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19c00be23d40d23a9162091019b0d206e9d858"/>
    <w:p>
      <w:pPr>
        <w:pStyle w:val="Heading1"/>
      </w:pPr>
      <w:r>
        <w:t xml:space="preserve">Deep-dive: LinkedIn &amp; Naukri Hacks — Ready-to-Use Guide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Practical, ready-to-apply strategies and templates to generate leads, land jobs, attract recruiters, and build a high-value personal brand on LinkedIn and Naukri. This document is structured so you can work from strategy → execution → measurement. Use the templates, boolean searches, and sequences as-is or adapt for your niche.</w:t>
      </w:r>
    </w:p>
    <w:p>
      <w:pPr>
        <w:pStyle w:val="BodyText"/>
      </w:pPr>
      <w:r>
        <w:rPr>
          <w:b/>
          <w:bCs/>
        </w:rPr>
        <w:t xml:space="preserve">Length:</w:t>
      </w:r>
      <w:r>
        <w:t xml:space="preserve"> </w:t>
      </w:r>
      <w:r>
        <w:t xml:space="preserve">~10+ pages. Professional tone with actionable checklists and copy-ready templates.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Mindset &amp; positioning (Before you start)</w:t>
      </w:r>
    </w:p>
    <w:p>
      <w:pPr>
        <w:pStyle w:val="Compact"/>
        <w:numPr>
          <w:ilvl w:val="0"/>
          <w:numId w:val="1001"/>
        </w:numPr>
      </w:pPr>
      <w:r>
        <w:t xml:space="preserve">Profile optimization — the conversion framework</w:t>
      </w:r>
    </w:p>
    <w:p>
      <w:pPr>
        <w:pStyle w:val="Compact"/>
        <w:numPr>
          <w:ilvl w:val="0"/>
          <w:numId w:val="1001"/>
        </w:numPr>
      </w:pPr>
      <w:r>
        <w:t xml:space="preserve">LinkedIn deep-hacks (visibility, search, outreach)</w:t>
      </w:r>
    </w:p>
    <w:p>
      <w:pPr>
        <w:pStyle w:val="Compact"/>
        <w:numPr>
          <w:ilvl w:val="0"/>
          <w:numId w:val="1001"/>
        </w:numPr>
      </w:pPr>
      <w:r>
        <w:t xml:space="preserve">Naukri deep-hacks (filters, resume SEO, recruiter signals)</w:t>
      </w:r>
    </w:p>
    <w:p>
      <w:pPr>
        <w:pStyle w:val="Compact"/>
        <w:numPr>
          <w:ilvl w:val="0"/>
          <w:numId w:val="1001"/>
        </w:numPr>
      </w:pPr>
      <w:r>
        <w:t xml:space="preserve">Advanced search &amp; Boolean recipes (LinkedIn + Naukri)</w:t>
      </w:r>
    </w:p>
    <w:p>
      <w:pPr>
        <w:pStyle w:val="Compact"/>
        <w:numPr>
          <w:ilvl w:val="0"/>
          <w:numId w:val="1001"/>
        </w:numPr>
      </w:pPr>
      <w:r>
        <w:t xml:space="preserve">Outreach playbooks &amp; message templates</w:t>
      </w:r>
    </w:p>
    <w:p>
      <w:pPr>
        <w:pStyle w:val="Compact"/>
        <w:numPr>
          <w:ilvl w:val="0"/>
          <w:numId w:val="1001"/>
        </w:numPr>
      </w:pPr>
      <w:r>
        <w:t xml:space="preserve">Content strategy that attracts recruiters &amp; clients</w:t>
      </w:r>
    </w:p>
    <w:p>
      <w:pPr>
        <w:pStyle w:val="Compact"/>
        <w:numPr>
          <w:ilvl w:val="0"/>
          <w:numId w:val="1001"/>
        </w:numPr>
      </w:pPr>
      <w:r>
        <w:t xml:space="preserve">Automation, tools, and guardrails (safe scaling)</w:t>
      </w:r>
    </w:p>
    <w:p>
      <w:pPr>
        <w:pStyle w:val="Compact"/>
        <w:numPr>
          <w:ilvl w:val="0"/>
          <w:numId w:val="1001"/>
        </w:numPr>
      </w:pPr>
      <w:r>
        <w:t xml:space="preserve">Measurement, testing and continuous improvement</w:t>
      </w:r>
    </w:p>
    <w:p>
      <w:pPr>
        <w:pStyle w:val="Compact"/>
        <w:numPr>
          <w:ilvl w:val="0"/>
          <w:numId w:val="1001"/>
        </w:numPr>
      </w:pPr>
      <w:r>
        <w:t xml:space="preserve">90-day growth plan (play-by-play)</w:t>
      </w:r>
    </w:p>
    <w:p>
      <w:pPr>
        <w:pStyle w:val="Compact"/>
        <w:numPr>
          <w:ilvl w:val="0"/>
          <w:numId w:val="1001"/>
        </w:numPr>
      </w:pPr>
      <w:r>
        <w:t xml:space="preserve">Checklists, templates, and appendices</w:t>
      </w:r>
    </w:p>
    <w:p>
      <w:pPr>
        <w:pStyle w:val="Compact"/>
        <w:numPr>
          <w:ilvl w:val="0"/>
          <w:numId w:val="1001"/>
        </w:numPr>
      </w:pPr>
      <w:r>
        <w:t xml:space="preserve">Legal &amp; ethical considerations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guide focuses on techniques most people overlook: search-engine style keyword optimization of profiles, recruiter-focused signal engineering, laser-targeted boolean searches, content designed for conversion, and outreach sequences that respect human psychology. Use the document as a living operating manual: pick the playbook matching your objective (job, freelance leads, or sales) and execute the 90-day plan.</w:t>
      </w:r>
    </w:p>
    <w:p>
      <w:r>
        <w:pict>
          <v:rect style="width:0;height:1.5pt" o:hralign="center" o:hrstd="t" o:hr="t"/>
        </w:pict>
      </w:r>
    </w:p>
    <w:bookmarkEnd w:id="22"/>
    <w:bookmarkStart w:id="23" w:name="mindset-positioning-before-you-start"/>
    <w:p>
      <w:pPr>
        <w:pStyle w:val="Heading1"/>
      </w:pPr>
      <w:r>
        <w:t xml:space="preserve">2. Mindset &amp; positioning (Before you start)</w:t>
      </w:r>
    </w:p>
    <w:p>
      <w:pPr>
        <w:pStyle w:val="FirstParagraph"/>
      </w:pPr>
      <w:r>
        <w:rPr>
          <w:b/>
          <w:bCs/>
        </w:rPr>
        <w:t xml:space="preserve">Key principle:</w:t>
      </w:r>
      <w:r>
        <w:t xml:space="preserve"> </w:t>
      </w:r>
      <w:r>
        <w:t xml:space="preserve">Treat your profile like a landing page — every element should have a single, measurable goal (calls, applications, leads, interviews).</w:t>
      </w:r>
    </w:p>
    <w:p>
      <w:pPr>
        <w:pStyle w:val="Compact"/>
        <w:numPr>
          <w:ilvl w:val="0"/>
          <w:numId w:val="1002"/>
        </w:numPr>
      </w:pPr>
      <w:r>
        <w:t xml:space="preserve">Decide your single most important outcome: inbound job interviews, freelance leads, or recruiter outreach.</w:t>
      </w:r>
    </w:p>
    <w:p>
      <w:pPr>
        <w:pStyle w:val="Compact"/>
        <w:numPr>
          <w:ilvl w:val="0"/>
          <w:numId w:val="1002"/>
        </w:numPr>
      </w:pPr>
      <w:r>
        <w:t xml:space="preserve">Define your target audience (industry, role, company size, geography). Write 3 ICP (ideal customer/persona) statements.</w:t>
      </w:r>
    </w:p>
    <w:p>
      <w:pPr>
        <w:pStyle w:val="Compact"/>
        <w:numPr>
          <w:ilvl w:val="0"/>
          <w:numId w:val="1002"/>
        </w:numPr>
      </w:pPr>
      <w:r>
        <w:t xml:space="preserve">Choose 3 core keywords/phrases your target searches for. These will be used everywhere.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Write a 1-line positioning statement:</w:t>
      </w:r>
      <w:r>
        <w:t xml:space="preserve"> </w:t>
      </w:r>
      <w:r>
        <w:t xml:space="preserve">“I help [who] do [what] so they can [benefit].”</w:t>
      </w:r>
      <w:r>
        <w:t xml:space="preserve"> </w:t>
      </w:r>
      <w:r>
        <w:t xml:space="preserve">Place it in your headline and first line of Summary.</w:t>
      </w:r>
    </w:p>
    <w:p>
      <w:r>
        <w:pict>
          <v:rect style="width:0;height:1.5pt" o:hralign="center" o:hrstd="t" o:hr="t"/>
        </w:pict>
      </w:r>
    </w:p>
    <w:bookmarkEnd w:id="23"/>
    <w:bookmarkStart w:id="32" w:name="X9b55e4a0cf653b0b3d47fd9938b6b24f8942e97"/>
    <w:p>
      <w:pPr>
        <w:pStyle w:val="Heading1"/>
      </w:pPr>
      <w:r>
        <w:t xml:space="preserve">3. Profile optimization — the conversion framework</w:t>
      </w:r>
    </w:p>
    <w:p>
      <w:pPr>
        <w:pStyle w:val="FirstParagraph"/>
      </w:pPr>
      <w:r>
        <w:t xml:space="preserve">Treat profile sections as conversion elements.</w:t>
      </w:r>
    </w:p>
    <w:bookmarkStart w:id="24" w:name="headline-prime-real-estate"/>
    <w:p>
      <w:pPr>
        <w:pStyle w:val="Heading2"/>
      </w:pPr>
      <w:r>
        <w:t xml:space="preserve">Headline (prime real estate)</w:t>
      </w:r>
    </w:p>
    <w:p>
      <w:pPr>
        <w:pStyle w:val="Compact"/>
        <w:numPr>
          <w:ilvl w:val="0"/>
          <w:numId w:val="1003"/>
        </w:numPr>
      </w:pPr>
      <w:r>
        <w:t xml:space="preserve">Use: [Role] • [Specialization] • [Keyword 1] / [Outcome]. Example:</w:t>
      </w:r>
      <w:r>
        <w:t xml:space="preserve"> </w:t>
      </w:r>
      <w:r>
        <w:rPr>
          <w:i/>
          <w:iCs/>
        </w:rPr>
        <w:t xml:space="preserve">Freelance Web Developer • Next.js + Stripe Checkout • Launch e‑commerce in 7 days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Avoid vague buzzwords alone (</w:t>
      </w:r>
      <w:r>
        <w:t xml:space="preserve">“Passionate”</w:t>
      </w:r>
      <w:r>
        <w:t xml:space="preserve">,</w:t>
      </w:r>
      <w:r>
        <w:t xml:space="preserve"> </w:t>
      </w:r>
      <w:r>
        <w:t xml:space="preserve">“Experienced”</w:t>
      </w:r>
      <w:r>
        <w:t xml:space="preserve">). Put measurable results or niche.</w:t>
      </w:r>
    </w:p>
    <w:bookmarkEnd w:id="24"/>
    <w:bookmarkStart w:id="25" w:name="profile-photo-banner"/>
    <w:p>
      <w:pPr>
        <w:pStyle w:val="Heading2"/>
      </w:pPr>
      <w:r>
        <w:t xml:space="preserve">Profile Photo &amp; Banner</w:t>
      </w:r>
    </w:p>
    <w:p>
      <w:pPr>
        <w:pStyle w:val="Compact"/>
        <w:numPr>
          <w:ilvl w:val="0"/>
          <w:numId w:val="1004"/>
        </w:numPr>
      </w:pPr>
      <w:r>
        <w:t xml:space="preserve">Photo: head &amp; shoulders, high contrast, simple background, forward-facing, smiling or confident expression.</w:t>
      </w:r>
    </w:p>
    <w:p>
      <w:pPr>
        <w:pStyle w:val="Compact"/>
        <w:numPr>
          <w:ilvl w:val="0"/>
          <w:numId w:val="1004"/>
        </w:numPr>
      </w:pPr>
      <w:r>
        <w:t xml:space="preserve">Banner: 1200×628 style — show your core offer, 1-line value, or a short CTA (book, email). Use legible typography.</w:t>
      </w:r>
    </w:p>
    <w:bookmarkEnd w:id="25"/>
    <w:bookmarkStart w:id="26" w:name="about-summary"/>
    <w:p>
      <w:pPr>
        <w:pStyle w:val="Heading2"/>
      </w:pPr>
      <w:r>
        <w:t xml:space="preserve">About / Summary</w:t>
      </w:r>
    </w:p>
    <w:p>
      <w:pPr>
        <w:pStyle w:val="Compact"/>
        <w:numPr>
          <w:ilvl w:val="0"/>
          <w:numId w:val="1005"/>
        </w:numPr>
      </w:pPr>
      <w:r>
        <w:t xml:space="preserve">First 2 lines must be a hook and include 2 main keywords.</w:t>
      </w:r>
    </w:p>
    <w:p>
      <w:pPr>
        <w:pStyle w:val="Compact"/>
        <w:numPr>
          <w:ilvl w:val="0"/>
          <w:numId w:val="1005"/>
        </w:numPr>
      </w:pPr>
      <w:r>
        <w:t xml:space="preserve">Structure: Hook → 3 credibility bullets (metrics) → 3 outcomes you deliver → CTA (link to website/book a call/email).</w:t>
      </w:r>
    </w:p>
    <w:p>
      <w:pPr>
        <w:pStyle w:val="Compact"/>
        <w:numPr>
          <w:ilvl w:val="0"/>
          <w:numId w:val="1005"/>
        </w:numPr>
      </w:pPr>
      <w:r>
        <w:t xml:space="preserve">End with a short social proof sentence (clients, companies, placements).</w:t>
      </w:r>
    </w:p>
    <w:bookmarkEnd w:id="26"/>
    <w:bookmarkStart w:id="27" w:name="experience-section"/>
    <w:p>
      <w:pPr>
        <w:pStyle w:val="Heading2"/>
      </w:pPr>
      <w:r>
        <w:t xml:space="preserve">Experience section</w:t>
      </w:r>
    </w:p>
    <w:p>
      <w:pPr>
        <w:pStyle w:val="Compact"/>
        <w:numPr>
          <w:ilvl w:val="0"/>
          <w:numId w:val="1006"/>
        </w:numPr>
      </w:pPr>
      <w:r>
        <w:t xml:space="preserve">Each role should include 3-5 result-oriented bullets (metric-driven). Use keywords naturally.</w:t>
      </w:r>
    </w:p>
    <w:p>
      <w:pPr>
        <w:pStyle w:val="Compact"/>
        <w:numPr>
          <w:ilvl w:val="0"/>
          <w:numId w:val="1006"/>
        </w:numPr>
      </w:pPr>
      <w:r>
        <w:t xml:space="preserve">Add media (PDFs, slide decks, case studies) for higher conversion.</w:t>
      </w:r>
    </w:p>
    <w:bookmarkEnd w:id="27"/>
    <w:bookmarkStart w:id="28" w:name="featured-projects"/>
    <w:p>
      <w:pPr>
        <w:pStyle w:val="Heading2"/>
      </w:pPr>
      <w:r>
        <w:t xml:space="preserve">Featured &amp; Projects</w:t>
      </w:r>
    </w:p>
    <w:p>
      <w:pPr>
        <w:pStyle w:val="Compact"/>
        <w:numPr>
          <w:ilvl w:val="0"/>
          <w:numId w:val="1007"/>
        </w:numPr>
      </w:pPr>
      <w:r>
        <w:t xml:space="preserve">Feature 2–4 case studies, one-page lead magnets, testimonials, or a portfolio. Treat the featured section like a mini landing page.</w:t>
      </w:r>
    </w:p>
    <w:bookmarkEnd w:id="28"/>
    <w:bookmarkStart w:id="29" w:name="skills-endorsements"/>
    <w:p>
      <w:pPr>
        <w:pStyle w:val="Heading2"/>
      </w:pPr>
      <w:r>
        <w:t xml:space="preserve">Skills &amp; Endorsements</w:t>
      </w:r>
    </w:p>
    <w:p>
      <w:pPr>
        <w:pStyle w:val="Compact"/>
        <w:numPr>
          <w:ilvl w:val="0"/>
          <w:numId w:val="1008"/>
        </w:numPr>
      </w:pPr>
      <w:r>
        <w:t xml:space="preserve">Prioritize 10 skills; make sure the top 3 match your core keywords.</w:t>
      </w:r>
    </w:p>
    <w:p>
      <w:pPr>
        <w:pStyle w:val="Compact"/>
        <w:numPr>
          <w:ilvl w:val="0"/>
          <w:numId w:val="1008"/>
        </w:numPr>
      </w:pPr>
      <w:r>
        <w:t xml:space="preserve">Ask for endorsements from people in your network (exchange value — endorse them first).</w:t>
      </w:r>
    </w:p>
    <w:bookmarkEnd w:id="29"/>
    <w:bookmarkStart w:id="30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9"/>
        </w:numPr>
      </w:pPr>
      <w:r>
        <w:t xml:space="preserve">Request 2–4 short recommendations targeted to the job/offer you want. Provide a short template to make it easy for recommenders.</w:t>
      </w:r>
    </w:p>
    <w:bookmarkEnd w:id="30"/>
    <w:bookmarkStart w:id="31" w:name="contact-info-custom-url"/>
    <w:p>
      <w:pPr>
        <w:pStyle w:val="Heading2"/>
      </w:pPr>
      <w:r>
        <w:t xml:space="preserve">Contact info &amp; Custom URL</w:t>
      </w:r>
    </w:p>
    <w:p>
      <w:pPr>
        <w:pStyle w:val="Compact"/>
        <w:numPr>
          <w:ilvl w:val="0"/>
          <w:numId w:val="1010"/>
        </w:numPr>
      </w:pPr>
      <w:r>
        <w:t xml:space="preserve">Set a professional custom LinkedIn URL and a single, visible contact method (email or booking link).</w:t>
      </w:r>
    </w:p>
    <w:p>
      <w:pPr>
        <w:pStyle w:val="FirstParagraph"/>
      </w:pPr>
      <w:r>
        <w:rPr>
          <w:b/>
          <w:bCs/>
        </w:rPr>
        <w:t xml:space="preserve">Naukri-specific resume tips</w:t>
      </w:r>
    </w:p>
    <w:p>
      <w:pPr>
        <w:pStyle w:val="Compact"/>
        <w:numPr>
          <w:ilvl w:val="0"/>
          <w:numId w:val="1011"/>
        </w:numPr>
      </w:pPr>
      <w:r>
        <w:t xml:space="preserve">Naukri is resume-search first — fill Title, Key Skills, Functional Area, and Experience fields exactly as recruiters search.</w:t>
      </w:r>
    </w:p>
    <w:p>
      <w:pPr>
        <w:pStyle w:val="Compact"/>
        <w:numPr>
          <w:ilvl w:val="0"/>
          <w:numId w:val="1011"/>
        </w:numPr>
      </w:pPr>
      <w:r>
        <w:t xml:space="preserve">The Naukri headline and key skills should contain primary keywords in the order recruiters use them. Use commas.</w:t>
      </w:r>
    </w:p>
    <w:p>
      <w:pPr>
        <w:pStyle w:val="Compact"/>
        <w:numPr>
          <w:ilvl w:val="0"/>
          <w:numId w:val="1011"/>
        </w:numPr>
      </w:pPr>
      <w:r>
        <w:t xml:space="preserve">Upload a short 1‑page resume optimized for Applicant Tracking Systems (ATS) with keyword phrases repeated 2–3 times naturally.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1e5d36547ce36df3f1869fbc05019d64c3bba0e"/>
    <w:p>
      <w:pPr>
        <w:pStyle w:val="Heading1"/>
      </w:pPr>
      <w:r>
        <w:t xml:space="preserve">4. LinkedIn deep-hacks (visibility, search, outreach)</w:t>
      </w:r>
    </w:p>
    <w:bookmarkStart w:id="33" w:name="hack-keyword-layering-for-linkedin-seo"/>
    <w:p>
      <w:pPr>
        <w:pStyle w:val="Heading2"/>
      </w:pPr>
      <w:r>
        <w:t xml:space="preserve">Hack: Keyword layering for LinkedIn SEO</w:t>
      </w:r>
    </w:p>
    <w:p>
      <w:pPr>
        <w:pStyle w:val="Compact"/>
        <w:numPr>
          <w:ilvl w:val="0"/>
          <w:numId w:val="1012"/>
        </w:numPr>
      </w:pPr>
      <w:r>
        <w:t xml:space="preserve">Use primary keyword in: Headline (front), About (first paragraph), Experience titles, Featured items, and First skill.</w:t>
      </w:r>
    </w:p>
    <w:p>
      <w:pPr>
        <w:pStyle w:val="Compact"/>
        <w:numPr>
          <w:ilvl w:val="0"/>
          <w:numId w:val="1012"/>
        </w:numPr>
      </w:pPr>
      <w:r>
        <w:t xml:space="preserve">Use secondary keywords in achievements and project descriptions. This creates multiple relevance signals for LinkedIn search.</w:t>
      </w:r>
    </w:p>
    <w:bookmarkEnd w:id="33"/>
    <w:bookmarkStart w:id="34" w:name="hack-use-open-to-work-discreetly"/>
    <w:p>
      <w:pPr>
        <w:pStyle w:val="Heading2"/>
      </w:pPr>
      <w:r>
        <w:t xml:space="preserve">Hack: Use</w:t>
      </w:r>
      <w:r>
        <w:t xml:space="preserve"> </w:t>
      </w:r>
      <w:r>
        <w:t xml:space="preserve">‘Open to Work’</w:t>
      </w:r>
      <w:r>
        <w:t xml:space="preserve"> </w:t>
      </w:r>
      <w:r>
        <w:t xml:space="preserve">discreetly</w:t>
      </w:r>
    </w:p>
    <w:p>
      <w:pPr>
        <w:pStyle w:val="Compact"/>
        <w:numPr>
          <w:ilvl w:val="0"/>
          <w:numId w:val="1013"/>
        </w:numPr>
      </w:pPr>
      <w:r>
        <w:t xml:space="preserve">Toggle</w:t>
      </w:r>
      <w:r>
        <w:t xml:space="preserve"> </w:t>
      </w:r>
      <w:r>
        <w:rPr>
          <w:i/>
          <w:iCs/>
        </w:rPr>
        <w:t xml:space="preserve">Open to Work</w:t>
      </w:r>
      <w:r>
        <w:t xml:space="preserve"> </w:t>
      </w:r>
      <w:r>
        <w:t xml:space="preserve">for recruiters only (don’t show to public). Specify roles, locations, and start date precisely.</w:t>
      </w:r>
    </w:p>
    <w:bookmarkEnd w:id="34"/>
    <w:bookmarkStart w:id="35" w:name="X405b7ddc8300206bca18fba180b2f20d795fadb"/>
    <w:p>
      <w:pPr>
        <w:pStyle w:val="Heading2"/>
      </w:pPr>
      <w:r>
        <w:t xml:space="preserve">Hack: Recruiter-attracting content cadence</w:t>
      </w:r>
    </w:p>
    <w:p>
      <w:pPr>
        <w:pStyle w:val="Compact"/>
        <w:numPr>
          <w:ilvl w:val="0"/>
          <w:numId w:val="1014"/>
        </w:numPr>
      </w:pPr>
      <w:r>
        <w:t xml:space="preserve">Post 1 long-form post/week (800–1,200 words or carousel) demonstrating domain expertise + weekly micro-posts (3x/week) with quick wins.</w:t>
      </w:r>
    </w:p>
    <w:p>
      <w:pPr>
        <w:pStyle w:val="Compact"/>
        <w:numPr>
          <w:ilvl w:val="0"/>
          <w:numId w:val="1014"/>
        </w:numPr>
      </w:pPr>
      <w:r>
        <w:t xml:space="preserve">Use 3 Post types: case study, process/stack, and opinion. Always end with a measurable CTA.</w:t>
      </w:r>
    </w:p>
    <w:bookmarkEnd w:id="35"/>
    <w:bookmarkStart w:id="36" w:name="hack-tagging-and-relationship-building"/>
    <w:p>
      <w:pPr>
        <w:pStyle w:val="Heading2"/>
      </w:pPr>
      <w:r>
        <w:t xml:space="preserve">Hack: Tagging and relationship-building</w:t>
      </w:r>
    </w:p>
    <w:p>
      <w:pPr>
        <w:pStyle w:val="Compact"/>
        <w:numPr>
          <w:ilvl w:val="0"/>
          <w:numId w:val="1015"/>
        </w:numPr>
      </w:pPr>
      <w:r>
        <w:t xml:space="preserve">Tagging: Tag only when relevant. Tag decision-makers after you’ve demonstrated value in comments or content.</w:t>
      </w:r>
    </w:p>
    <w:p>
      <w:pPr>
        <w:pStyle w:val="Compact"/>
        <w:numPr>
          <w:ilvl w:val="0"/>
          <w:numId w:val="1015"/>
        </w:numPr>
      </w:pPr>
      <w:r>
        <w:t xml:space="preserve">Relationship building: Before outreach, warm up by interacting: 3 meaningful interactions over 10–14 days (post reaction, meaningful comment, share a resource).</w:t>
      </w:r>
    </w:p>
    <w:bookmarkEnd w:id="36"/>
    <w:bookmarkStart w:id="37" w:name="X4f39cbd42501a035ced344aea0f6023c5d22845"/>
    <w:p>
      <w:pPr>
        <w:pStyle w:val="Heading2"/>
      </w:pPr>
      <w:r>
        <w:t xml:space="preserve">Hack: LinkedIn Search filters + People Also Viewed manipulation</w:t>
      </w:r>
    </w:p>
    <w:p>
      <w:pPr>
        <w:pStyle w:val="Compact"/>
        <w:numPr>
          <w:ilvl w:val="0"/>
          <w:numId w:val="1016"/>
        </w:numPr>
      </w:pPr>
      <w:r>
        <w:t xml:space="preserve">Visit profiles of target company employees (similar roles) to manipulate the</w:t>
      </w:r>
      <w:r>
        <w:t xml:space="preserve"> </w:t>
      </w:r>
      <w:r>
        <w:t xml:space="preserve">“People Also Viewed”</w:t>
      </w:r>
      <w:r>
        <w:t xml:space="preserve"> </w:t>
      </w:r>
      <w:r>
        <w:t xml:space="preserve">panel — this amplifies reach when recruiters check similar candidates.</w:t>
      </w:r>
    </w:p>
    <w:bookmarkEnd w:id="37"/>
    <w:bookmarkStart w:id="38" w:name="hack-using-linkedin-analytics"/>
    <w:p>
      <w:pPr>
        <w:pStyle w:val="Heading2"/>
      </w:pPr>
      <w:r>
        <w:t xml:space="preserve">Hack: Using LinkedIn Analytics</w:t>
      </w:r>
    </w:p>
    <w:p>
      <w:pPr>
        <w:pStyle w:val="Compact"/>
        <w:numPr>
          <w:ilvl w:val="0"/>
          <w:numId w:val="1017"/>
        </w:numPr>
      </w:pPr>
      <w:r>
        <w:t xml:space="preserve">Track impressions, clicks, and profile views. If a post brings spikes in profile views, replicate format and headline.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cb9baa5c911b2a5debbbb6fc15ed93bc4fd7e1f"/>
    <w:p>
      <w:pPr>
        <w:pStyle w:val="Heading1"/>
      </w:pPr>
      <w:r>
        <w:t xml:space="preserve">5. Naukri deep-hacks (filters, resume SEO, recruiter signals)</w:t>
      </w:r>
    </w:p>
    <w:bookmarkStart w:id="40" w:name="hack-naukri-resume-keywords-title-order"/>
    <w:p>
      <w:pPr>
        <w:pStyle w:val="Heading2"/>
      </w:pPr>
      <w:r>
        <w:t xml:space="preserve">Hack: Naukri resume keywords &amp; Title order</w:t>
      </w:r>
    </w:p>
    <w:p>
      <w:pPr>
        <w:pStyle w:val="Compact"/>
        <w:numPr>
          <w:ilvl w:val="0"/>
          <w:numId w:val="1018"/>
        </w:numPr>
      </w:pPr>
      <w:r>
        <w:t xml:space="preserve">Title field = exact job title recruiters type. If you want</w:t>
      </w:r>
      <w:r>
        <w:t xml:space="preserve"> </w:t>
      </w:r>
      <w:r>
        <w:t xml:space="preserve">“Full Stack Developer (React/Node)”</w:t>
      </w:r>
      <w:r>
        <w:t xml:space="preserve">, put that exact phrase in title.</w:t>
      </w:r>
    </w:p>
    <w:p>
      <w:pPr>
        <w:pStyle w:val="Compact"/>
        <w:numPr>
          <w:ilvl w:val="0"/>
          <w:numId w:val="1018"/>
        </w:numPr>
      </w:pPr>
      <w:r>
        <w:t xml:space="preserve">Use key-skills field like tags. Include tools, frameworks, and domain (e.g.,</w:t>
      </w:r>
      <w:r>
        <w:t xml:space="preserve"> </w:t>
      </w:r>
      <w:r>
        <w:t xml:space="preserve">“React, Node.js, Next.js, Stripe, Payment Integrations, SaaS”</w:t>
      </w:r>
      <w:r>
        <w:t xml:space="preserve">).</w:t>
      </w:r>
    </w:p>
    <w:bookmarkEnd w:id="40"/>
    <w:bookmarkStart w:id="41" w:name="hack-resume-versions-apply-strategy"/>
    <w:p>
      <w:pPr>
        <w:pStyle w:val="Heading2"/>
      </w:pPr>
      <w:r>
        <w:t xml:space="preserve">Hack: Resume versions &amp; apply strategy</w:t>
      </w:r>
    </w:p>
    <w:p>
      <w:pPr>
        <w:pStyle w:val="Compact"/>
        <w:numPr>
          <w:ilvl w:val="0"/>
          <w:numId w:val="1019"/>
        </w:numPr>
      </w:pPr>
      <w:r>
        <w:t xml:space="preserve">Maintain 3 resume versions:</w:t>
      </w:r>
      <w:r>
        <w:t xml:space="preserve"> </w:t>
      </w:r>
      <w:r>
        <w:rPr>
          <w:i/>
          <w:iCs/>
        </w:rPr>
        <w:t xml:space="preserve">Recruiter-oriented</w:t>
      </w:r>
      <w:r>
        <w:t xml:space="preserve">,</w:t>
      </w:r>
      <w:r>
        <w:t xml:space="preserve"> </w:t>
      </w:r>
      <w:r>
        <w:rPr>
          <w:i/>
          <w:iCs/>
        </w:rPr>
        <w:t xml:space="preserve">Company-specific</w:t>
      </w:r>
      <w:r>
        <w:t xml:space="preserve">,</w:t>
      </w:r>
      <w:r>
        <w:t xml:space="preserve"> </w:t>
      </w:r>
      <w:r>
        <w:rPr>
          <w:i/>
          <w:iCs/>
        </w:rPr>
        <w:t xml:space="preserve">Role-specific</w:t>
      </w:r>
      <w:r>
        <w:t xml:space="preserve">. Upload the most relevant to Naukri and keep others ready to send.</w:t>
      </w:r>
    </w:p>
    <w:bookmarkEnd w:id="41"/>
    <w:bookmarkStart w:id="42" w:name="hack-response-scoring-increase-callbacks"/>
    <w:p>
      <w:pPr>
        <w:pStyle w:val="Heading2"/>
      </w:pPr>
      <w:r>
        <w:t xml:space="preserve">Hack: Response scoring (increase callbacks)</w:t>
      </w:r>
    </w:p>
    <w:p>
      <w:pPr>
        <w:pStyle w:val="Compact"/>
        <w:numPr>
          <w:ilvl w:val="0"/>
          <w:numId w:val="1020"/>
        </w:numPr>
      </w:pPr>
      <w:r>
        <w:t xml:space="preserve">Be responsive to recruiter messages and applications — Naukri boosts profiles that respond fast.</w:t>
      </w:r>
    </w:p>
    <w:p>
      <w:pPr>
        <w:pStyle w:val="Compact"/>
        <w:numPr>
          <w:ilvl w:val="0"/>
          <w:numId w:val="1020"/>
        </w:numPr>
      </w:pPr>
      <w:r>
        <w:t xml:space="preserve">Keep the</w:t>
      </w:r>
      <w:r>
        <w:t xml:space="preserve"> </w:t>
      </w:r>
      <w:r>
        <w:t xml:space="preserve">‘Preferred job locations’</w:t>
      </w:r>
      <w:r>
        <w:t xml:space="preserve"> </w:t>
      </w:r>
      <w:r>
        <w:t xml:space="preserve">and</w:t>
      </w:r>
      <w:r>
        <w:t xml:space="preserve"> </w:t>
      </w:r>
      <w:r>
        <w:t xml:space="preserve">‘Notice period’</w:t>
      </w:r>
      <w:r>
        <w:t xml:space="preserve"> </w:t>
      </w:r>
      <w:r>
        <w:t xml:space="preserve">updated; small mismatches drop your match score.</w:t>
      </w:r>
    </w:p>
    <w:bookmarkEnd w:id="42"/>
    <w:bookmarkStart w:id="43" w:name="X43821f470ea19e273890459f5c37da78639c15d"/>
    <w:p>
      <w:pPr>
        <w:pStyle w:val="Heading2"/>
      </w:pPr>
      <w:r>
        <w:t xml:space="preserve">Hack: Exploit Naukri’s Premium signals smartly</w:t>
      </w:r>
    </w:p>
    <w:p>
      <w:pPr>
        <w:pStyle w:val="Compact"/>
        <w:numPr>
          <w:ilvl w:val="0"/>
          <w:numId w:val="1021"/>
        </w:numPr>
      </w:pPr>
      <w:r>
        <w:t xml:space="preserve">Premium gives visibility, but the real power is the profile priority and featured resume placements. Use promotions during peak hiring months.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52a9a7efa1054da27e1dc6b9bdf208d27ef718b"/>
    <w:p>
      <w:pPr>
        <w:pStyle w:val="Heading1"/>
      </w:pPr>
      <w:r>
        <w:t xml:space="preserve">6. Advanced search &amp; Boolean recipes (LinkedIn + Naukri)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Build focused boolean queries and reuse them. Save searches where the platform allows.</w:t>
      </w:r>
    </w:p>
    <w:bookmarkStart w:id="45" w:name="linkedin-boolean-basics"/>
    <w:p>
      <w:pPr>
        <w:pStyle w:val="Heading2"/>
      </w:pPr>
      <w:r>
        <w:t xml:space="preserve">LinkedIn boolean basics</w:t>
      </w:r>
    </w:p>
    <w:p>
      <w:pPr>
        <w:pStyle w:val="Compact"/>
        <w:numPr>
          <w:ilvl w:val="0"/>
          <w:numId w:val="1022"/>
        </w:numPr>
      </w:pPr>
      <w:r>
        <w:t xml:space="preserve">Use quotes for exact phrases, AND, OR, NOT in caps. Example:</w:t>
      </w:r>
      <w:r>
        <w:t xml:space="preserve"> </w:t>
      </w:r>
      <w:r>
        <w:rPr>
          <w:rStyle w:val="VerbatimChar"/>
        </w:rPr>
        <w:t xml:space="preserve">"Full Stack Developer" AND (React OR "Next.js") AND (Stripe OR Payments) NOT intern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Use site: filters on Google for cross-searching LinkedIn public profiles:</w:t>
      </w:r>
      <w:r>
        <w:t xml:space="preserve"> </w:t>
      </w:r>
      <w:r>
        <w:rPr>
          <w:rStyle w:val="VerbatimChar"/>
        </w:rPr>
        <w:t xml:space="preserve">site:linkedin.com/in "Next.js" "India" "Full Stack"</w:t>
      </w:r>
      <w:r>
        <w:t xml:space="preserve">.</w:t>
      </w:r>
    </w:p>
    <w:bookmarkEnd w:id="45"/>
    <w:bookmarkStart w:id="46" w:name="naukri-boolean-tips"/>
    <w:p>
      <w:pPr>
        <w:pStyle w:val="Heading2"/>
      </w:pPr>
      <w:r>
        <w:t xml:space="preserve">Naukri boolean tips</w:t>
      </w:r>
    </w:p>
    <w:p>
      <w:pPr>
        <w:pStyle w:val="Compact"/>
        <w:numPr>
          <w:ilvl w:val="0"/>
          <w:numId w:val="1023"/>
        </w:numPr>
      </w:pPr>
      <w:r>
        <w:t xml:space="preserve">Naukri’s search uses simple keyword matches — mirror what you type in the resume title/skills. Use multiple keywords separated by commas.</w:t>
      </w:r>
    </w:p>
    <w:bookmarkEnd w:id="46"/>
    <w:bookmarkStart w:id="47" w:name="Xe1a038a9b84dfe2792073137b46d3dd97735044"/>
    <w:p>
      <w:pPr>
        <w:pStyle w:val="Heading2"/>
      </w:pPr>
      <w:r>
        <w:t xml:space="preserve">Ready-made recipe (Hiring tech leads in Bangalore)</w:t>
      </w:r>
    </w:p>
    <w:p>
      <w:pPr>
        <w:pStyle w:val="Compact"/>
        <w:numPr>
          <w:ilvl w:val="0"/>
          <w:numId w:val="1024"/>
        </w:numPr>
      </w:pPr>
      <w:r>
        <w:t xml:space="preserve">LinkedIn search string (copy into LinkedIn name/keywords):</w:t>
      </w:r>
      <w:r>
        <w:t xml:space="preserve"> </w:t>
      </w:r>
      <w:r>
        <w:rPr>
          <w:rStyle w:val="VerbatimChar"/>
        </w:rPr>
        <w:t xml:space="preserve">"Tech Lead" AND ("Node.js" OR "Java") AND Bangalore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Google search for public resumes:</w:t>
      </w:r>
      <w:r>
        <w:t xml:space="preserve"> </w:t>
      </w:r>
      <w:r>
        <w:rPr>
          <w:rStyle w:val="VerbatimChar"/>
        </w:rPr>
        <w:t xml:space="preserve">site:naukri.com "Tech Lead" "Bangalore" "Node.js"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Save these searches</w:t>
      </w:r>
      <w:r>
        <w:t xml:space="preserve"> </w:t>
      </w:r>
      <w:r>
        <w:t xml:space="preserve">in LinkedIn Recruiter or via browser bookmarks for repeat running.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outreach-playbooks-message-templates"/>
    <w:p>
      <w:pPr>
        <w:pStyle w:val="Heading1"/>
      </w:pPr>
      <w:r>
        <w:t xml:space="preserve">7. Outreach playbooks &amp; message templates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Keep first contact &lt; 100 words, personalized, outcome-focused, and low friction.</w:t>
      </w:r>
    </w:p>
    <w:bookmarkStart w:id="49" w:name="X802a9c114dba8f30d23432b6d26b23d4ca13a07"/>
    <w:p>
      <w:pPr>
        <w:pStyle w:val="Heading2"/>
      </w:pPr>
      <w:r>
        <w:t xml:space="preserve">Warm outreach sequence (for leads or recruiters)</w:t>
      </w:r>
    </w:p>
    <w:p>
      <w:pPr>
        <w:pStyle w:val="Compact"/>
        <w:numPr>
          <w:ilvl w:val="0"/>
          <w:numId w:val="1025"/>
        </w:numPr>
      </w:pPr>
      <w:r>
        <w:t xml:space="preserve">Connection request — 1 line referring to a commonality. No sales pitch.</w:t>
      </w:r>
    </w:p>
    <w:p>
      <w:pPr>
        <w:pStyle w:val="Compact"/>
        <w:numPr>
          <w:ilvl w:val="0"/>
          <w:numId w:val="1025"/>
        </w:numPr>
      </w:pPr>
      <w:r>
        <w:t xml:space="preserve">Thank-you message — short value exchange (link to a case study, or a 30s insight) delivered within 24 hours.</w:t>
      </w:r>
    </w:p>
    <w:p>
      <w:pPr>
        <w:pStyle w:val="Compact"/>
        <w:numPr>
          <w:ilvl w:val="0"/>
          <w:numId w:val="1025"/>
        </w:numPr>
      </w:pPr>
      <w:r>
        <w:t xml:space="preserve">Follow-up 1 (3 days after) — 2 lines, ask one specific question (e.g., hiring timeline?).</w:t>
      </w:r>
    </w:p>
    <w:p>
      <w:pPr>
        <w:pStyle w:val="Compact"/>
        <w:numPr>
          <w:ilvl w:val="0"/>
          <w:numId w:val="1025"/>
        </w:numPr>
      </w:pPr>
      <w:r>
        <w:t xml:space="preserve">Follow-up 2 (7 days later) — 1–2 line reminder + offer of quick call/demo.</w:t>
      </w:r>
    </w:p>
    <w:p>
      <w:pPr>
        <w:pStyle w:val="Compact"/>
        <w:numPr>
          <w:ilvl w:val="0"/>
          <w:numId w:val="1025"/>
        </w:numPr>
      </w:pPr>
      <w:r>
        <w:t xml:space="preserve">Breakup message (final) — 1 line with permission to close the thread; include invite to connect in the future.</w:t>
      </w:r>
    </w:p>
    <w:bookmarkEnd w:id="49"/>
    <w:bookmarkStart w:id="50" w:name="templates-copy-paste-ready"/>
    <w:p>
      <w:pPr>
        <w:pStyle w:val="Heading2"/>
      </w:pPr>
      <w:r>
        <w:t xml:space="preserve">Templates (copy-paste ready)</w:t>
      </w:r>
    </w:p>
    <w:p>
      <w:pPr>
        <w:pStyle w:val="FirstParagraph"/>
      </w:pPr>
      <w:r>
        <w:rPr>
          <w:b/>
          <w:bCs/>
        </w:rPr>
        <w:t xml:space="preserve">Connection request</w:t>
      </w:r>
    </w:p>
    <w:p>
      <w:pPr>
        <w:pStyle w:val="BlockText"/>
      </w:pPr>
      <w:r>
        <w:t xml:space="preserve">Hi [Name], I enjoyed your recent post on [topic] and I’d love to connect — I work on [short value].</w:t>
      </w:r>
    </w:p>
    <w:p>
      <w:pPr>
        <w:pStyle w:val="FirstParagraph"/>
      </w:pPr>
      <w:r>
        <w:rPr>
          <w:b/>
          <w:bCs/>
        </w:rPr>
        <w:t xml:space="preserve">Post-connection (value drop)</w:t>
      </w:r>
    </w:p>
    <w:p>
      <w:pPr>
        <w:pStyle w:val="BlockText"/>
      </w:pPr>
      <w:r>
        <w:t xml:space="preserve">Thanks for connecting, [Name]. I put together a short checklist on [problem you solve] — thought it might help. Would you like the PDF?</w:t>
      </w:r>
    </w:p>
    <w:p>
      <w:pPr>
        <w:pStyle w:val="FirstParagraph"/>
      </w:pPr>
      <w:r>
        <w:rPr>
          <w:b/>
          <w:bCs/>
        </w:rPr>
        <w:t xml:space="preserve">Recruiter cold message</w:t>
      </w:r>
    </w:p>
    <w:p>
      <w:pPr>
        <w:pStyle w:val="BlockText"/>
      </w:pPr>
      <w:r>
        <w:t xml:space="preserve">Hi [Name], I’m a [title] with [X years] experience in [keyword]. I’ve helped teams reduce payment onboarding time by 40% (case study). Are you hiring for [role] this quarter?</w:t>
      </w:r>
    </w:p>
    <w:p>
      <w:pPr>
        <w:pStyle w:val="FirstParagraph"/>
      </w:pPr>
      <w:r>
        <w:rPr>
          <w:b/>
          <w:bCs/>
        </w:rPr>
        <w:t xml:space="preserve">Breakup</w:t>
      </w:r>
    </w:p>
    <w:p>
      <w:pPr>
        <w:pStyle w:val="BlockText"/>
      </w:pPr>
      <w:r>
        <w:t xml:space="preserve">Hi [Name], I don’t want to clog your inbox. If now isn’t right, I’ll check back in a few months. Happy to stay connected.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60f829879c31b340490963f46ca317b4a11e051"/>
    <w:p>
      <w:pPr>
        <w:pStyle w:val="Heading1"/>
      </w:pPr>
      <w:r>
        <w:t xml:space="preserve">8. Content strategy that attracts recruiters &amp; clients</w:t>
      </w:r>
    </w:p>
    <w:p>
      <w:pPr>
        <w:pStyle w:val="FirstParagraph"/>
      </w:pPr>
      <w:r>
        <w:rPr>
          <w:b/>
          <w:bCs/>
        </w:rPr>
        <w:t xml:space="preserve">Framework: 3-part content mix</w:t>
      </w:r>
    </w:p>
    <w:p>
      <w:pPr>
        <w:pStyle w:val="Compact"/>
        <w:numPr>
          <w:ilvl w:val="0"/>
          <w:numId w:val="1026"/>
        </w:numPr>
      </w:pPr>
      <w:r>
        <w:t xml:space="preserve">Authority content (case studies + writeups) — 1/week.</w:t>
      </w:r>
    </w:p>
    <w:p>
      <w:pPr>
        <w:pStyle w:val="Compact"/>
        <w:numPr>
          <w:ilvl w:val="0"/>
          <w:numId w:val="1026"/>
        </w:numPr>
      </w:pPr>
      <w:r>
        <w:t xml:space="preserve">Engagement content (questions, polls) — 2/week.</w:t>
      </w:r>
    </w:p>
    <w:p>
      <w:pPr>
        <w:pStyle w:val="Compact"/>
        <w:numPr>
          <w:ilvl w:val="0"/>
          <w:numId w:val="1026"/>
        </w:numPr>
      </w:pPr>
      <w:r>
        <w:t xml:space="preserve">Signal/Proof content (interviews, testimonials, numbers) — 1/week.</w:t>
      </w:r>
    </w:p>
    <w:p>
      <w:pPr>
        <w:pStyle w:val="FirstParagraph"/>
      </w:pPr>
      <w:r>
        <w:rPr>
          <w:b/>
          <w:bCs/>
        </w:rPr>
        <w:t xml:space="preserve">Format tips</w:t>
      </w:r>
    </w:p>
    <w:p>
      <w:pPr>
        <w:pStyle w:val="Compact"/>
        <w:numPr>
          <w:ilvl w:val="0"/>
          <w:numId w:val="1027"/>
        </w:numPr>
      </w:pPr>
      <w:r>
        <w:t xml:space="preserve">Carousels and short videos get more engagement. Start with the result and end with a CTA.</w:t>
      </w:r>
    </w:p>
    <w:p>
      <w:pPr>
        <w:pStyle w:val="Compact"/>
        <w:numPr>
          <w:ilvl w:val="0"/>
          <w:numId w:val="1027"/>
        </w:numPr>
      </w:pPr>
      <w:r>
        <w:t xml:space="preserve">Use specific metrics, process steps, and short actionable takeaways.</w:t>
      </w:r>
    </w:p>
    <w:p>
      <w:pPr>
        <w:pStyle w:val="FirstParagraph"/>
      </w:pP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28"/>
        </w:numPr>
      </w:pPr>
      <w:r>
        <w:t xml:space="preserve">Cross-post to LinkedIn pulse, personal blog, and Twitter/Threads. Repurpose long posts into 5–7 micro-posts.</w:t>
      </w:r>
    </w:p>
    <w:p>
      <w:pPr>
        <w:pStyle w:val="Compact"/>
        <w:numPr>
          <w:ilvl w:val="0"/>
          <w:numId w:val="1028"/>
        </w:numPr>
      </w:pPr>
      <w:r>
        <w:t xml:space="preserve">Use Naukri blogs/forums sparingly — focus on visibility through resume and headhunter outreach.</w:t>
      </w:r>
    </w:p>
    <w:p>
      <w:r>
        <w:pict>
          <v:rect style="width:0;height:1.5pt" o:hralign="center" o:hrstd="t" o:hr="t"/>
        </w:pict>
      </w:r>
    </w:p>
    <w:bookmarkEnd w:id="52"/>
    <w:bookmarkStart w:id="53" w:name="X4526ea1ae31d5880f5f9ee28ddd7f040108385b"/>
    <w:p>
      <w:pPr>
        <w:pStyle w:val="Heading1"/>
      </w:pPr>
      <w:r>
        <w:t xml:space="preserve">9. Automation, tools, and guardrails (safe scaling)</w:t>
      </w:r>
    </w:p>
    <w:p>
      <w:pPr>
        <w:pStyle w:val="FirstParagraph"/>
      </w:pPr>
      <w:r>
        <w:rPr>
          <w:b/>
          <w:bCs/>
        </w:rPr>
        <w:t xml:space="preserve">Tools you can use</w:t>
      </w:r>
    </w:p>
    <w:p>
      <w:pPr>
        <w:pStyle w:val="Compact"/>
        <w:numPr>
          <w:ilvl w:val="0"/>
          <w:numId w:val="1029"/>
        </w:numPr>
      </w:pPr>
      <w:r>
        <w:t xml:space="preserve">CRM/Sheets for lead management (Airtable/Google Sheets).</w:t>
      </w:r>
    </w:p>
    <w:p>
      <w:pPr>
        <w:pStyle w:val="Compact"/>
        <w:numPr>
          <w:ilvl w:val="0"/>
          <w:numId w:val="1029"/>
        </w:numPr>
      </w:pPr>
      <w:r>
        <w:t xml:space="preserve">Chrome extensions for bulk profile visits (use conservatively). LinkedIn has limits — don’t exceed platform thresholds.</w:t>
      </w:r>
    </w:p>
    <w:p>
      <w:pPr>
        <w:pStyle w:val="Compact"/>
        <w:numPr>
          <w:ilvl w:val="0"/>
          <w:numId w:val="1029"/>
        </w:numPr>
      </w:pPr>
      <w:r>
        <w:t xml:space="preserve">Email discovery tools and phone appenders — verify with manual checks.</w:t>
      </w:r>
    </w:p>
    <w:p>
      <w:pPr>
        <w:pStyle w:val="FirstParagraph"/>
      </w:pPr>
      <w:r>
        <w:rPr>
          <w:b/>
          <w:bCs/>
        </w:rPr>
        <w:t xml:space="preserve">Guardrails &amp; anti-spam</w:t>
      </w:r>
    </w:p>
    <w:p>
      <w:pPr>
        <w:pStyle w:val="Compact"/>
        <w:numPr>
          <w:ilvl w:val="0"/>
          <w:numId w:val="1030"/>
        </w:numPr>
      </w:pPr>
      <w:r>
        <w:t xml:space="preserve">Always personalize. 20% personalization at scale reduces spam signals.</w:t>
      </w:r>
    </w:p>
    <w:p>
      <w:pPr>
        <w:pStyle w:val="Compact"/>
        <w:numPr>
          <w:ilvl w:val="0"/>
          <w:numId w:val="1030"/>
        </w:numPr>
      </w:pPr>
      <w:r>
        <w:t xml:space="preserve">Limit outreach to 50–100 messages/week per account depending on activity history.</w:t>
      </w:r>
    </w:p>
    <w:p>
      <w:pPr>
        <w:pStyle w:val="Compact"/>
        <w:numPr>
          <w:ilvl w:val="0"/>
          <w:numId w:val="1030"/>
        </w:numPr>
      </w:pPr>
      <w:r>
        <w:t xml:space="preserve">Rotate IPs and use multiple accounts only within legal and platform policy limits.</w:t>
      </w:r>
    </w:p>
    <w:p>
      <w:r>
        <w:pict>
          <v:rect style="width:0;height:1.5pt" o:hralign="center" o:hrstd="t" o:hr="t"/>
        </w:pict>
      </w:r>
    </w:p>
    <w:bookmarkEnd w:id="53"/>
    <w:bookmarkStart w:id="54" w:name="Xc724528f9d930a914778e0c3fb48c064e8ea23e"/>
    <w:p>
      <w:pPr>
        <w:pStyle w:val="Heading1"/>
      </w:pPr>
      <w:r>
        <w:t xml:space="preserve">10. Measurement, testing and continuous improvement</w:t>
      </w:r>
    </w:p>
    <w:p>
      <w:pPr>
        <w:pStyle w:val="FirstParagraph"/>
      </w:pPr>
      <w:r>
        <w:rPr>
          <w:b/>
          <w:bCs/>
        </w:rPr>
        <w:t xml:space="preserve">KPIs</w:t>
      </w:r>
    </w:p>
    <w:p>
      <w:pPr>
        <w:pStyle w:val="Compact"/>
        <w:numPr>
          <w:ilvl w:val="0"/>
          <w:numId w:val="1031"/>
        </w:numPr>
      </w:pPr>
      <w:r>
        <w:t xml:space="preserve">Profile Conversion: profile views → connection requests → replies → calls.</w:t>
      </w:r>
    </w:p>
    <w:p>
      <w:pPr>
        <w:pStyle w:val="Compact"/>
        <w:numPr>
          <w:ilvl w:val="0"/>
          <w:numId w:val="1031"/>
        </w:numPr>
      </w:pPr>
      <w:r>
        <w:t xml:space="preserve">Content KPIs: impressions, engagement rate, profile views per post.</w:t>
      </w:r>
    </w:p>
    <w:p>
      <w:pPr>
        <w:pStyle w:val="Compact"/>
        <w:numPr>
          <w:ilvl w:val="0"/>
          <w:numId w:val="1031"/>
        </w:numPr>
      </w:pPr>
      <w:r>
        <w:t xml:space="preserve">Outreach KPIs: reply rate, qualified lead rate, call-booking rate, close rate.</w:t>
      </w:r>
    </w:p>
    <w:p>
      <w:pPr>
        <w:pStyle w:val="FirstParagraph"/>
      </w:pPr>
      <w:r>
        <w:rPr>
          <w:b/>
          <w:bCs/>
        </w:rPr>
        <w:t xml:space="preserve">Testing</w:t>
      </w:r>
    </w:p>
    <w:p>
      <w:pPr>
        <w:pStyle w:val="Compact"/>
        <w:numPr>
          <w:ilvl w:val="0"/>
          <w:numId w:val="1032"/>
        </w:numPr>
      </w:pPr>
      <w:r>
        <w:t xml:space="preserve">A/B test headlines (run for 2 weeks each). Measure difference in profile views and inbound messages.</w:t>
      </w:r>
    </w:p>
    <w:p>
      <w:pPr>
        <w:pStyle w:val="Compact"/>
        <w:numPr>
          <w:ilvl w:val="0"/>
          <w:numId w:val="1032"/>
        </w:numPr>
      </w:pPr>
      <w:r>
        <w:t xml:space="preserve">Test two outreach subject lines or opening lines across a 100-message sample.</w:t>
      </w:r>
    </w:p>
    <w:p>
      <w:pPr>
        <w:pStyle w:val="FirstParagraph"/>
      </w:pP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33"/>
        </w:numPr>
      </w:pPr>
      <w:r>
        <w:t xml:space="preserve">Maintain a weekly tracker (Google Sheet) with these columns: Date, Activity Type, Volume, Impressions, Profile Views, Replies, Booked Calls, Opportunities.</w:t>
      </w:r>
    </w:p>
    <w:p>
      <w:r>
        <w:pict>
          <v:rect style="width:0;height:1.5pt" o:hralign="center" o:hrstd="t" o:hr="t"/>
        </w:pict>
      </w:r>
    </w:p>
    <w:bookmarkEnd w:id="54"/>
    <w:bookmarkStart w:id="55" w:name="day-growth-plan-play-by-play"/>
    <w:p>
      <w:pPr>
        <w:pStyle w:val="Heading1"/>
      </w:pPr>
      <w:r>
        <w:t xml:space="preserve">11. 90-day growth plan (play-by-play)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Convert LinkedIn + Naukri into predictable pipeline.</w:t>
      </w:r>
    </w:p>
    <w:p>
      <w:pPr>
        <w:pStyle w:val="BodyText"/>
      </w:pPr>
      <w:r>
        <w:rPr>
          <w:b/>
          <w:bCs/>
        </w:rPr>
        <w:t xml:space="preserve">Days 1–7: Audit &amp; Foundation</w:t>
      </w:r>
      <w:r>
        <w:t xml:space="preserve"> </w:t>
      </w:r>
      <w:r>
        <w:t xml:space="preserve">- Run profile audit (use checklist in Appendix).</w:t>
      </w:r>
      <w:r>
        <w:t xml:space="preserve"> </w:t>
      </w:r>
      <w:r>
        <w:t xml:space="preserve">- Finalize 3 keywords and update headline/about/experience.</w:t>
      </w:r>
      <w:r>
        <w:t xml:space="preserve"> </w:t>
      </w:r>
      <w:r>
        <w:t xml:space="preserve">- Create 3 resume variants for Naukri.</w:t>
      </w:r>
    </w:p>
    <w:p>
      <w:pPr>
        <w:pStyle w:val="BodyText"/>
      </w:pPr>
      <w:r>
        <w:rPr>
          <w:b/>
          <w:bCs/>
        </w:rPr>
        <w:t xml:space="preserve">Days 8–30: Content &amp; Search Setup</w:t>
      </w:r>
      <w:r>
        <w:t xml:space="preserve"> </w:t>
      </w:r>
      <w:r>
        <w:t xml:space="preserve">- Publish 3 authority posts; create 10 saved searches on LinkedIn and Naukri.</w:t>
      </w:r>
      <w:r>
        <w:t xml:space="preserve"> </w:t>
      </w:r>
      <w:r>
        <w:t xml:space="preserve">- Begin daily warm interactions with 30 targets.</w:t>
      </w:r>
    </w:p>
    <w:p>
      <w:pPr>
        <w:pStyle w:val="BodyText"/>
      </w:pPr>
      <w:r>
        <w:rPr>
          <w:b/>
          <w:bCs/>
        </w:rPr>
        <w:t xml:space="preserve">Days 31–60: Outreach &amp; Scale</w:t>
      </w:r>
      <w:r>
        <w:t xml:space="preserve"> </w:t>
      </w:r>
      <w:r>
        <w:t xml:space="preserve">- Launch outreach sequences to 200 targets with CRM tracking.</w:t>
      </w:r>
      <w:r>
        <w:t xml:space="preserve"> </w:t>
      </w:r>
      <w:r>
        <w:t xml:space="preserve">- Book at least 8 discovery calls.</w:t>
      </w:r>
    </w:p>
    <w:p>
      <w:pPr>
        <w:pStyle w:val="BodyText"/>
      </w:pPr>
      <w:r>
        <w:rPr>
          <w:b/>
          <w:bCs/>
        </w:rPr>
        <w:t xml:space="preserve">Days 61–90: Optimize &amp; Close</w:t>
      </w:r>
      <w:r>
        <w:t xml:space="preserve"> </w:t>
      </w:r>
      <w:r>
        <w:t xml:space="preserve">- Use analytics to double down on top-performing content and templates.</w:t>
      </w:r>
      <w:r>
        <w:t xml:space="preserve"> </w:t>
      </w:r>
      <w:r>
        <w:t xml:space="preserve">- Refine targeting; scale outreach in safe increments.</w:t>
      </w:r>
    </w:p>
    <w:p>
      <w:r>
        <w:pict>
          <v:rect style="width:0;height:1.5pt" o:hralign="center" o:hrstd="t" o:hr="t"/>
        </w:pict>
      </w:r>
    </w:p>
    <w:bookmarkEnd w:id="55"/>
    <w:bookmarkStart w:id="60" w:name="checklists-templates-and-appendices"/>
    <w:p>
      <w:pPr>
        <w:pStyle w:val="Heading1"/>
      </w:pPr>
      <w:r>
        <w:t xml:space="preserve">12. Checklists, templates, and appendices</w:t>
      </w:r>
    </w:p>
    <w:bookmarkStart w:id="56" w:name="profile-audit-checklist-quick"/>
    <w:p>
      <w:pPr>
        <w:pStyle w:val="Heading2"/>
      </w:pPr>
      <w:r>
        <w:t xml:space="preserve">Profile Audit checklist (quick)</w:t>
      </w:r>
    </w:p>
    <w:p>
      <w:pPr>
        <w:pStyle w:val="Compact"/>
        <w:numPr>
          <w:ilvl w:val="0"/>
          <w:numId w:val="1034"/>
        </w:numPr>
      </w:pPr>
      <w:r>
        <w:t xml:space="preserve">Headline front-loaded with keyword</w:t>
      </w:r>
    </w:p>
    <w:p>
      <w:pPr>
        <w:pStyle w:val="Compact"/>
        <w:numPr>
          <w:ilvl w:val="0"/>
          <w:numId w:val="1034"/>
        </w:numPr>
      </w:pPr>
      <w:r>
        <w:t xml:space="preserve">Photo &amp; banner professional</w:t>
      </w:r>
    </w:p>
    <w:p>
      <w:pPr>
        <w:pStyle w:val="Compact"/>
        <w:numPr>
          <w:ilvl w:val="0"/>
          <w:numId w:val="1034"/>
        </w:numPr>
      </w:pPr>
      <w:r>
        <w:t xml:space="preserve">1-line hook in About</w:t>
      </w:r>
    </w:p>
    <w:p>
      <w:pPr>
        <w:pStyle w:val="Compact"/>
        <w:numPr>
          <w:ilvl w:val="0"/>
          <w:numId w:val="1034"/>
        </w:numPr>
      </w:pPr>
      <w:r>
        <w:t xml:space="preserve">3 credibility bullets (metrics)</w:t>
      </w:r>
    </w:p>
    <w:p>
      <w:pPr>
        <w:pStyle w:val="Compact"/>
        <w:numPr>
          <w:ilvl w:val="0"/>
          <w:numId w:val="1034"/>
        </w:numPr>
      </w:pPr>
      <w:r>
        <w:t xml:space="preserve">2–4 Featured assets</w:t>
      </w:r>
    </w:p>
    <w:p>
      <w:pPr>
        <w:pStyle w:val="Compact"/>
        <w:numPr>
          <w:ilvl w:val="0"/>
          <w:numId w:val="1034"/>
        </w:numPr>
      </w:pPr>
      <w:r>
        <w:t xml:space="preserve">10 prioritized skills</w:t>
      </w:r>
    </w:p>
    <w:p>
      <w:pPr>
        <w:pStyle w:val="Compact"/>
        <w:numPr>
          <w:ilvl w:val="0"/>
          <w:numId w:val="1034"/>
        </w:numPr>
      </w:pPr>
      <w:r>
        <w:t xml:space="preserve">3 fresh recommendations</w:t>
      </w:r>
    </w:p>
    <w:p>
      <w:pPr>
        <w:pStyle w:val="Compact"/>
        <w:numPr>
          <w:ilvl w:val="0"/>
          <w:numId w:val="1034"/>
        </w:numPr>
      </w:pPr>
      <w:r>
        <w:t xml:space="preserve">Contact CTA &amp; custom URL</w:t>
      </w:r>
    </w:p>
    <w:bookmarkEnd w:id="56"/>
    <w:bookmarkStart w:id="57" w:name="outreach-tracking-csv-columns"/>
    <w:p>
      <w:pPr>
        <w:pStyle w:val="Heading2"/>
      </w:pPr>
      <w:r>
        <w:t xml:space="preserve">Outreach tracking CSV columns</w:t>
      </w:r>
    </w:p>
    <w:p>
      <w:pPr>
        <w:pStyle w:val="FirstParagraph"/>
      </w:pPr>
      <w:r>
        <w:rPr>
          <w:rStyle w:val="VerbatimChar"/>
        </w:rPr>
        <w:t xml:space="preserve">Name, Platform, Title, Company, Date contacted, Message template used, Reply (Y/N), Booked (Y/N), Notes</w:t>
      </w:r>
    </w:p>
    <w:bookmarkEnd w:id="57"/>
    <w:bookmarkStart w:id="58" w:name="boolean-search-cheatsheet-examples"/>
    <w:p>
      <w:pPr>
        <w:pStyle w:val="Heading2"/>
      </w:pPr>
      <w:r>
        <w:t xml:space="preserve">Boolean &amp; search cheatsheet (examples)</w:t>
      </w:r>
    </w:p>
    <w:p>
      <w:pPr>
        <w:pStyle w:val="Compact"/>
        <w:numPr>
          <w:ilvl w:val="0"/>
          <w:numId w:val="1035"/>
        </w:numPr>
      </w:pPr>
      <w:r>
        <w:t xml:space="preserve">LinkedIn:</w:t>
      </w:r>
      <w:r>
        <w:t xml:space="preserve"> </w:t>
      </w:r>
      <w:r>
        <w:rPr>
          <w:rStyle w:val="VerbatimChar"/>
        </w:rPr>
        <w:t xml:space="preserve">"Product Manager" AND ("SaaS" OR Fintech) AND ("Bengaluru" OR Bangalore)</w:t>
      </w:r>
    </w:p>
    <w:p>
      <w:pPr>
        <w:pStyle w:val="Compact"/>
        <w:numPr>
          <w:ilvl w:val="0"/>
          <w:numId w:val="1035"/>
        </w:numPr>
      </w:pPr>
      <w:r>
        <w:t xml:space="preserve">Google public profile:</w:t>
      </w:r>
      <w:r>
        <w:t xml:space="preserve"> </w:t>
      </w:r>
      <w:r>
        <w:rPr>
          <w:rStyle w:val="VerbatimChar"/>
        </w:rPr>
        <w:t xml:space="preserve">site:linkedin.com/in "Product Manager" "SaaS" Bangalore</w:t>
      </w:r>
    </w:p>
    <w:p>
      <w:pPr>
        <w:pStyle w:val="Compact"/>
        <w:numPr>
          <w:ilvl w:val="0"/>
          <w:numId w:val="1035"/>
        </w:numPr>
      </w:pPr>
      <w:r>
        <w:t xml:space="preserve">Naukri title example:</w:t>
      </w:r>
      <w:r>
        <w:t xml:space="preserve"> </w:t>
      </w:r>
      <w:r>
        <w:rPr>
          <w:rStyle w:val="VerbatimChar"/>
        </w:rPr>
        <w:t xml:space="preserve">Product Manager, SaaS, Fintech, Bengaluru</w:t>
      </w:r>
    </w:p>
    <w:bookmarkEnd w:id="58"/>
    <w:bookmarkStart w:id="59" w:name="templates-more"/>
    <w:p>
      <w:pPr>
        <w:pStyle w:val="Heading2"/>
      </w:pPr>
      <w:r>
        <w:t xml:space="preserve">Templates (more)</w:t>
      </w:r>
    </w:p>
    <w:p>
      <w:pPr>
        <w:pStyle w:val="Compact"/>
        <w:numPr>
          <w:ilvl w:val="0"/>
          <w:numId w:val="1036"/>
        </w:numPr>
      </w:pPr>
      <w:r>
        <w:t xml:space="preserve">Short pitch for proposals and job applications (one‑paragraph):</w:t>
      </w:r>
    </w:p>
    <w:p>
      <w:pPr>
        <w:pStyle w:val="BlockText"/>
      </w:pPr>
      <w:r>
        <w:t xml:space="preserve">I’m [Name], a [title] with [X] years building [what]. Most recently I [result + metric]. I’d love to discuss how I can help [company] achieve [result]. Available for a short call — when is a good time?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legal-ethical-considerations"/>
    <w:p>
      <w:pPr>
        <w:pStyle w:val="Heading1"/>
      </w:pPr>
      <w:r>
        <w:t xml:space="preserve">13. Legal &amp; ethical considerations</w:t>
      </w:r>
    </w:p>
    <w:p>
      <w:pPr>
        <w:pStyle w:val="Compact"/>
        <w:numPr>
          <w:ilvl w:val="0"/>
          <w:numId w:val="1037"/>
        </w:numPr>
      </w:pPr>
      <w:r>
        <w:t xml:space="preserve">Respect platform terms and data privacy laws (do not scrape personal emails without consent).</w:t>
      </w:r>
    </w:p>
    <w:p>
      <w:pPr>
        <w:pStyle w:val="Compact"/>
        <w:numPr>
          <w:ilvl w:val="0"/>
          <w:numId w:val="1037"/>
        </w:numPr>
      </w:pPr>
      <w:r>
        <w:t xml:space="preserve">Don’t misrepresent experience or create fake accounts — this damages long-term reputation.</w:t>
      </w:r>
    </w:p>
    <w:p>
      <w:pPr>
        <w:pStyle w:val="Compact"/>
        <w:numPr>
          <w:ilvl w:val="0"/>
          <w:numId w:val="1037"/>
        </w:numPr>
      </w:pPr>
      <w:r>
        <w:t xml:space="preserve">For mass outreach, always include an opt-out and honor privacy requests.</w:t>
      </w:r>
    </w:p>
    <w:p>
      <w:r>
        <w:pict>
          <v:rect style="width:0;height:1.5pt" o:hralign="center" o:hrstd="t" o:hr="t"/>
        </w:pict>
      </w:r>
    </w:p>
    <w:bookmarkEnd w:id="61"/>
    <w:bookmarkStart w:id="62" w:name="appendix-a-message-templates-full-list"/>
    <w:p>
      <w:pPr>
        <w:pStyle w:val="Heading1"/>
      </w:pPr>
      <w:r>
        <w:t xml:space="preserve">Appendix A — Message templates (full list)</w:t>
      </w:r>
    </w:p>
    <w:p>
      <w:pPr>
        <w:pStyle w:val="FirstParagraph"/>
      </w:pPr>
      <w:r>
        <w:t xml:space="preserve">(Include all templates above plus variants for senior execs, HR, and founders.)</w:t>
      </w:r>
    </w:p>
    <w:bookmarkEnd w:id="62"/>
    <w:bookmarkStart w:id="63" w:name="X1fecea0927c9ed09f659fcbd433c49a06752d28"/>
    <w:p>
      <w:pPr>
        <w:pStyle w:val="Heading1"/>
      </w:pPr>
      <w:r>
        <w:t xml:space="preserve">Appendix B — Example 30/60/90 day calendar (weekly view)</w:t>
      </w:r>
    </w:p>
    <w:p>
      <w:pPr>
        <w:pStyle w:val="FirstParagraph"/>
      </w:pPr>
      <w:r>
        <w:t xml:space="preserve">(Visual calendar planning: content days, outreach days, analytics review.)</w:t>
      </w:r>
    </w:p>
    <w:bookmarkEnd w:id="63"/>
    <w:bookmarkStart w:id="64" w:name="appendix-c-resources-further-reading"/>
    <w:p>
      <w:pPr>
        <w:pStyle w:val="Heading1"/>
      </w:pPr>
      <w:r>
        <w:t xml:space="preserve">Appendix C — Resources &amp; further reading</w:t>
      </w:r>
    </w:p>
    <w:p>
      <w:pPr>
        <w:pStyle w:val="Compact"/>
        <w:numPr>
          <w:ilvl w:val="0"/>
          <w:numId w:val="1038"/>
        </w:numPr>
      </w:pPr>
      <w:r>
        <w:t xml:space="preserve">List of productivity tools, LinkedIn content calendar templates, and recommended resume parsers.</w:t>
      </w:r>
    </w:p>
    <w:p>
      <w:r>
        <w:pict>
          <v:rect style="width:0;height:1.5pt" o:hralign="center" o:hrstd="t" o:hr="t"/>
        </w:pict>
      </w:r>
    </w:p>
    <w:bookmarkEnd w:id="64"/>
    <w:bookmarkStart w:id="65" w:name="final-notes"/>
    <w:p>
      <w:pPr>
        <w:pStyle w:val="Heading1"/>
      </w:pPr>
      <w:r>
        <w:t xml:space="preserve">Final notes</w:t>
      </w:r>
    </w:p>
    <w:p>
      <w:pPr>
        <w:pStyle w:val="FirstParagraph"/>
      </w:pPr>
      <w:r>
        <w:t xml:space="preserve">This document is intended as a practical playbook. Implement the 90-day plan, measure weekly, and iterate. If you want, I can:</w:t>
      </w:r>
    </w:p>
    <w:p>
      <w:pPr>
        <w:pStyle w:val="Compact"/>
        <w:numPr>
          <w:ilvl w:val="0"/>
          <w:numId w:val="1039"/>
        </w:numPr>
      </w:pPr>
      <w:r>
        <w:t xml:space="preserve">Convert this to a downloadable .docx or Google Doc file.</w:t>
      </w:r>
    </w:p>
    <w:p>
      <w:pPr>
        <w:pStyle w:val="Compact"/>
        <w:numPr>
          <w:ilvl w:val="0"/>
          <w:numId w:val="1039"/>
        </w:numPr>
      </w:pPr>
      <w:r>
        <w:t xml:space="preserve">Populate the appendices with ready CSV templates and a 30/60/90 calendar in table format.</w:t>
      </w:r>
    </w:p>
    <w:p>
      <w:pPr>
        <w:pStyle w:val="Compact"/>
        <w:numPr>
          <w:ilvl w:val="0"/>
          <w:numId w:val="1039"/>
        </w:numPr>
      </w:pPr>
      <w:r>
        <w:t xml:space="preserve">Create 10 outreach messages adapted to your niche and tone.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immediate use — edit the keywords and CTA to match your personal objective before mass deployment.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2025-11-24T12:10:56Z</dcterms:created>
  <dcterms:modified xsi:type="dcterms:W3CDTF">2025-11-24T12:10:56Z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