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5230" w14:textId="77777777" w:rsidR="00070618" w:rsidRPr="003D44BD" w:rsidRDefault="00070618" w:rsidP="00070618">
      <w:pPr>
        <w:pBdr>
          <w:bottom w:val="single" w:sz="6" w:space="6" w:color="000000"/>
        </w:pBdr>
        <w:tabs>
          <w:tab w:val="left" w:pos="4800"/>
        </w:tabs>
        <w:spacing w:after="240"/>
        <w:jc w:val="center"/>
        <w:rPr>
          <w:b/>
          <w:bCs/>
          <w:sz w:val="28"/>
          <w:szCs w:val="28"/>
        </w:rPr>
      </w:pPr>
      <w:r w:rsidRPr="003D44BD">
        <w:rPr>
          <w:b/>
          <w:bCs/>
          <w:sz w:val="28"/>
          <w:szCs w:val="28"/>
        </w:rPr>
        <w:t>PROJECT REVIEW -1</w:t>
      </w:r>
    </w:p>
    <w:p w14:paraId="48C3A845" w14:textId="51753C1E" w:rsidR="00070618" w:rsidRPr="00070618" w:rsidRDefault="00070618" w:rsidP="00070618">
      <w:pPr>
        <w:pBdr>
          <w:bottom w:val="single" w:sz="6" w:space="6" w:color="000000"/>
        </w:pBdr>
        <w:tabs>
          <w:tab w:val="left" w:pos="4800"/>
        </w:tabs>
        <w:spacing w:after="240"/>
        <w:jc w:val="center"/>
        <w:rPr>
          <w:b/>
          <w:bCs/>
          <w:sz w:val="28"/>
          <w:szCs w:val="28"/>
        </w:rPr>
      </w:pPr>
      <w:r w:rsidRPr="003D44BD">
        <w:rPr>
          <w:b/>
          <w:bCs/>
          <w:sz w:val="28"/>
          <w:szCs w:val="28"/>
        </w:rPr>
        <w:t>ADVANCED PYTHON PROGRAMMING</w:t>
      </w:r>
    </w:p>
    <w:p w14:paraId="112C7610" w14:textId="092ED4CA" w:rsidR="00ED1283" w:rsidRDefault="00000000">
      <w:pPr>
        <w:pBdr>
          <w:bottom w:val="single" w:sz="6" w:space="6" w:color="000000"/>
        </w:pBdr>
        <w:tabs>
          <w:tab w:val="left" w:pos="4800"/>
        </w:tabs>
        <w:spacing w:after="240"/>
      </w:pPr>
      <w:r w:rsidRPr="00070618">
        <w:rPr>
          <w:b/>
          <w:bCs/>
        </w:rPr>
        <w:t>Name:</w:t>
      </w:r>
      <w:r w:rsidR="00070618">
        <w:t xml:space="preserve"> Hashwant Nagarajan</w:t>
      </w:r>
      <w:r>
        <w:tab/>
      </w:r>
      <w:r w:rsidR="00070618">
        <w:t xml:space="preserve">                           </w:t>
      </w:r>
      <w:r w:rsidRPr="00070618">
        <w:rPr>
          <w:b/>
          <w:bCs/>
        </w:rPr>
        <w:t>Register No.:</w:t>
      </w:r>
      <w:r>
        <w:t xml:space="preserve"> </w:t>
      </w:r>
      <w:r w:rsidR="00070618">
        <w:t>23MID0221</w:t>
      </w:r>
    </w:p>
    <w:p w14:paraId="71BA0466" w14:textId="77777777" w:rsidR="00ED1283" w:rsidRDefault="00000000">
      <w:pPr>
        <w:pStyle w:val="Heading1"/>
      </w:pPr>
      <w:r>
        <w:t>1. Title</w:t>
      </w:r>
    </w:p>
    <w:p w14:paraId="0847ACED" w14:textId="77777777" w:rsidR="00ED1283" w:rsidRDefault="00000000">
      <w:pPr>
        <w:spacing w:after="120" w:line="300" w:lineRule="auto"/>
      </w:pPr>
      <w:proofErr w:type="spellStart"/>
      <w:r>
        <w:rPr>
          <w:b/>
          <w:bCs/>
        </w:rPr>
        <w:t>DepCheck</w:t>
      </w:r>
      <w:proofErr w:type="spellEnd"/>
      <w:r>
        <w:rPr>
          <w:b/>
          <w:bCs/>
        </w:rPr>
        <w:t xml:space="preserve">: Dependency Audit for requirements.txt Files Using the </w:t>
      </w:r>
      <w:proofErr w:type="spellStart"/>
      <w:r>
        <w:rPr>
          <w:b/>
          <w:bCs/>
        </w:rPr>
        <w:t>PyPI</w:t>
      </w:r>
      <w:proofErr w:type="spellEnd"/>
      <w:r>
        <w:rPr>
          <w:b/>
          <w:bCs/>
        </w:rPr>
        <w:t xml:space="preserve"> Sentinel API</w:t>
      </w:r>
    </w:p>
    <w:p w14:paraId="40C1BAEB" w14:textId="77777777" w:rsidR="00ED1283" w:rsidRDefault="00000000">
      <w:pPr>
        <w:pStyle w:val="Heading1"/>
      </w:pPr>
      <w:r>
        <w:t>2. What does the website do?</w:t>
      </w:r>
    </w:p>
    <w:p w14:paraId="632C9366" w14:textId="77777777" w:rsidR="00ED1283" w:rsidRDefault="00000000">
      <w:pPr>
        <w:spacing w:after="40" w:line="300" w:lineRule="auto"/>
      </w:pPr>
      <w:proofErr w:type="spellStart"/>
      <w:r>
        <w:t>DepCheck</w:t>
      </w:r>
      <w:proofErr w:type="spellEnd"/>
      <w:r>
        <w:t xml:space="preserve"> scans every package in a requirements.txt for malware and copycat names.</w:t>
      </w:r>
    </w:p>
    <w:p w14:paraId="401F9B94" w14:textId="77777777" w:rsidR="00ED1283" w:rsidRDefault="00000000">
      <w:pPr>
        <w:spacing w:after="120" w:line="300" w:lineRule="auto"/>
      </w:pPr>
      <w:r>
        <w:t>It shows which packages are safe, suspicious or high risk and exports a CSV report.</w:t>
      </w:r>
    </w:p>
    <w:p w14:paraId="17A04958" w14:textId="0D7AD2C8" w:rsidR="00ED1283" w:rsidRDefault="00000000">
      <w:pPr>
        <w:pStyle w:val="Heading1"/>
      </w:pPr>
      <w:r>
        <w:t>3. Frontend</w:t>
      </w:r>
      <w:r w:rsidR="00070618">
        <w:br/>
      </w:r>
    </w:p>
    <w:p w14:paraId="7ADB695E" w14:textId="7F5084F0" w:rsidR="00070618" w:rsidRDefault="00070618">
      <w:pPr>
        <w:spacing w:before="80" w:after="240"/>
        <w:jc w:val="center"/>
        <w:rPr>
          <w:i/>
          <w:iCs/>
          <w:sz w:val="22"/>
          <w:szCs w:val="22"/>
        </w:rPr>
      </w:pPr>
      <w:r w:rsidRPr="00070618">
        <w:rPr>
          <w:i/>
          <w:iCs/>
          <w:sz w:val="22"/>
          <w:szCs w:val="22"/>
        </w:rPr>
        <w:drawing>
          <wp:inline distT="0" distB="0" distL="0" distR="0" wp14:anchorId="4F08DFB3" wp14:editId="5FC3628C">
            <wp:extent cx="5731510" cy="4123690"/>
            <wp:effectExtent l="0" t="0" r="2540" b="0"/>
            <wp:docPr id="19157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51CA" w14:textId="09D6B8C3" w:rsidR="00ED1283" w:rsidRDefault="00000000">
      <w:pPr>
        <w:spacing w:before="80" w:after="240"/>
        <w:jc w:val="center"/>
      </w:pPr>
      <w:r>
        <w:rPr>
          <w:i/>
          <w:iCs/>
          <w:sz w:val="22"/>
          <w:szCs w:val="22"/>
        </w:rPr>
        <w:t xml:space="preserve">Figure </w:t>
      </w:r>
      <w:r w:rsidR="00070618"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>: Audit results with the verdict banner and per-package findings</w:t>
      </w:r>
    </w:p>
    <w:p w14:paraId="5C076D03" w14:textId="77777777" w:rsidR="00ED1283" w:rsidRDefault="00000000">
      <w:pPr>
        <w:pStyle w:val="Heading1"/>
      </w:pPr>
      <w:r>
        <w:lastRenderedPageBreak/>
        <w:t>4. Backend architecture</w:t>
      </w:r>
    </w:p>
    <w:p w14:paraId="23EDFE3F" w14:textId="77777777" w:rsidR="00ED1283" w:rsidRDefault="00000000">
      <w:pPr>
        <w:keepNext/>
        <w:spacing w:after="120" w:line="300" w:lineRule="auto"/>
      </w:pPr>
      <w:proofErr w:type="spellStart"/>
      <w:r>
        <w:t>DepCheck</w:t>
      </w:r>
      <w:proofErr w:type="spellEnd"/>
      <w:r>
        <w:t xml:space="preserve"> has no server of its own. It is a static website that sends package names to the Sentinel API and displays the results.</w:t>
      </w:r>
    </w:p>
    <w:p w14:paraId="7C3F7320" w14:textId="77777777" w:rsidR="00ED1283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13F5507" wp14:editId="05ADD27A">
            <wp:extent cx="5715000" cy="2686050"/>
            <wp:effectExtent l="0" t="0" r="0" b="0"/>
            <wp:docPr id="1" name="architecture" descr="DepCheck on Firebase Hosting calls the Sentinel API on Cloud Run, which reads PyPI; four steps inside DepCheck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9454" w14:textId="3EAD525F" w:rsidR="00ED1283" w:rsidRDefault="00000000">
      <w:pPr>
        <w:spacing w:before="80" w:after="240"/>
        <w:jc w:val="center"/>
      </w:pPr>
      <w:r>
        <w:rPr>
          <w:i/>
          <w:iCs/>
          <w:sz w:val="22"/>
          <w:szCs w:val="22"/>
        </w:rPr>
        <w:t xml:space="preserve">Figure </w:t>
      </w:r>
      <w:r w:rsidR="00070618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>: Backend architecture</w:t>
      </w:r>
    </w:p>
    <w:p w14:paraId="47B71E2D" w14:textId="77777777" w:rsidR="00ED1283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Parse: </w:t>
      </w:r>
      <w:r>
        <w:t>reads the pasted requirements.txt in the browser, ignoring comments, options and version pins, and removes duplicates.</w:t>
      </w:r>
    </w:p>
    <w:p w14:paraId="570D7F03" w14:textId="77777777" w:rsidR="00ED1283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Queue: </w:t>
      </w:r>
      <w:r>
        <w:t>calls GET /</w:t>
      </w:r>
      <w:proofErr w:type="spellStart"/>
      <w:r>
        <w:t>api</w:t>
      </w:r>
      <w:proofErr w:type="spellEnd"/>
      <w:r>
        <w:t>/scan for each package name, two at a time. Only package names are sent to the API, not the file.</w:t>
      </w:r>
    </w:p>
    <w:p w14:paraId="3BCE67B0" w14:textId="77777777" w:rsidR="00ED1283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Results: </w:t>
      </w:r>
      <w:r>
        <w:t>each row updates live with a verdict (Likely safe, Suspicious or High risk), a risk bar and the top findings, and a banner says which packages to remove.</w:t>
      </w:r>
    </w:p>
    <w:p w14:paraId="786C9D5B" w14:textId="77777777" w:rsidR="00ED1283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Export: </w:t>
      </w:r>
      <w:r>
        <w:t>the CSV report is generated in the browser.</w:t>
      </w:r>
    </w:p>
    <w:p w14:paraId="79DDA4C4" w14:textId="77777777" w:rsidR="00ED1283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Sentinel API: </w:t>
      </w:r>
      <w:r>
        <w:t xml:space="preserve">the service behind </w:t>
      </w:r>
      <w:proofErr w:type="spellStart"/>
      <w:r>
        <w:t>DepCheck</w:t>
      </w:r>
      <w:proofErr w:type="spellEnd"/>
      <w:r>
        <w:t xml:space="preserve"> fetches each package from </w:t>
      </w:r>
      <w:proofErr w:type="spellStart"/>
      <w:r>
        <w:t>PyPI</w:t>
      </w:r>
      <w:proofErr w:type="spellEnd"/>
      <w:r>
        <w:t xml:space="preserve"> without installing it, analyses its code, name and background, and returns a 0-100 risk score.</w:t>
      </w:r>
    </w:p>
    <w:p w14:paraId="4706E505" w14:textId="77777777" w:rsidR="00ED1283" w:rsidRDefault="00000000">
      <w:pPr>
        <w:pStyle w:val="Heading1"/>
      </w:pPr>
      <w:r>
        <w:t>5. Are you hosting?</w:t>
      </w:r>
    </w:p>
    <w:p w14:paraId="6E8CC75B" w14:textId="77777777" w:rsidR="00ED1283" w:rsidRDefault="00000000">
      <w:pPr>
        <w:spacing w:after="120" w:line="300" w:lineRule="auto"/>
      </w:pPr>
      <w:r>
        <w:t>Yes. The website will be hosted on Firebase Hosting and uses the Sentinel API.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D1283" w14:paraId="54A06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E665" w14:textId="77777777" w:rsidR="00ED1283" w:rsidRDefault="00000000">
            <w:r>
              <w:rPr>
                <w:b/>
                <w:bCs/>
              </w:rPr>
              <w:t>Website (frontend)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7FBE" w14:textId="77777777" w:rsidR="00ED1283" w:rsidRDefault="00000000">
            <w:r>
              <w:t>Firebase Hosting (separate site)</w:t>
            </w:r>
          </w:p>
        </w:tc>
      </w:tr>
      <w:tr w:rsidR="00ED1283" w14:paraId="6B33FA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2967" w14:textId="77777777" w:rsidR="00ED1283" w:rsidRDefault="00000000">
            <w:r>
              <w:rPr>
                <w:b/>
                <w:bCs/>
              </w:rPr>
              <w:t>API used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310" w14:textId="77777777" w:rsidR="00ED1283" w:rsidRDefault="00000000">
            <w:r>
              <w:t>Sentinel API on Google Cloud Run</w:t>
            </w:r>
          </w:p>
        </w:tc>
      </w:tr>
    </w:tbl>
    <w:p w14:paraId="14F334DA" w14:textId="77777777" w:rsidR="00885ADE" w:rsidRDefault="00885ADE"/>
    <w:sectPr w:rsidR="00885A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389C"/>
    <w:multiLevelType w:val="hybridMultilevel"/>
    <w:tmpl w:val="12A81E9A"/>
    <w:lvl w:ilvl="0" w:tplc="6CC05DD2">
      <w:start w:val="1"/>
      <w:numFmt w:val="bullet"/>
      <w:lvlText w:val="●"/>
      <w:lvlJc w:val="left"/>
      <w:pPr>
        <w:ind w:left="720" w:hanging="360"/>
      </w:pPr>
    </w:lvl>
    <w:lvl w:ilvl="1" w:tplc="A942D796">
      <w:start w:val="1"/>
      <w:numFmt w:val="bullet"/>
      <w:lvlText w:val="○"/>
      <w:lvlJc w:val="left"/>
      <w:pPr>
        <w:ind w:left="1440" w:hanging="360"/>
      </w:pPr>
    </w:lvl>
    <w:lvl w:ilvl="2" w:tplc="29168A48">
      <w:start w:val="1"/>
      <w:numFmt w:val="bullet"/>
      <w:lvlText w:val="■"/>
      <w:lvlJc w:val="left"/>
      <w:pPr>
        <w:ind w:left="2160" w:hanging="360"/>
      </w:pPr>
    </w:lvl>
    <w:lvl w:ilvl="3" w:tplc="7F1A961A">
      <w:start w:val="1"/>
      <w:numFmt w:val="bullet"/>
      <w:lvlText w:val="●"/>
      <w:lvlJc w:val="left"/>
      <w:pPr>
        <w:ind w:left="2880" w:hanging="360"/>
      </w:pPr>
    </w:lvl>
    <w:lvl w:ilvl="4" w:tplc="E950653C">
      <w:start w:val="1"/>
      <w:numFmt w:val="bullet"/>
      <w:lvlText w:val="○"/>
      <w:lvlJc w:val="left"/>
      <w:pPr>
        <w:ind w:left="3600" w:hanging="360"/>
      </w:pPr>
    </w:lvl>
    <w:lvl w:ilvl="5" w:tplc="2A1CE47A">
      <w:start w:val="1"/>
      <w:numFmt w:val="bullet"/>
      <w:lvlText w:val="■"/>
      <w:lvlJc w:val="left"/>
      <w:pPr>
        <w:ind w:left="4320" w:hanging="360"/>
      </w:pPr>
    </w:lvl>
    <w:lvl w:ilvl="6" w:tplc="AF525E4A">
      <w:start w:val="1"/>
      <w:numFmt w:val="bullet"/>
      <w:lvlText w:val="●"/>
      <w:lvlJc w:val="left"/>
      <w:pPr>
        <w:ind w:left="5040" w:hanging="360"/>
      </w:pPr>
    </w:lvl>
    <w:lvl w:ilvl="7" w:tplc="DB0E4CBA">
      <w:start w:val="1"/>
      <w:numFmt w:val="bullet"/>
      <w:lvlText w:val="●"/>
      <w:lvlJc w:val="left"/>
      <w:pPr>
        <w:ind w:left="5760" w:hanging="360"/>
      </w:pPr>
    </w:lvl>
    <w:lvl w:ilvl="8" w:tplc="D960C3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B043D0"/>
    <w:multiLevelType w:val="hybridMultilevel"/>
    <w:tmpl w:val="87347026"/>
    <w:lvl w:ilvl="0" w:tplc="E8DCCEC2">
      <w:start w:val="1"/>
      <w:numFmt w:val="bullet"/>
      <w:lvlText w:val="•"/>
      <w:lvlJc w:val="left"/>
      <w:pPr>
        <w:ind w:left="540" w:hanging="270"/>
      </w:pPr>
    </w:lvl>
    <w:lvl w:ilvl="1" w:tplc="9990C83C">
      <w:numFmt w:val="decimal"/>
      <w:lvlText w:val=""/>
      <w:lvlJc w:val="left"/>
    </w:lvl>
    <w:lvl w:ilvl="2" w:tplc="33165D46">
      <w:numFmt w:val="decimal"/>
      <w:lvlText w:val=""/>
      <w:lvlJc w:val="left"/>
    </w:lvl>
    <w:lvl w:ilvl="3" w:tplc="BE9C0850">
      <w:numFmt w:val="decimal"/>
      <w:lvlText w:val=""/>
      <w:lvlJc w:val="left"/>
    </w:lvl>
    <w:lvl w:ilvl="4" w:tplc="52CE119E">
      <w:numFmt w:val="decimal"/>
      <w:lvlText w:val=""/>
      <w:lvlJc w:val="left"/>
    </w:lvl>
    <w:lvl w:ilvl="5" w:tplc="44FCC2C8">
      <w:numFmt w:val="decimal"/>
      <w:lvlText w:val=""/>
      <w:lvlJc w:val="left"/>
    </w:lvl>
    <w:lvl w:ilvl="6" w:tplc="143A51C0">
      <w:numFmt w:val="decimal"/>
      <w:lvlText w:val=""/>
      <w:lvlJc w:val="left"/>
    </w:lvl>
    <w:lvl w:ilvl="7" w:tplc="C52A8150">
      <w:numFmt w:val="decimal"/>
      <w:lvlText w:val=""/>
      <w:lvlJc w:val="left"/>
    </w:lvl>
    <w:lvl w:ilvl="8" w:tplc="4A2E1774">
      <w:numFmt w:val="decimal"/>
      <w:lvlText w:val=""/>
      <w:lvlJc w:val="left"/>
    </w:lvl>
  </w:abstractNum>
  <w:num w:numId="1" w16cid:durableId="861820374">
    <w:abstractNumId w:val="0"/>
    <w:lvlOverride w:ilvl="0">
      <w:startOverride w:val="1"/>
    </w:lvlOverride>
  </w:num>
  <w:num w:numId="2" w16cid:durableId="8834476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283"/>
    <w:rsid w:val="00070618"/>
    <w:rsid w:val="00885ADE"/>
    <w:rsid w:val="00C83C90"/>
    <w:rsid w:val="00ED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87E1"/>
  <w15:docId w15:val="{F8E60167-0F7A-49A2-8BA5-34B05279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Kethan Reddy</cp:lastModifiedBy>
  <cp:revision>2</cp:revision>
  <dcterms:created xsi:type="dcterms:W3CDTF">2026-10-08T06:01:00Z</dcterms:created>
  <dcterms:modified xsi:type="dcterms:W3CDTF">2026-10-08T06:43:00Z</dcterms:modified>
</cp:coreProperties>
</file>