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Smart CPU Scheduler with Dynamic Priority Adjustment</w:t>
      </w:r>
    </w:p>
    <w:p>
      <w:pPr/>
      <w:r>
        <w:rPr>
          <w:i/>
        </w:rPr>
        <w:t xml:space="preserve">Project Document: Preemptive Priority Scheduling with Dynamic Priority Aging</w:t>
      </w:r>
    </w:p>
    <w:p>
      <w:pPr/>
      <w:r>
        <w:rPr>
          <w:b/>
        </w:rPr>
        <w:t xml:space="preserve">Technologies:</w:t>
      </w:r>
      <w:r>
        <w:t xml:space="preserve"> C (C11), Python 3 (Tkinter), GCC, Linux/Unix</w:t>
      </w:r>
    </w:p>
    <w:p>
      <w:pPr>
        <w:pStyle w:val="Heading2"/>
      </w:pPr>
      <w:r>
        <w:t xml:space="preserve">1. Introduction</w:t>
      </w:r>
    </w:p>
    <w:p>
      <w:pPr/>
      <w:r>
        <w:t xml:space="preserve">The CPU scheduler is the part of an operating system that decides which ready process runs next. Its choices directly affect throughput, responsiveness, and fairness. Priority scheduling is one of the most widely used policies because it lets important work run first. However, it has a well-known weakness: a steady stream of high-priority processes can keep low-priority processes waiting indefinitely. This problem is called </w:t>
      </w:r>
      <w:r>
        <w:rPr>
          <w:b/>
        </w:rPr>
        <w:t xml:space="preserve">starvation</w:t>
      </w:r>
      <w:r>
        <w:t xml:space="preserve">.</w:t>
      </w:r>
    </w:p>
    <w:p>
      <w:pPr/>
      <w:r>
        <w:t xml:space="preserve">This project implements a </w:t>
      </w:r>
      <w:r>
        <w:rPr>
          <w:b/>
        </w:rPr>
        <w:t xml:space="preserve">Preemptive Priority Scheduler with Dynamic Priority Aging</w:t>
      </w:r>
      <w:r>
        <w:t xml:space="preserve">. Aging gradually improves the effective priority of a process the longer it waits, so that long-waiting processes eventually overtake newer, nominally higher-priority tasks. The project includes a C scheduling engine, a random workload generator, a schedule verifier, and a Python Tkinter dashboard that visualizes results and compares fixed and dynamic priority scheduling.</w:t>
      </w:r>
    </w:p>
    <w:p>
      <w:pPr>
        <w:pStyle w:val="Heading2"/>
      </w:pPr>
      <w:r>
        <w:t xml:space="preserve">2. Problem Statement</w:t>
      </w:r>
    </w:p>
    <w:p>
      <w:pPr/>
      <w:r>
        <w:t xml:space="preserve">In a conventional preemptive priority scheduler, the process with the best (numerically lowest) priority always runs. If higher-priority processes keep arriving, a low-priority process may never be selected. This produces several issues:</w:t>
      </w:r>
    </w:p>
    <w:p>
      <w:pPr>
        <w:pStyle w:val="ListParagraph"/>
        <w:numPr>
          <w:ilvl w:val="0"/>
          <w:numId w:val="2"/>
        </w:numPr>
      </w:pPr>
      <w:r>
        <w:t xml:space="preserve">Unbounded or very long waiting times for low-priority processes.</w:t>
      </w:r>
    </w:p>
    <w:p>
      <w:pPr>
        <w:pStyle w:val="ListParagraph"/>
        <w:numPr>
          <w:ilvl w:val="0"/>
          <w:numId w:val="2"/>
        </w:numPr>
      </w:pPr>
      <w:r>
        <w:t xml:space="preserve">Poor fairness and unpredictable turnaround times.</w:t>
      </w:r>
    </w:p>
    <w:p>
      <w:pPr>
        <w:pStyle w:val="ListParagraph"/>
        <w:numPr>
          <w:ilvl w:val="0"/>
          <w:numId w:val="2"/>
        </w:numPr>
      </w:pPr>
      <w:r>
        <w:t xml:space="preserve">Reduced system reliability when low-priority tasks (logging, cleanup, maintenance) are essential.</w:t>
      </w:r>
    </w:p>
    <w:p>
      <w:pPr/>
      <w:r>
        <w:t xml:space="preserve">The need is for a scheduler that still honors priorities but guarantees that waiting processes make progress over time.</w:t>
      </w:r>
    </w:p>
    <w:p>
      <w:pPr>
        <w:pStyle w:val="Heading2"/>
      </w:pPr>
      <w:r>
        <w:t xml:space="preserve">3. Objectives</w:t>
      </w:r>
    </w:p>
    <w:p>
      <w:pPr>
        <w:pStyle w:val="ListParagraph"/>
        <w:numPr>
          <w:ilvl w:val="0"/>
          <w:numId w:val="3"/>
        </w:numPr>
      </w:pPr>
      <w:r>
        <w:t xml:space="preserve">Implement a preemptive priority scheduler that simulates process execution accurately.</w:t>
      </w:r>
    </w:p>
    <w:p>
      <w:pPr>
        <w:pStyle w:val="ListParagraph"/>
        <w:numPr>
          <w:ilvl w:val="0"/>
          <w:numId w:val="3"/>
        </w:numPr>
      </w:pPr>
      <w:r>
        <w:t xml:space="preserve">Add dynamic priority aging driven by each process's waiting time to reduce starvation.</w:t>
      </w:r>
    </w:p>
    <w:p>
      <w:pPr>
        <w:pStyle w:val="ListParagraph"/>
        <w:numPr>
          <w:ilvl w:val="0"/>
          <w:numId w:val="3"/>
        </w:numPr>
      </w:pPr>
      <w:r>
        <w:t xml:space="preserve">Produce Gantt chart slices and standard metrics: waiting time, turnaround time, and their averages.</w:t>
      </w:r>
    </w:p>
    <w:p>
      <w:pPr>
        <w:pStyle w:val="ListParagraph"/>
        <w:numPr>
          <w:ilvl w:val="0"/>
          <w:numId w:val="3"/>
        </w:numPr>
      </w:pPr>
      <w:r>
        <w:t xml:space="preserve">Provide a workload generator to test the scheduler on varied, randomized inputs.</w:t>
      </w:r>
    </w:p>
    <w:p>
      <w:pPr>
        <w:pStyle w:val="ListParagraph"/>
        <w:numPr>
          <w:ilvl w:val="0"/>
          <w:numId w:val="3"/>
        </w:numPr>
      </w:pPr>
      <w:r>
        <w:t xml:space="preserve">Provide an independent verifier that checks schedule correctness.</w:t>
      </w:r>
    </w:p>
    <w:p>
      <w:pPr>
        <w:pStyle w:val="ListParagraph"/>
        <w:numPr>
          <w:ilvl w:val="0"/>
          <w:numId w:val="3"/>
        </w:numPr>
      </w:pPr>
      <w:r>
        <w:t xml:space="preserve">Provide an interactive dashboard that presents results visually and compares fixed versus dynamic priority modes.</w:t>
      </w:r>
    </w:p>
    <w:p>
      <w:pPr>
        <w:pStyle w:val="Heading2"/>
      </w:pPr>
      <w:r>
        <w:t xml:space="preserve">4. Scope</w:t>
      </w:r>
    </w:p>
    <w:p>
      <w:pPr/>
      <w:r>
        <w:rPr>
          <w:b/>
        </w:rPr>
        <w:t xml:space="preserve">In scope:</w:t>
      </w:r>
      <w:r>
        <w:t xml:space="preserve"> single-CPU simulation, preemption at fixed time-quantum boundaries and on arrival of strictly higher-priority processes, configurable aging parameters, visualization, comparison, verification, and logging.</w:t>
      </w:r>
    </w:p>
    <w:p>
      <w:pPr/>
      <w:r>
        <w:rPr>
          <w:b/>
        </w:rPr>
        <w:t xml:space="preserve">Out of scope:</w:t>
      </w:r>
      <w:r>
        <w:t xml:space="preserve"> a real kernel-level scheduler, multi-core scheduling, I/O blocking and wake-up behavior, context-switch cost modeling, and real-time deadline guarantees.</w:t>
      </w:r>
    </w:p>
    <w:p>
      <w:pPr>
        <w:pStyle w:val="Heading2"/>
      </w:pPr>
      <w:r>
        <w:t xml:space="preserve">5. Background</w:t>
      </w:r>
    </w:p>
    <w:p>
      <w:pPr>
        <w:pStyle w:val="Heading3"/>
      </w:pPr>
      <w:r>
        <w:t xml:space="preserve">5.1 Priority Scheduling</w:t>
      </w:r>
    </w:p>
    <w:p>
      <w:pPr/>
      <w:r>
        <w:t xml:space="preserve">Each process is assigned a priority number. In this project, </w:t>
      </w:r>
      <w:r>
        <w:rPr>
          <w:b/>
        </w:rPr>
        <w:t xml:space="preserve">a lower number means higher priority</w:t>
      </w:r>
      <w:r>
        <w:t xml:space="preserve">, so priority 1 is the highest. The scheduler selects the ready process with the best priority. In the preemptive variant, a newly arrived process with a strictly higher priority interrupts the running process.</w:t>
      </w:r>
    </w:p>
    <w:p>
      <w:pPr>
        <w:pStyle w:val="Heading3"/>
      </w:pPr>
      <w:r>
        <w:t xml:space="preserve">5.2 Starvation and Aging</w:t>
      </w:r>
    </w:p>
    <w:p>
      <w:pPr/>
      <w:r>
        <w:t xml:space="preserve">Starvation occurs when a process is ready to run but is repeatedly passed over. Aging is the classic remedy: the scheduler improves a process's priority as its waiting time grows. After enough waiting, even a process with a poor base priority becomes competitive.</w:t>
      </w:r>
    </w:p>
    <w:p>
      <w:pPr>
        <w:pStyle w:val="Heading2"/>
      </w:pPr>
      <w:r>
        <w:t xml:space="preserve">6. Proposed Solution and Algorithm</w:t>
      </w:r>
    </w:p>
    <w:p>
      <w:pPr>
        <w:pStyle w:val="Heading3"/>
      </w:pPr>
      <w:r>
        <w:t xml:space="preserve">6.1 Rules</w:t>
      </w:r>
    </w:p>
    <w:p>
      <w:pPr>
        <w:pStyle w:val="ListParagraph"/>
        <w:numPr>
          <w:ilvl w:val="0"/>
          <w:numId w:val="4"/>
        </w:numPr>
      </w:pPr>
      <w:r>
        <w:rPr>
          <w:b/>
        </w:rPr>
        <w:t xml:space="preserve">Base priority:</w:t>
      </w:r>
      <w:r>
        <w:t xml:space="preserve"> lower value means higher priority.</w:t>
      </w:r>
    </w:p>
    <w:p>
      <w:pPr>
        <w:pStyle w:val="ListParagraph"/>
        <w:numPr>
          <w:ilvl w:val="0"/>
          <w:numId w:val="4"/>
        </w:numPr>
      </w:pPr>
      <w:r>
        <w:rPr>
          <w:b/>
        </w:rPr>
        <w:t xml:space="preserve">Time quantum:</w:t>
      </w:r>
      <w:r>
        <w:t xml:space="preserve"> the CPU re-evaluates the ready queue every </w:t>
      </w:r>
      <w:r>
        <w:rPr>
          <w:b/>
        </w:rPr>
        <w:t xml:space="preserve">2 time units</w:t>
      </w:r>
      <w:r>
        <w:t xml:space="preserve">.</w:t>
      </w:r>
    </w:p>
    <w:p>
      <w:pPr>
        <w:pStyle w:val="ListParagraph"/>
        <w:numPr>
          <w:ilvl w:val="0"/>
          <w:numId w:val="4"/>
        </w:numPr>
      </w:pPr>
      <w:r>
        <w:rPr>
          <w:b/>
        </w:rPr>
        <w:t xml:space="preserve">Preemption:</w:t>
      </w:r>
      <w:r>
        <w:t xml:space="preserve"> a running process is preempted when a newly arrived process has a </w:t>
      </w:r>
      <w:r>
        <w:rPr>
          <w:b/>
        </w:rPr>
        <w:t xml:space="preserve">strictly higher</w:t>
      </w:r>
      <w:r>
        <w:t xml:space="preserve"> effective priority.</w:t>
      </w:r>
    </w:p>
    <w:p>
      <w:pPr>
        <w:pStyle w:val="ListParagraph"/>
        <w:numPr>
          <w:ilvl w:val="0"/>
          <w:numId w:val="4"/>
        </w:numPr>
      </w:pPr>
      <w:r>
        <w:rPr>
          <w:b/>
        </w:rPr>
        <w:t xml:space="preserve">Aging:</w:t>
      </w:r>
      <w:r>
        <w:t xml:space="preserve"> each waiting process's priority is recomputed from its waiting time.</w:t>
      </w:r>
    </w:p>
    <w:p>
      <w:pPr>
        <w:pStyle w:val="Heading3"/>
      </w:pPr>
      <w:r>
        <w:t xml:space="preserve">6.2 Dynamic Aging Formula</w:t>
      </w:r>
    </w:p>
    <w:p>
      <w:pPr>
        <w:pStyle w:val="Code"/>
      </w:pPr>
      <w:r>
        <w:t xml:space="preserve">effective_priority = base_priority - (wait_time / aging_interval) × aging_step</w:t>
      </w:r>
    </w:p>
    <w:p>
      <w:pPr/>
      <w:r>
        <w:t xml:space="preserve">The result is clamped to a minimum of 1, so no process can exceed the highest priority level. The division is integer division, so priority improves in discrete steps.</w:t>
      </w:r>
    </w:p>
    <w:p>
      <w:pPr/>
      <w:r>
        <w:rPr>
          <w:b/>
        </w:rPr>
        <w:t xml:space="preserve">Parameters</w:t>
      </w:r>
    </w:p>
    <w:p>
      <w:pPr>
        <w:pStyle w:val="ListParagraph"/>
        <w:numPr>
          <w:ilvl w:val="0"/>
          <w:numId w:val="5"/>
        </w:numPr>
      </w:pPr>
      <w:r>
        <w:rPr>
          <w:rStyle w:val="CodeChar"/>
        </w:rPr>
        <w:t xml:space="preserve">aging_interval</w:t>
      </w:r>
      <w:r>
        <w:t xml:space="preserve">: number of waiting time units required for one aging step.</w:t>
      </w:r>
    </w:p>
    <w:p>
      <w:pPr>
        <w:pStyle w:val="ListParagraph"/>
        <w:numPr>
          <w:ilvl w:val="0"/>
          <w:numId w:val="5"/>
        </w:numPr>
      </w:pPr>
      <w:r>
        <w:rPr>
          <w:rStyle w:val="CodeChar"/>
        </w:rPr>
        <w:t xml:space="preserve">aging_step</w:t>
      </w:r>
      <w:r>
        <w:t xml:space="preserve">: how much the priority value drops per interval.</w:t>
      </w:r>
    </w:p>
    <w:p>
      <w:pPr/>
      <w:r>
        <w:rPr>
          <w:b/>
        </w:rPr>
        <w:t xml:space="preserve">Worked example of the formula.</w:t>
      </w:r>
      <w:r>
        <w:t xml:space="preserve"> Suppose a process has base priority 8, </w:t>
      </w:r>
      <w:r>
        <w:rPr>
          <w:rStyle w:val="CodeChar"/>
        </w:rPr>
        <w:t xml:space="preserve">aging_interval = 5</w:t>
      </w:r>
      <w:r>
        <w:t xml:space="preserve">, and </w:t>
      </w:r>
      <w:r>
        <w:rPr>
          <w:rStyle w:val="CodeChar"/>
        </w:rPr>
        <w:t xml:space="preserve">aging_step = 1</w:t>
      </w:r>
      <w:r>
        <w:t xml:space="preserve">. After 20 units of waiting, its effective priority is 8 − (20 / 5) × 1 = 4. After 40 units it would be clamped at 1 rather than going lower.</w:t>
      </w:r>
    </w:p>
    <w:p>
      <w:pPr>
        <w:pStyle w:val="Heading3"/>
      </w:pPr>
      <w:r>
        <w:t xml:space="preserve">6.3 Scheduling Loop (Pseudocode)</w:t>
      </w:r>
    </w:p>
    <w:p>
      <w:pPr>
        <w:pStyle w:val="Code"/>
      </w:pPr>
      <w:r>
        <w:t xml:space="preserve">time = 0</w:t>
        <w:br/>
        <w:t xml:space="preserve">while unfinished processes exist:</w:t>
        <w:br/>
        <w:t xml:space="preserve">    add processes with arrival_time &lt;= time to ready queue</w:t>
        <w:br/>
        <w:t xml:space="preserve">    update wait_time of every ready (not running) process</w:t>
        <w:br/>
        <w:t xml:space="preserve">    compute effective_priority for each ready process</w:t>
        <w:br/>
        <w:t xml:space="preserve">    select process with lowest effective_priority</w:t>
        <w:br/>
        <w:t xml:space="preserve">        (ties broken by earlier arrival, then lower process ID)</w:t>
        <w:br/>
        <w:t xml:space="preserve">    if none ready:</w:t>
        <w:br/>
        <w:t xml:space="preserve">        record idle slice; advance time; continue</w:t>
        <w:br/>
        <w:t xml:space="preserve">    run selected process for min(time_quantum, remaining_burst)</w:t>
        <w:br/>
        <w:t xml:space="preserve">        stop early if a strictly higher-priority process arrives</w:t>
        <w:br/>
        <w:t xml:space="preserve">    record Gantt slice</w:t>
        <w:br/>
        <w:t xml:space="preserve">    if remaining_burst == 0:</w:t>
        <w:br/>
        <w:t xml:space="preserve">        record completion time</w:t>
      </w:r>
    </w:p>
    <w:p>
      <w:pPr>
        <w:pStyle w:val="Heading3"/>
      </w:pPr>
      <w:r>
        <w:t xml:space="preserve">6.4 Metrics</w:t>
      </w:r>
    </w:p>
    <w:p>
      <w:pPr>
        <w:pStyle w:val="ListParagraph"/>
        <w:numPr>
          <w:ilvl w:val="0"/>
          <w:numId w:val="6"/>
        </w:numPr>
      </w:pPr>
      <w:r>
        <w:rPr>
          <w:b/>
        </w:rPr>
        <w:t xml:space="preserve">Turnaround time</w:t>
      </w:r>
      <w:r>
        <w:t xml:space="preserve"> = completion time − arrival time</w:t>
      </w:r>
    </w:p>
    <w:p>
      <w:pPr>
        <w:pStyle w:val="ListParagraph"/>
        <w:numPr>
          <w:ilvl w:val="0"/>
          <w:numId w:val="6"/>
        </w:numPr>
      </w:pPr>
      <w:r>
        <w:rPr>
          <w:b/>
        </w:rPr>
        <w:t xml:space="preserve">Waiting time</w:t>
      </w:r>
      <w:r>
        <w:t xml:space="preserve"> = turnaround time − burst time</w:t>
      </w:r>
    </w:p>
    <w:p>
      <w:pPr>
        <w:pStyle w:val="ListParagraph"/>
        <w:numPr>
          <w:ilvl w:val="0"/>
          <w:numId w:val="6"/>
        </w:numPr>
      </w:pPr>
      <w:r>
        <w:rPr>
          <w:b/>
        </w:rPr>
        <w:t xml:space="preserve">Average waiting time</w:t>
      </w:r>
      <w:r>
        <w:t xml:space="preserve"> and </w:t>
      </w:r>
      <w:r>
        <w:rPr>
          <w:b/>
        </w:rPr>
        <w:t xml:space="preserve">average turnaround time</w:t>
      </w:r>
      <w:r>
        <w:t xml:space="preserve"> across all processes</w:t>
      </w:r>
    </w:p>
    <w:p>
      <w:pPr>
        <w:pStyle w:val="Heading2"/>
      </w:pPr>
      <w:r>
        <w:t xml:space="preserve">7. System Architecture</w:t>
      </w:r>
    </w:p>
    <w:p>
      <w:pPr/>
      <w:r>
        <w:t xml:space="preserve">The project is made of four integrated modules. The workload generator produces process lists, the scheduling engine simulates execution and emits slices and metrics, the verifier checks the engine's output, and the dashboard presents everything to the user.</w:t>
      </w:r>
    </w:p>
    <w:p>
      <w:pPr>
        <w:pStyle w:val="Code"/>
      </w:pPr>
      <w:r>
        <w:t xml:space="preserve">  +----------------+      +------------------+      +------------------+</w:t>
        <w:br/>
        <w:t xml:space="preserve">  | dpa_gen.c      | ---&gt; | dpa_core.c       | ---&gt; | dpa_verify.c     |</w:t>
        <w:br/>
        <w:t xml:space="preserve">  | Workload       |      | Scheduling       |      | Schedule         |</w:t>
        <w:br/>
        <w:t xml:space="preserve">  | Generator      |      | Engine           |      | Verifier         |</w:t>
        <w:br/>
        <w:t xml:space="preserve">  +----------------+      +------------------+      +------------------+</w:t>
        <w:br/>
        <w:t xml:space="preserve">                                   |</w:t>
        <w:br/>
        <w:t xml:space="preserve">                                   v</w:t>
        <w:br/>
        <w:t xml:space="preserve">                          +------------------+</w:t>
        <w:br/>
        <w:t xml:space="preserve">                          | dpa_dash.py      |</w:t>
        <w:br/>
        <w:t xml:space="preserve">                          | Tkinter          |</w:t>
        <w:br/>
        <w:t xml:space="preserve">                          | Dashboard        |</w:t>
        <w:br/>
        <w:t xml:space="preserve">                          +------------------+</w:t>
      </w:r>
    </w:p>
    <w:tbl>
      <w:tblPr>
        <w:tblStyle w:val="TableGrid"/>
        <w:tblW w:w="0" w:type="auto"/>
        <w:tblLayout w:type="fixed"/>
        <w:tblLook w:val="04A0" w:firstRow="1" w:lastRow="0" w:firstColumn="0" w:lastColumn="0" w:noHBand="0" w:noVBand="1"/>
      </w:tblPr>
      <w:tblGrid>
        <w:gridCol w:w="1815"/>
        <w:gridCol w:w="1676"/>
        <w:gridCol w:w="1225"/>
        <w:gridCol w:w="4644"/>
      </w:tblGrid>
      <w:tr>
        <w:trPr>
          <w:tblHeader/>
        </w:trPr>
        <w:tc>
          <w:tcPr>
            <w:tcW w:w="1815" w:type="dxa"/>
            <w:shd w:val="clear" w:color="auto" w:fill="F2F2F2"/>
          </w:tcPr>
          <w:p>
            <w:pPr/>
            <w:r>
              <w:t xml:space="preserve">Module</w:t>
            </w:r>
          </w:p>
        </w:tc>
        <w:tc>
          <w:tcPr>
            <w:tcW w:w="1676" w:type="dxa"/>
            <w:shd w:val="clear" w:color="auto" w:fill="F2F2F2"/>
          </w:tcPr>
          <w:p>
            <w:pPr/>
            <w:r>
              <w:t xml:space="preserve">File</w:t>
            </w:r>
          </w:p>
        </w:tc>
        <w:tc>
          <w:tcPr>
            <w:tcW w:w="1225" w:type="dxa"/>
            <w:shd w:val="clear" w:color="auto" w:fill="F2F2F2"/>
          </w:tcPr>
          <w:p>
            <w:pPr/>
            <w:r>
              <w:t xml:space="preserve">Language</w:t>
            </w:r>
          </w:p>
        </w:tc>
        <w:tc>
          <w:tcPr>
            <w:tcW w:w="4644" w:type="dxa"/>
            <w:shd w:val="clear" w:color="auto" w:fill="F2F2F2"/>
          </w:tcPr>
          <w:p>
            <w:pPr/>
            <w:r>
              <w:t xml:space="preserve">Role</w:t>
            </w:r>
          </w:p>
        </w:tc>
      </w:tr>
      <w:tr>
        <w:tc>
          <w:tcPr>
            <w:tcW w:w="1815" w:type="dxa"/>
          </w:tcPr>
          <w:p>
            <w:pPr/>
            <w:r>
              <w:t xml:space="preserve">Scheduling Engine</w:t>
            </w:r>
          </w:p>
        </w:tc>
        <w:tc>
          <w:tcPr>
            <w:tcW w:w="1676" w:type="dxa"/>
          </w:tcPr>
          <w:p>
            <w:pPr/>
            <w:r>
              <w:rPr>
                <w:rStyle w:val="CodeChar"/>
              </w:rPr>
              <w:t xml:space="preserve">dpa_core.c</w:t>
            </w:r>
          </w:p>
        </w:tc>
        <w:tc>
          <w:tcPr>
            <w:tcW w:w="1225" w:type="dxa"/>
          </w:tcPr>
          <w:p>
            <w:pPr/>
            <w:r>
              <w:t xml:space="preserve">C11</w:t>
            </w:r>
          </w:p>
        </w:tc>
        <w:tc>
          <w:tcPr>
            <w:tcW w:w="4644" w:type="dxa"/>
          </w:tcPr>
          <w:p>
            <w:pPr/>
            <w:r>
              <w:t xml:space="preserve">Simulates execution, tracks waits, builds Gantt slices, computes metrics</w:t>
            </w:r>
          </w:p>
        </w:tc>
      </w:tr>
      <w:tr>
        <w:tc>
          <w:tcPr>
            <w:tcW w:w="1815" w:type="dxa"/>
          </w:tcPr>
          <w:p>
            <w:pPr/>
            <w:r>
              <w:t xml:space="preserve">Workload Generator</w:t>
            </w:r>
          </w:p>
        </w:tc>
        <w:tc>
          <w:tcPr>
            <w:tcW w:w="1676" w:type="dxa"/>
          </w:tcPr>
          <w:p>
            <w:pPr/>
            <w:r>
              <w:rPr>
                <w:rStyle w:val="CodeChar"/>
              </w:rPr>
              <w:t xml:space="preserve">dpa_gen.c</w:t>
            </w:r>
          </w:p>
        </w:tc>
        <w:tc>
          <w:tcPr>
            <w:tcW w:w="1225" w:type="dxa"/>
          </w:tcPr>
          <w:p>
            <w:pPr/>
            <w:r>
              <w:t xml:space="preserve">C11</w:t>
            </w:r>
          </w:p>
        </w:tc>
        <w:tc>
          <w:tcPr>
            <w:tcW w:w="4644" w:type="dxa"/>
          </w:tcPr>
          <w:p>
            <w:pPr/>
            <w:r>
              <w:t xml:space="preserve">Creates random process sets for robustness testing</w:t>
            </w:r>
          </w:p>
        </w:tc>
      </w:tr>
      <w:tr>
        <w:tc>
          <w:tcPr>
            <w:tcW w:w="1815" w:type="dxa"/>
          </w:tcPr>
          <w:p>
            <w:pPr/>
            <w:r>
              <w:t xml:space="preserve">Schedule Verifier</w:t>
            </w:r>
          </w:p>
        </w:tc>
        <w:tc>
          <w:tcPr>
            <w:tcW w:w="1676" w:type="dxa"/>
          </w:tcPr>
          <w:p>
            <w:pPr/>
            <w:r>
              <w:rPr>
                <w:rStyle w:val="CodeChar"/>
              </w:rPr>
              <w:t xml:space="preserve">dpa_verify.c</w:t>
            </w:r>
          </w:p>
        </w:tc>
        <w:tc>
          <w:tcPr>
            <w:tcW w:w="1225" w:type="dxa"/>
          </w:tcPr>
          <w:p>
            <w:pPr/>
            <w:r>
              <w:t xml:space="preserve">C11</w:t>
            </w:r>
          </w:p>
        </w:tc>
        <w:tc>
          <w:tcPr>
            <w:tcW w:w="4644" w:type="dxa"/>
          </w:tcPr>
          <w:p>
            <w:pPr/>
            <w:r>
              <w:t xml:space="preserve">Validates slices, burst accounting, and timing</w:t>
            </w:r>
          </w:p>
        </w:tc>
      </w:tr>
      <w:tr>
        <w:tc>
          <w:tcPr>
            <w:tcW w:w="1815" w:type="dxa"/>
          </w:tcPr>
          <w:p>
            <w:pPr/>
            <w:r>
              <w:t xml:space="preserve">Interactive Dashboard</w:t>
            </w:r>
          </w:p>
        </w:tc>
        <w:tc>
          <w:tcPr>
            <w:tcW w:w="1676" w:type="dxa"/>
          </w:tcPr>
          <w:p>
            <w:pPr/>
            <w:r>
              <w:rPr>
                <w:rStyle w:val="CodeChar"/>
              </w:rPr>
              <w:t xml:space="preserve">dpa_dash.py</w:t>
            </w:r>
          </w:p>
        </w:tc>
        <w:tc>
          <w:tcPr>
            <w:tcW w:w="1225" w:type="dxa"/>
          </w:tcPr>
          <w:p>
            <w:pPr/>
            <w:r>
              <w:t xml:space="preserve">Python 3</w:t>
            </w:r>
          </w:p>
        </w:tc>
        <w:tc>
          <w:tcPr>
            <w:tcW w:w="4644" w:type="dxa"/>
          </w:tcPr>
          <w:p>
            <w:pPr/>
            <w:r>
              <w:t xml:space="preserve">GUI for visualization, comparison, and queue management</w:t>
            </w:r>
          </w:p>
        </w:tc>
      </w:tr>
    </w:tbl>
    <w:p>
      <w:pPr>
        <w:pStyle w:val="Heading2"/>
      </w:pPr>
      <w:r>
        <w:t xml:space="preserve">8. Module Design</w:t>
      </w:r>
    </w:p>
    <w:p>
      <w:pPr>
        <w:pStyle w:val="Heading3"/>
      </w:pPr>
      <w:r>
        <w:t xml:space="preserve">8.1 Scheduling Engine (</w:t>
      </w:r>
      <w:r>
        <w:rPr>
          <w:rStyle w:val="CodeChar"/>
        </w:rPr>
        <w:t xml:space="preserve">dpa_core.c</w:t>
      </w:r>
      <w:r>
        <w:t xml:space="preserve">)</w:t>
      </w:r>
    </w:p>
    <w:p>
      <w:pPr/>
      <w:r>
        <w:t xml:space="preserve">The engine is the heart of the project. Its responsibilities are:</w:t>
      </w:r>
    </w:p>
    <w:p>
      <w:pPr>
        <w:pStyle w:val="ListParagraph"/>
        <w:numPr>
          <w:ilvl w:val="0"/>
          <w:numId w:val="7"/>
        </w:numPr>
      </w:pPr>
      <w:r>
        <w:t xml:space="preserve">Reading the process list (ID, arrival time, burst time, base priority) and parameters (aging interval, aging step, mode).</w:t>
      </w:r>
    </w:p>
    <w:p>
      <w:pPr>
        <w:pStyle w:val="ListParagraph"/>
        <w:numPr>
          <w:ilvl w:val="0"/>
          <w:numId w:val="7"/>
        </w:numPr>
      </w:pPr>
      <w:r>
        <w:t xml:space="preserve">Maintaining the ready queue and per-process state: remaining burst, accumulated wait time, and completion time.</w:t>
      </w:r>
    </w:p>
    <w:p>
      <w:pPr>
        <w:pStyle w:val="ListParagraph"/>
        <w:numPr>
          <w:ilvl w:val="0"/>
          <w:numId w:val="7"/>
        </w:numPr>
      </w:pPr>
      <w:r>
        <w:t xml:space="preserve">Recomputing effective priorities at each scheduling decision (or using base priorities in fixed mode).</w:t>
      </w:r>
    </w:p>
    <w:p>
      <w:pPr>
        <w:pStyle w:val="ListParagraph"/>
        <w:numPr>
          <w:ilvl w:val="0"/>
          <w:numId w:val="7"/>
        </w:numPr>
      </w:pPr>
      <w:r>
        <w:t xml:space="preserve">Emitting Gantt chart slices as records of process ID, start time, and end time, including idle periods.</w:t>
      </w:r>
    </w:p>
    <w:p>
      <w:pPr>
        <w:pStyle w:val="ListParagraph"/>
        <w:numPr>
          <w:ilvl w:val="0"/>
          <w:numId w:val="7"/>
        </w:numPr>
      </w:pPr>
      <w:r>
        <w:t xml:space="preserve">Computing per-process and average waiting and turnaround times.</w:t>
      </w:r>
    </w:p>
    <w:p>
      <w:pPr>
        <w:pStyle w:val="ListParagraph"/>
        <w:numPr>
          <w:ilvl w:val="0"/>
          <w:numId w:val="7"/>
        </w:numPr>
      </w:pPr>
      <w:r>
        <w:t xml:space="preserve">Writing events to a log for debugging and analysis.</w:t>
      </w:r>
    </w:p>
    <w:p>
      <w:pPr/>
      <w:r>
        <w:t xml:space="preserve">The engine supports two modes: </w:t>
      </w:r>
      <w:r>
        <w:rPr>
          <w:b/>
        </w:rPr>
        <w:t xml:space="preserve">fixed</w:t>
      </w:r>
      <w:r>
        <w:t xml:space="preserve"> priority (aging disabled) and </w:t>
      </w:r>
      <w:r>
        <w:rPr>
          <w:b/>
        </w:rPr>
        <w:t xml:space="preserve">dynamic</w:t>
      </w:r>
      <w:r>
        <w:t xml:space="preserve"> priority (aging enabled), which is what enables the comparison feature.</w:t>
      </w:r>
    </w:p>
    <w:p>
      <w:pPr>
        <w:pStyle w:val="Heading3"/>
      </w:pPr>
      <w:r>
        <w:t xml:space="preserve">8.2 Workload Generator (</w:t>
      </w:r>
      <w:r>
        <w:rPr>
          <w:rStyle w:val="CodeChar"/>
        </w:rPr>
        <w:t xml:space="preserve">dpa_gen.c</w:t>
      </w:r>
      <w:r>
        <w:t xml:space="preserve">)</w:t>
      </w:r>
    </w:p>
    <w:p>
      <w:pPr/>
      <w:r>
        <w:t xml:space="preserve">The generator produces randomized process sets with varying numbers of processes, arrival times, burst lengths, and priorities. Randomized workloads, especially those with large priority disparities, exercise starvation-prone scenarios and test the robustness of both the scheduler and the verifier. A seed option makes workloads reproducible.</w:t>
      </w:r>
    </w:p>
    <w:p>
      <w:pPr>
        <w:pStyle w:val="Heading3"/>
      </w:pPr>
      <w:r>
        <w:t xml:space="preserve">8.3 Schedule Verifier (</w:t>
      </w:r>
      <w:r>
        <w:rPr>
          <w:rStyle w:val="CodeChar"/>
        </w:rPr>
        <w:t xml:space="preserve">dpa_verify.c</w:t>
      </w:r>
      <w:r>
        <w:t xml:space="preserve">)</w:t>
      </w:r>
    </w:p>
    <w:p>
      <w:pPr/>
      <w:r>
        <w:t xml:space="preserve">The verifier independently checks a produced schedule so that scheduler bugs do not go unnoticed. Its checks include:</w:t>
      </w:r>
    </w:p>
    <w:p>
      <w:pPr>
        <w:pStyle w:val="ListParagraph"/>
        <w:numPr>
          <w:ilvl w:val="0"/>
          <w:numId w:val="8"/>
        </w:numPr>
      </w:pPr>
      <w:r>
        <w:rPr>
          <w:b/>
        </w:rPr>
        <w:t xml:space="preserve">No overlap:</w:t>
      </w:r>
      <w:r>
        <w:t xml:space="preserve"> two slices never occupy the CPU at the same time.</w:t>
      </w:r>
    </w:p>
    <w:p>
      <w:pPr>
        <w:pStyle w:val="ListParagraph"/>
        <w:numPr>
          <w:ilvl w:val="0"/>
          <w:numId w:val="8"/>
        </w:numPr>
      </w:pPr>
      <w:r>
        <w:rPr>
          <w:b/>
        </w:rPr>
        <w:t xml:space="preserve">Burst accounting:</w:t>
      </w:r>
      <w:r>
        <w:t xml:space="preserve"> the total time each process spends in slices equals its burst time.</w:t>
      </w:r>
    </w:p>
    <w:p>
      <w:pPr>
        <w:pStyle w:val="ListParagraph"/>
        <w:numPr>
          <w:ilvl w:val="0"/>
          <w:numId w:val="8"/>
        </w:numPr>
      </w:pPr>
      <w:r>
        <w:rPr>
          <w:b/>
        </w:rPr>
        <w:t xml:space="preserve">Timing consistency:</w:t>
      </w:r>
      <w:r>
        <w:t xml:space="preserve"> no process runs before its arrival time, slices are ordered in time, and reported completion times match the last slice of each process.</w:t>
      </w:r>
    </w:p>
    <w:p>
      <w:pPr>
        <w:pStyle w:val="ListParagraph"/>
        <w:numPr>
          <w:ilvl w:val="0"/>
          <w:numId w:val="8"/>
        </w:numPr>
      </w:pPr>
      <w:r>
        <w:rPr>
          <w:b/>
        </w:rPr>
        <w:t xml:space="preserve">Metric consistency:</w:t>
      </w:r>
      <w:r>
        <w:t xml:space="preserve"> reported waiting and turnaround times agree with those recomputed from the slices.</w:t>
      </w:r>
    </w:p>
    <w:p>
      <w:pPr>
        <w:pStyle w:val="Heading3"/>
      </w:pPr>
      <w:r>
        <w:t xml:space="preserve">8.4 Interactive Dashboard (</w:t>
      </w:r>
      <w:r>
        <w:rPr>
          <w:rStyle w:val="CodeChar"/>
        </w:rPr>
        <w:t xml:space="preserve">dpa_dash.py</w:t>
      </w:r>
      <w:r>
        <w:t xml:space="preserve">)</w:t>
      </w:r>
    </w:p>
    <w:p>
      <w:pPr/>
      <w:r>
        <w:t xml:space="preserve">The dashboard is a Python Tkinter application with a modern dark theme. It provides:</w:t>
      </w:r>
    </w:p>
    <w:p>
      <w:pPr>
        <w:pStyle w:val="ListParagraph"/>
        <w:numPr>
          <w:ilvl w:val="0"/>
          <w:numId w:val="9"/>
        </w:numPr>
      </w:pPr>
      <w:r>
        <w:rPr>
          <w:b/>
        </w:rPr>
        <w:t xml:space="preserve">Gantt chart:</w:t>
      </w:r>
      <w:r>
        <w:t xml:space="preserve"> color-coded timelines per process, with idle periods shown distinctly.</w:t>
      </w:r>
    </w:p>
    <w:p>
      <w:pPr>
        <w:pStyle w:val="ListParagraph"/>
        <w:numPr>
          <w:ilvl w:val="0"/>
          <w:numId w:val="9"/>
        </w:numPr>
      </w:pPr>
      <w:r>
        <w:rPr>
          <w:b/>
        </w:rPr>
        <w:t xml:space="preserve">Metrics panel:</w:t>
      </w:r>
      <w:r>
        <w:t xml:space="preserve"> average waiting time and turnaround time shown after each run.</w:t>
      </w:r>
    </w:p>
    <w:p>
      <w:pPr>
        <w:pStyle w:val="ListParagraph"/>
        <w:numPr>
          <w:ilvl w:val="0"/>
          <w:numId w:val="9"/>
        </w:numPr>
      </w:pPr>
      <w:r>
        <w:rPr>
          <w:b/>
        </w:rPr>
        <w:t xml:space="preserve">Per-process table:</w:t>
      </w:r>
      <w:r>
        <w:t xml:space="preserve"> arrival, burst, base priority, completion, waiting, and turnaround values.</w:t>
      </w:r>
    </w:p>
    <w:p>
      <w:pPr>
        <w:pStyle w:val="ListParagraph"/>
        <w:numPr>
          <w:ilvl w:val="0"/>
          <w:numId w:val="9"/>
        </w:numPr>
      </w:pPr>
      <w:r>
        <w:rPr>
          <w:b/>
        </w:rPr>
        <w:t xml:space="preserve">Comparison mode:</w:t>
      </w:r>
      <w:r>
        <w:t xml:space="preserve"> runs fixed and dynamic scheduling on the same workload and reports the percentage change in average waiting time.</w:t>
      </w:r>
    </w:p>
    <w:p>
      <w:pPr>
        <w:pStyle w:val="ListParagraph"/>
        <w:numPr>
          <w:ilvl w:val="0"/>
          <w:numId w:val="9"/>
        </w:numPr>
      </w:pPr>
      <w:r>
        <w:rPr>
          <w:b/>
        </w:rPr>
        <w:t xml:space="preserve">Queue management:</w:t>
      </w:r>
      <w:r>
        <w:t xml:space="preserve"> add, edit, and remove processes; load sample workloads or random workloads.</w:t>
      </w:r>
    </w:p>
    <w:p>
      <w:pPr>
        <w:pStyle w:val="ListParagraph"/>
        <w:numPr>
          <w:ilvl w:val="0"/>
          <w:numId w:val="9"/>
        </w:numPr>
      </w:pPr>
      <w:r>
        <w:rPr>
          <w:b/>
        </w:rPr>
        <w:t xml:space="preserve">Parameter controls:</w:t>
      </w:r>
      <w:r>
        <w:t xml:space="preserve"> real-time adjustment of aging interval and aging step.</w:t>
      </w:r>
    </w:p>
    <w:p>
      <w:pPr/>
      <w:r>
        <w:t xml:space="preserve">The dashboard calls the compiled C programs, reads their output, and renders it, keeping the performance-sensitive simulation in C and the presentation in Python.</w:t>
      </w:r>
    </w:p>
    <w:p>
      <w:pPr>
        <w:pStyle w:val="Heading2"/>
      </w:pPr>
      <w:r>
        <w:t xml:space="preserve">9. Data Model</w:t>
      </w:r>
    </w:p>
    <w:p>
      <w:pPr/>
      <w:r>
        <w:t xml:space="preserve">Each process is represented by a record with the following fields.</w:t>
      </w:r>
    </w:p>
    <w:tbl>
      <w:tblPr>
        <w:tblStyle w:val="TableGrid"/>
        <w:tblW w:w="0" w:type="auto"/>
        <w:tblLayout w:type="fixed"/>
        <w:tblLook w:val="04A0" w:firstRow="1" w:lastRow="0" w:firstColumn="0" w:lastColumn="0" w:noHBand="0" w:noVBand="1"/>
      </w:tblPr>
      <w:tblGrid>
        <w:gridCol w:w="2741"/>
        <w:gridCol w:w="6618"/>
      </w:tblGrid>
      <w:tr>
        <w:trPr>
          <w:tblHeader/>
        </w:trPr>
        <w:tc>
          <w:tcPr>
            <w:tcW w:w="2741" w:type="dxa"/>
            <w:shd w:val="clear" w:color="auto" w:fill="F2F2F2"/>
          </w:tcPr>
          <w:p>
            <w:pPr/>
            <w:r>
              <w:t xml:space="preserve">Field</w:t>
            </w:r>
          </w:p>
        </w:tc>
        <w:tc>
          <w:tcPr>
            <w:tcW w:w="6618" w:type="dxa"/>
            <w:shd w:val="clear" w:color="auto" w:fill="F2F2F2"/>
          </w:tcPr>
          <w:p>
            <w:pPr/>
            <w:r>
              <w:t xml:space="preserve">Meaning</w:t>
            </w:r>
          </w:p>
        </w:tc>
      </w:tr>
      <w:tr>
        <w:tc>
          <w:tcPr>
            <w:tcW w:w="2741" w:type="dxa"/>
          </w:tcPr>
          <w:p>
            <w:pPr/>
            <w:r>
              <w:rPr>
                <w:rStyle w:val="CodeChar"/>
              </w:rPr>
              <w:t xml:space="preserve">pid</w:t>
            </w:r>
          </w:p>
        </w:tc>
        <w:tc>
          <w:tcPr>
            <w:tcW w:w="6618" w:type="dxa"/>
          </w:tcPr>
          <w:p>
            <w:pPr/>
            <w:r>
              <w:t xml:space="preserve">Process identifier</w:t>
            </w:r>
          </w:p>
        </w:tc>
      </w:tr>
      <w:tr>
        <w:tc>
          <w:tcPr>
            <w:tcW w:w="2741" w:type="dxa"/>
          </w:tcPr>
          <w:p>
            <w:pPr/>
            <w:r>
              <w:rPr>
                <w:rStyle w:val="CodeChar"/>
              </w:rPr>
              <w:t xml:space="preserve">arrival_time</w:t>
            </w:r>
          </w:p>
        </w:tc>
        <w:tc>
          <w:tcPr>
            <w:tcW w:w="6618" w:type="dxa"/>
          </w:tcPr>
          <w:p>
            <w:pPr/>
            <w:r>
              <w:t xml:space="preserve">Time the process enters the ready queue</w:t>
            </w:r>
          </w:p>
        </w:tc>
      </w:tr>
      <w:tr>
        <w:tc>
          <w:tcPr>
            <w:tcW w:w="2741" w:type="dxa"/>
          </w:tcPr>
          <w:p>
            <w:pPr/>
            <w:r>
              <w:rPr>
                <w:rStyle w:val="CodeChar"/>
              </w:rPr>
              <w:t xml:space="preserve">burst_time</w:t>
            </w:r>
          </w:p>
        </w:tc>
        <w:tc>
          <w:tcPr>
            <w:tcW w:w="6618" w:type="dxa"/>
          </w:tcPr>
          <w:p>
            <w:pPr/>
            <w:r>
              <w:t xml:space="preserve">Total CPU time required</w:t>
            </w:r>
          </w:p>
        </w:tc>
      </w:tr>
      <w:tr>
        <w:tc>
          <w:tcPr>
            <w:tcW w:w="2741" w:type="dxa"/>
          </w:tcPr>
          <w:p>
            <w:pPr/>
            <w:r>
              <w:rPr>
                <w:rStyle w:val="CodeChar"/>
              </w:rPr>
              <w:t xml:space="preserve">base_priority</w:t>
            </w:r>
          </w:p>
        </w:tc>
        <w:tc>
          <w:tcPr>
            <w:tcW w:w="6618" w:type="dxa"/>
          </w:tcPr>
          <w:p>
            <w:pPr/>
            <w:r>
              <w:t xml:space="preserve">Static priority (lower value = higher priority)</w:t>
            </w:r>
          </w:p>
        </w:tc>
      </w:tr>
      <w:tr>
        <w:tc>
          <w:tcPr>
            <w:tcW w:w="2741" w:type="dxa"/>
          </w:tcPr>
          <w:p>
            <w:pPr/>
            <w:r>
              <w:rPr>
                <w:rStyle w:val="CodeChar"/>
              </w:rPr>
              <w:t xml:space="preserve">remaining_time</w:t>
            </w:r>
          </w:p>
        </w:tc>
        <w:tc>
          <w:tcPr>
            <w:tcW w:w="6618" w:type="dxa"/>
          </w:tcPr>
          <w:p>
            <w:pPr/>
            <w:r>
              <w:t xml:space="preserve">CPU time still needed</w:t>
            </w:r>
          </w:p>
        </w:tc>
      </w:tr>
      <w:tr>
        <w:tc>
          <w:tcPr>
            <w:tcW w:w="2741" w:type="dxa"/>
          </w:tcPr>
          <w:p>
            <w:pPr/>
            <w:r>
              <w:rPr>
                <w:rStyle w:val="CodeChar"/>
              </w:rPr>
              <w:t xml:space="preserve">wait_time</w:t>
            </w:r>
          </w:p>
        </w:tc>
        <w:tc>
          <w:tcPr>
            <w:tcW w:w="6618" w:type="dxa"/>
          </w:tcPr>
          <w:p>
            <w:pPr/>
            <w:r>
              <w:t xml:space="preserve">Time spent ready but not running</w:t>
            </w:r>
          </w:p>
        </w:tc>
      </w:tr>
      <w:tr>
        <w:tc>
          <w:tcPr>
            <w:tcW w:w="2741" w:type="dxa"/>
          </w:tcPr>
          <w:p>
            <w:pPr/>
            <w:r>
              <w:rPr>
                <w:rStyle w:val="CodeChar"/>
              </w:rPr>
              <w:t xml:space="preserve">completion_time</w:t>
            </w:r>
          </w:p>
        </w:tc>
        <w:tc>
          <w:tcPr>
            <w:tcW w:w="6618" w:type="dxa"/>
          </w:tcPr>
          <w:p>
            <w:pPr/>
            <w:r>
              <w:t xml:space="preserve">Time at which the process finishes</w:t>
            </w:r>
          </w:p>
        </w:tc>
      </w:tr>
    </w:tbl>
    <w:p>
      <w:pPr/>
      <w:r>
        <w:t xml:space="preserve">A Gantt slice records </w:t>
      </w:r>
      <w:r>
        <w:rPr>
          <w:rStyle w:val="CodeChar"/>
        </w:rPr>
        <w:t xml:space="preserve">pid</w:t>
      </w:r>
      <w:r>
        <w:t xml:space="preserve">, </w:t>
      </w:r>
      <w:r>
        <w:rPr>
          <w:rStyle w:val="CodeChar"/>
        </w:rPr>
        <w:t xml:space="preserve">start</w:t>
      </w:r>
      <w:r>
        <w:t xml:space="preserve">, and </w:t>
      </w:r>
      <w:r>
        <w:rPr>
          <w:rStyle w:val="CodeChar"/>
        </w:rPr>
        <w:t xml:space="preserve">end</w:t>
      </w:r>
      <w:r>
        <w:t xml:space="preserve">, with a reserved identifier for idle time.</w:t>
      </w:r>
    </w:p>
    <w:p>
      <w:pPr>
        <w:pStyle w:val="Heading2"/>
      </w:pPr>
      <w:r>
        <w:t xml:space="preserve">10. Implementation Details</w:t>
      </w:r>
    </w:p>
    <w:p>
      <w:pPr>
        <w:pStyle w:val="ListParagraph"/>
        <w:numPr>
          <w:ilvl w:val="0"/>
          <w:numId w:val="10"/>
        </w:numPr>
      </w:pPr>
      <w:r>
        <w:rPr>
          <w:b/>
        </w:rPr>
        <w:t xml:space="preserve">Language and standard:</w:t>
      </w:r>
      <w:r>
        <w:t xml:space="preserve"> C11 for the engine, generator, and verifier; Python 3 for the dashboard.</w:t>
      </w:r>
    </w:p>
    <w:p>
      <w:pPr>
        <w:pStyle w:val="ListParagraph"/>
        <w:numPr>
          <w:ilvl w:val="0"/>
          <w:numId w:val="10"/>
        </w:numPr>
      </w:pPr>
      <w:r>
        <w:rPr>
          <w:b/>
        </w:rPr>
        <w:t xml:space="preserve">Build system:</w:t>
      </w:r>
      <w:r>
        <w:t xml:space="preserve"> GCC with strict warning flags (for example </w:t>
      </w:r>
      <w:r>
        <w:rPr>
          <w:rStyle w:val="CodeChar"/>
        </w:rPr>
        <w:t xml:space="preserve">-Wall -Wextra -pedantic -std=c11</w:t>
      </w:r>
      <w:r>
        <w:t xml:space="preserve">) so that questionable code is caught at compile time.</w:t>
      </w:r>
    </w:p>
    <w:p>
      <w:pPr>
        <w:pStyle w:val="ListParagraph"/>
        <w:numPr>
          <w:ilvl w:val="0"/>
          <w:numId w:val="10"/>
        </w:numPr>
      </w:pPr>
      <w:r>
        <w:rPr>
          <w:b/>
        </w:rPr>
        <w:t xml:space="preserve">Platform:</w:t>
      </w:r>
      <w:r>
        <w:t xml:space="preserve"> Linux/Unix.</w:t>
      </w:r>
    </w:p>
    <w:p>
      <w:pPr>
        <w:pStyle w:val="ListParagraph"/>
        <w:numPr>
          <w:ilvl w:val="0"/>
          <w:numId w:val="10"/>
        </w:numPr>
      </w:pPr>
      <w:r>
        <w:rPr>
          <w:b/>
        </w:rPr>
        <w:t xml:space="preserve">Logging:</w:t>
      </w:r>
      <w:r>
        <w:t xml:space="preserve"> the engine writes scheduling events (arrivals, selections, preemptions, completions) to a log file for debugging and analysis.</w:t>
      </w:r>
    </w:p>
    <w:p>
      <w:pPr>
        <w:pStyle w:val="ListParagraph"/>
        <w:numPr>
          <w:ilvl w:val="0"/>
          <w:numId w:val="10"/>
        </w:numPr>
      </w:pPr>
      <w:r>
        <w:rPr>
          <w:b/>
        </w:rPr>
        <w:t xml:space="preserve">Tie-breaking:</w:t>
      </w:r>
      <w:r>
        <w:t xml:space="preserve"> equal effective priorities are resolved by earlier arrival, then by lower process ID, giving deterministic output.</w:t>
      </w:r>
    </w:p>
    <w:p>
      <w:pPr>
        <w:pStyle w:val="Heading2"/>
      </w:pPr>
      <w:r>
        <w:t xml:space="preserve">11. Testing and Verification</w:t>
      </w:r>
    </w:p>
    <w:p>
      <w:pPr/>
      <w:r>
        <w:t xml:space="preserve">Testing combines hand-built cases, randomized workloads, and automatic verification.</w:t>
      </w:r>
    </w:p>
    <w:p>
      <w:pPr>
        <w:pStyle w:val="ListParagraph"/>
        <w:numPr>
          <w:ilvl w:val="0"/>
          <w:numId w:val="11"/>
        </w:numPr>
      </w:pPr>
      <w:r>
        <w:rPr>
          <w:b/>
        </w:rPr>
        <w:t xml:space="preserve">Unit-style checks:</w:t>
      </w:r>
      <w:r>
        <w:t xml:space="preserve"> small workloads with known expected schedules, including a single process, simultaneous arrivals, equal priorities, and gaps that create idle time.</w:t>
      </w:r>
    </w:p>
    <w:p>
      <w:pPr>
        <w:pStyle w:val="ListParagraph"/>
        <w:numPr>
          <w:ilvl w:val="0"/>
          <w:numId w:val="11"/>
        </w:numPr>
      </w:pPr>
      <w:r>
        <w:rPr>
          <w:b/>
        </w:rPr>
        <w:t xml:space="preserve">Preemption cases:</w:t>
      </w:r>
      <w:r>
        <w:t xml:space="preserve"> a high-priority process arriving while a low-priority one runs, to confirm preemption only occurs for strictly higher priority.</w:t>
      </w:r>
    </w:p>
    <w:p>
      <w:pPr>
        <w:pStyle w:val="ListParagraph"/>
        <w:numPr>
          <w:ilvl w:val="0"/>
          <w:numId w:val="11"/>
        </w:numPr>
      </w:pPr>
      <w:r>
        <w:rPr>
          <w:b/>
        </w:rPr>
        <w:t xml:space="preserve">Starvation scenarios:</w:t>
      </w:r>
      <w:r>
        <w:t xml:space="preserve"> a low-priority process competing with a continuous stream of higher-priority arrivals, run in both fixed and dynamic modes.</w:t>
      </w:r>
    </w:p>
    <w:p>
      <w:pPr>
        <w:pStyle w:val="ListParagraph"/>
        <w:numPr>
          <w:ilvl w:val="0"/>
          <w:numId w:val="11"/>
        </w:numPr>
      </w:pPr>
      <w:r>
        <w:rPr>
          <w:b/>
        </w:rPr>
        <w:t xml:space="preserve">Randomized testing:</w:t>
      </w:r>
      <w:r>
        <w:t xml:space="preserve"> the generator produces many workloads, and every resulting schedule is passed through the verifier.</w:t>
      </w:r>
    </w:p>
    <w:p>
      <w:pPr>
        <w:pStyle w:val="ListParagraph"/>
        <w:numPr>
          <w:ilvl w:val="0"/>
          <w:numId w:val="11"/>
        </w:numPr>
      </w:pPr>
      <w:r>
        <w:rPr>
          <w:b/>
        </w:rPr>
        <w:t xml:space="preserve">Boundary cases:</w:t>
      </w:r>
      <w:r>
        <w:t xml:space="preserve"> aging parameters at extreme values, and clamping at priority 1.</w:t>
      </w:r>
    </w:p>
    <w:p>
      <w:pPr>
        <w:pStyle w:val="Heading2"/>
      </w:pPr>
      <w:r>
        <w:t xml:space="preserve">12. Evaluation Methodology</w:t>
      </w:r>
    </w:p>
    <w:p>
      <w:pPr/>
      <w:r>
        <w:t xml:space="preserve">The benefit of aging is measured by running the same workload in fixed and dynamic modes and comparing:</w:t>
      </w:r>
    </w:p>
    <w:p>
      <w:pPr>
        <w:pStyle w:val="ListParagraph"/>
        <w:numPr>
          <w:ilvl w:val="0"/>
          <w:numId w:val="12"/>
        </w:numPr>
      </w:pPr>
      <w:r>
        <w:t xml:space="preserve">Average waiting time</w:t>
      </w:r>
    </w:p>
    <w:p>
      <w:pPr>
        <w:pStyle w:val="ListParagraph"/>
        <w:numPr>
          <w:ilvl w:val="0"/>
          <w:numId w:val="12"/>
        </w:numPr>
      </w:pPr>
      <w:r>
        <w:t xml:space="preserve">Average turnaround time</w:t>
      </w:r>
    </w:p>
    <w:p>
      <w:pPr>
        <w:pStyle w:val="ListParagraph"/>
        <w:numPr>
          <w:ilvl w:val="0"/>
          <w:numId w:val="12"/>
        </w:numPr>
      </w:pPr>
      <w:r>
        <w:t xml:space="preserve">Maximum waiting time of any single process (the main indicator of starvation)</w:t>
      </w:r>
    </w:p>
    <w:p>
      <w:pPr>
        <w:pStyle w:val="ListParagraph"/>
        <w:numPr>
          <w:ilvl w:val="0"/>
          <w:numId w:val="12"/>
        </w:numPr>
      </w:pPr>
      <w:r>
        <w:t xml:space="preserve">Percentage improvement in average waiting time, as reported by the dashboard's comparison mode</w:t>
      </w:r>
    </w:p>
    <w:p>
      <w:pPr/>
      <w:r>
        <w:t xml:space="preserve">Workloads with significant priority disparities are the most informative, because they are where fixed-priority scheduling is most likely to starve low-priority processes.</w:t>
      </w:r>
    </w:p>
    <w:p>
      <w:pPr>
        <w:pStyle w:val="Heading3"/>
      </w:pPr>
      <w:r>
        <w:t xml:space="preserve">12.1 Results</w:t>
      </w:r>
    </w:p>
    <w:p>
      <w:pPr/>
      <w:r>
        <w:t xml:space="preserve">The table below is a template for recording measured results from your own runs. Fill it in using the dashboard's comparison mode.</w:t>
      </w:r>
    </w:p>
    <w:tbl>
      <w:tblPr>
        <w:tblStyle w:val="TableGrid"/>
        <w:tblW w:w="0" w:type="auto"/>
        <w:tblLayout w:type="fixed"/>
        <w:tblLook w:val="04A0" w:firstRow="1" w:lastRow="0" w:firstColumn="0" w:lastColumn="0" w:noHBand="0" w:noVBand="1"/>
      </w:tblPr>
      <w:tblGrid>
        <w:gridCol w:w="3456"/>
        <w:gridCol w:w="998"/>
        <w:gridCol w:w="1153"/>
        <w:gridCol w:w="1560"/>
        <w:gridCol w:w="1021"/>
        <w:gridCol w:w="1172"/>
      </w:tblGrid>
      <w:tr>
        <w:trPr>
          <w:tblHeader/>
        </w:trPr>
        <w:tc>
          <w:tcPr>
            <w:tcW w:w="3456" w:type="dxa"/>
            <w:shd w:val="clear" w:color="auto" w:fill="F2F2F2"/>
          </w:tcPr>
          <w:p>
            <w:pPr/>
            <w:r>
              <w:t xml:space="preserve">Workload</w:t>
            </w:r>
          </w:p>
        </w:tc>
        <w:tc>
          <w:tcPr>
            <w:tcW w:w="998" w:type="dxa"/>
            <w:shd w:val="clear" w:color="auto" w:fill="F2F2F2"/>
          </w:tcPr>
          <w:p>
            <w:pPr/>
            <w:r>
              <w:t xml:space="preserve">Fixed Avg Wait</w:t>
            </w:r>
          </w:p>
        </w:tc>
        <w:tc>
          <w:tcPr>
            <w:tcW w:w="1153" w:type="dxa"/>
            <w:shd w:val="clear" w:color="auto" w:fill="F2F2F2"/>
          </w:tcPr>
          <w:p>
            <w:pPr/>
            <w:r>
              <w:t xml:space="preserve">Dynamic Avg Wait</w:t>
            </w:r>
          </w:p>
        </w:tc>
        <w:tc>
          <w:tcPr>
            <w:tcW w:w="1560" w:type="dxa"/>
            <w:shd w:val="clear" w:color="auto" w:fill="F2F2F2"/>
          </w:tcPr>
          <w:p>
            <w:pPr/>
            <w:r>
              <w:t xml:space="preserve">Improvement (%)</w:t>
            </w:r>
          </w:p>
        </w:tc>
        <w:tc>
          <w:tcPr>
            <w:tcW w:w="1021" w:type="dxa"/>
            <w:shd w:val="clear" w:color="auto" w:fill="F2F2F2"/>
          </w:tcPr>
          <w:p>
            <w:pPr/>
            <w:r>
              <w:t xml:space="preserve">Fixed Max Wait</w:t>
            </w:r>
          </w:p>
        </w:tc>
        <w:tc>
          <w:tcPr>
            <w:tcW w:w="1172" w:type="dxa"/>
            <w:shd w:val="clear" w:color="auto" w:fill="F2F2F2"/>
          </w:tcPr>
          <w:p>
            <w:pPr/>
            <w:r>
              <w:t xml:space="preserve">Dynamic Max Wait</w:t>
            </w:r>
          </w:p>
        </w:tc>
      </w:tr>
      <w:tr>
        <w:tc>
          <w:tcPr>
            <w:tcW w:w="3456" w:type="dxa"/>
          </w:tcPr>
          <w:p>
            <w:pPr/>
            <w:r>
              <w:t xml:space="preserve">Sample workload 1</w:t>
            </w:r>
          </w:p>
        </w:tc>
        <w:tc>
          <w:tcPr>
            <w:tcW w:w="998" w:type="dxa"/>
          </w:tcPr>
          <w:p>
            <w:pPr/>
          </w:p>
        </w:tc>
        <w:tc>
          <w:tcPr>
            <w:tcW w:w="1153" w:type="dxa"/>
          </w:tcPr>
          <w:p>
            <w:pPr/>
          </w:p>
        </w:tc>
        <w:tc>
          <w:tcPr>
            <w:tcW w:w="1560" w:type="dxa"/>
          </w:tcPr>
          <w:p>
            <w:pPr/>
          </w:p>
        </w:tc>
        <w:tc>
          <w:tcPr>
            <w:tcW w:w="1021" w:type="dxa"/>
          </w:tcPr>
          <w:p>
            <w:pPr/>
          </w:p>
        </w:tc>
        <w:tc>
          <w:tcPr>
            <w:tcW w:w="1172" w:type="dxa"/>
          </w:tcPr>
          <w:p>
            <w:pPr/>
          </w:p>
        </w:tc>
      </w:tr>
      <w:tr>
        <w:tc>
          <w:tcPr>
            <w:tcW w:w="3456" w:type="dxa"/>
          </w:tcPr>
          <w:p>
            <w:pPr/>
            <w:r>
              <w:t xml:space="preserve">Sample workload 2</w:t>
            </w:r>
          </w:p>
        </w:tc>
        <w:tc>
          <w:tcPr>
            <w:tcW w:w="998" w:type="dxa"/>
          </w:tcPr>
          <w:p>
            <w:pPr/>
          </w:p>
        </w:tc>
        <w:tc>
          <w:tcPr>
            <w:tcW w:w="1153" w:type="dxa"/>
          </w:tcPr>
          <w:p>
            <w:pPr/>
          </w:p>
        </w:tc>
        <w:tc>
          <w:tcPr>
            <w:tcW w:w="1560" w:type="dxa"/>
          </w:tcPr>
          <w:p>
            <w:pPr/>
          </w:p>
        </w:tc>
        <w:tc>
          <w:tcPr>
            <w:tcW w:w="1021" w:type="dxa"/>
          </w:tcPr>
          <w:p>
            <w:pPr/>
          </w:p>
        </w:tc>
        <w:tc>
          <w:tcPr>
            <w:tcW w:w="1172" w:type="dxa"/>
          </w:tcPr>
          <w:p>
            <w:pPr/>
          </w:p>
        </w:tc>
      </w:tr>
      <w:tr>
        <w:tc>
          <w:tcPr>
            <w:tcW w:w="3456" w:type="dxa"/>
          </w:tcPr>
          <w:p>
            <w:pPr/>
            <w:r>
              <w:t xml:space="preserve">Random workload (seed = ___)</w:t>
            </w:r>
          </w:p>
        </w:tc>
        <w:tc>
          <w:tcPr>
            <w:tcW w:w="998" w:type="dxa"/>
          </w:tcPr>
          <w:p>
            <w:pPr/>
          </w:p>
        </w:tc>
        <w:tc>
          <w:tcPr>
            <w:tcW w:w="1153" w:type="dxa"/>
          </w:tcPr>
          <w:p>
            <w:pPr/>
          </w:p>
        </w:tc>
        <w:tc>
          <w:tcPr>
            <w:tcW w:w="1560" w:type="dxa"/>
          </w:tcPr>
          <w:p>
            <w:pPr/>
          </w:p>
        </w:tc>
        <w:tc>
          <w:tcPr>
            <w:tcW w:w="1021" w:type="dxa"/>
          </w:tcPr>
          <w:p>
            <w:pPr/>
          </w:p>
        </w:tc>
        <w:tc>
          <w:tcPr>
            <w:tcW w:w="1172" w:type="dxa"/>
          </w:tcPr>
          <w:p>
            <w:pPr/>
          </w:p>
        </w:tc>
      </w:tr>
    </w:tbl>
    <w:p>
      <w:pPr>
        <w:pStyle w:val="Heading3"/>
      </w:pPr>
      <w:r>
        <w:t xml:space="preserve">12.2 Expected Outcomes</w:t>
      </w:r>
    </w:p>
    <w:p>
      <w:pPr/>
      <w:r>
        <w:t xml:space="preserve">The system is expected to show a measurable reduction in starvation risk and, for workloads with large priority disparities, in average waiting time compared with fixed-priority scheduling. Aging usually trades a small delay for high-priority processes in exchange for bounded waiting for low-priority ones, so results should be reported for both groups. The verifier ensures that any improvement reported is based on a valid schedule.</w:t>
      </w:r>
    </w:p>
    <w:p>
      <w:pPr>
        <w:pStyle w:val="Heading2"/>
      </w:pPr>
      <w:r>
        <w:t xml:space="preserve">13. Key Features</w:t>
      </w:r>
    </w:p>
    <w:p>
      <w:pPr>
        <w:pStyle w:val="ListParagraph"/>
        <w:numPr>
          <w:ilvl w:val="0"/>
          <w:numId w:val="13"/>
        </w:numPr>
      </w:pPr>
      <w:r>
        <w:t xml:space="preserve">Visual, color-coded Gantt chart including idle periods</w:t>
      </w:r>
    </w:p>
    <w:p>
      <w:pPr>
        <w:pStyle w:val="ListParagraph"/>
        <w:numPr>
          <w:ilvl w:val="0"/>
          <w:numId w:val="13"/>
        </w:numPr>
      </w:pPr>
      <w:r>
        <w:t xml:space="preserve">Side-by-side fixed versus dynamic comparison with percentage improvement</w:t>
      </w:r>
    </w:p>
    <w:p>
      <w:pPr>
        <w:pStyle w:val="ListParagraph"/>
        <w:numPr>
          <w:ilvl w:val="0"/>
          <w:numId w:val="13"/>
        </w:numPr>
      </w:pPr>
      <w:r>
        <w:t xml:space="preserve">Built-in schedule verification</w:t>
      </w:r>
    </w:p>
    <w:p>
      <w:pPr>
        <w:pStyle w:val="ListParagraph"/>
        <w:numPr>
          <w:ilvl w:val="0"/>
          <w:numId w:val="13"/>
        </w:numPr>
      </w:pPr>
      <w:r>
        <w:t xml:space="preserve">Automatic event logging</w:t>
      </w:r>
    </w:p>
    <w:p>
      <w:pPr>
        <w:pStyle w:val="ListParagraph"/>
        <w:numPr>
          <w:ilvl w:val="0"/>
          <w:numId w:val="13"/>
        </w:numPr>
      </w:pPr>
      <w:r>
        <w:t xml:space="preserve">Responsive dark-themed GUI with real-time parameter adjustment</w:t>
      </w:r>
    </w:p>
    <w:p>
      <w:pPr>
        <w:pStyle w:val="ListParagraph"/>
        <w:numPr>
          <w:ilvl w:val="0"/>
          <w:numId w:val="13"/>
        </w:numPr>
      </w:pPr>
      <w:r>
        <w:t xml:space="preserve">Reproducible random workload generation</w:t>
      </w:r>
    </w:p>
    <w:p>
      <w:pPr>
        <w:pStyle w:val="Heading2"/>
      </w:pPr>
      <w:r>
        <w:t xml:space="preserve">14. Limitations</w:t>
      </w:r>
    </w:p>
    <w:p>
      <w:pPr>
        <w:pStyle w:val="ListParagraph"/>
        <w:numPr>
          <w:ilvl w:val="0"/>
          <w:numId w:val="14"/>
        </w:numPr>
      </w:pPr>
      <w:r>
        <w:t xml:space="preserve">The simulation models a single CPU and ignores context-switch overhead.</w:t>
      </w:r>
    </w:p>
    <w:p>
      <w:pPr>
        <w:pStyle w:val="ListParagraph"/>
        <w:numPr>
          <w:ilvl w:val="0"/>
          <w:numId w:val="14"/>
        </w:numPr>
      </w:pPr>
      <w:r>
        <w:t xml:space="preserve">Processes are CPU-bound only; I/O waits and blocking are not modeled.</w:t>
      </w:r>
    </w:p>
    <w:p>
      <w:pPr>
        <w:pStyle w:val="ListParagraph"/>
        <w:numPr>
          <w:ilvl w:val="0"/>
          <w:numId w:val="14"/>
        </w:numPr>
      </w:pPr>
      <w:r>
        <w:t xml:space="preserve">Results depend on the chosen aging interval and step. Aggressive aging weakens priority enforcement, while weak aging may not prevent starvation.</w:t>
      </w:r>
    </w:p>
    <w:p>
      <w:pPr>
        <w:pStyle w:val="ListParagraph"/>
        <w:numPr>
          <w:ilvl w:val="0"/>
          <w:numId w:val="14"/>
        </w:numPr>
      </w:pPr>
      <w:r>
        <w:t xml:space="preserve">The scheduler is not intended to provide hard real-time guarantees.</w:t>
      </w:r>
    </w:p>
    <w:p>
      <w:pPr>
        <w:pStyle w:val="Heading2"/>
      </w:pPr>
      <w:r>
        <w:t xml:space="preserve">15. Future Enhancements</w:t>
      </w:r>
    </w:p>
    <w:p>
      <w:pPr>
        <w:pStyle w:val="ListParagraph"/>
        <w:numPr>
          <w:ilvl w:val="0"/>
          <w:numId w:val="15"/>
        </w:numPr>
      </w:pPr>
      <w:r>
        <w:t xml:space="preserve">Multi-core scheduling with per-core queues and load balancing.</w:t>
      </w:r>
    </w:p>
    <w:p>
      <w:pPr>
        <w:pStyle w:val="ListParagraph"/>
        <w:numPr>
          <w:ilvl w:val="0"/>
          <w:numId w:val="15"/>
        </w:numPr>
      </w:pPr>
      <w:r>
        <w:t xml:space="preserve">I/O burst modeling and process state transitions.</w:t>
      </w:r>
    </w:p>
    <w:p>
      <w:pPr>
        <w:pStyle w:val="ListParagraph"/>
        <w:numPr>
          <w:ilvl w:val="0"/>
          <w:numId w:val="15"/>
        </w:numPr>
      </w:pPr>
      <w:r>
        <w:t xml:space="preserve">Automatic tuning of aging parameters based on observed workload.</w:t>
      </w:r>
    </w:p>
    <w:p>
      <w:pPr>
        <w:pStyle w:val="ListParagraph"/>
        <w:numPr>
          <w:ilvl w:val="0"/>
          <w:numId w:val="15"/>
        </w:numPr>
      </w:pPr>
      <w:r>
        <w:t xml:space="preserve">Comparison with other algorithms such as Round Robin, Shortest Remaining Time First, and Multilevel Feedback Queue.</w:t>
      </w:r>
    </w:p>
    <w:p>
      <w:pPr>
        <w:pStyle w:val="ListParagraph"/>
        <w:numPr>
          <w:ilvl w:val="0"/>
          <w:numId w:val="15"/>
        </w:numPr>
      </w:pPr>
      <w:r>
        <w:t xml:space="preserve">Exporting results to CSV or PDF for reports.</w:t>
      </w:r>
    </w:p>
    <w:p>
      <w:pPr>
        <w:pStyle w:val="Heading2"/>
      </w:pPr>
      <w:r>
        <w:t xml:space="preserve">16. Applications</w:t>
      </w:r>
    </w:p>
    <w:p>
      <w:pPr/>
      <w:r>
        <w:t xml:space="preserve">The design applies wherever priorities and fairness must coexist:</w:t>
      </w:r>
    </w:p>
    <w:p>
      <w:pPr>
        <w:pStyle w:val="ListParagraph"/>
        <w:numPr>
          <w:ilvl w:val="0"/>
          <w:numId w:val="16"/>
        </w:numPr>
      </w:pPr>
      <w:r>
        <w:rPr>
          <w:b/>
        </w:rPr>
        <w:t xml:space="preserve">Real-time and embedded systems,</w:t>
      </w:r>
      <w:r>
        <w:t xml:space="preserve"> to ensure low-priority housekeeping tasks still run.</w:t>
      </w:r>
    </w:p>
    <w:p>
      <w:pPr>
        <w:pStyle w:val="ListParagraph"/>
        <w:numPr>
          <w:ilvl w:val="0"/>
          <w:numId w:val="16"/>
        </w:numPr>
      </w:pPr>
      <w:r>
        <w:rPr>
          <w:b/>
        </w:rPr>
        <w:t xml:space="preserve">Server workload management,</w:t>
      </w:r>
      <w:r>
        <w:t xml:space="preserve"> to prevent background jobs from being starved by interactive or critical requests.</w:t>
      </w:r>
    </w:p>
    <w:p>
      <w:pPr>
        <w:pStyle w:val="ListParagraph"/>
        <w:numPr>
          <w:ilvl w:val="0"/>
          <w:numId w:val="16"/>
        </w:numPr>
      </w:pPr>
      <w:r>
        <w:rPr>
          <w:b/>
        </w:rPr>
        <w:t xml:space="preserve">Education,</w:t>
      </w:r>
      <w:r>
        <w:t xml:space="preserve"> as a teaching tool for visualizing scheduling behavior and the effect of aging.</w:t>
      </w:r>
    </w:p>
    <w:p>
      <w:pPr>
        <w:pStyle w:val="Heading2"/>
      </w:pPr>
      <w:r>
        <w:t xml:space="preserve">17. Conclusion</w:t>
      </w:r>
    </w:p>
    <w:p>
      <w:pPr/>
      <w:r>
        <w:t xml:space="preserve">This project shows that a small change to priority scheduling, aging based on waiting time, can address starvation while keeping the benefits of priority enforcement. The combination of a C simulation engine, a workload generator, an independent verifier, and a visual dashboard makes the behavior of the algorithm easy to observe, test, and quantify.</w:t>
      </w:r>
    </w:p>
    <w:p>
      <w:pPr>
        <w:pStyle w:val="Heading2"/>
      </w:pPr>
      <w:r>
        <w:t xml:space="preserve">18. References</w:t>
      </w:r>
    </w:p>
    <w:p>
      <w:pPr>
        <w:pStyle w:val="ListParagraph"/>
        <w:numPr>
          <w:ilvl w:val="0"/>
          <w:numId w:val="17"/>
        </w:numPr>
      </w:pPr>
      <w:r>
        <w:t xml:space="preserve">A. Silberschatz, P. B. Galvin, and G. Gagne, </w:t>
      </w:r>
      <w:r>
        <w:rPr>
          <w:i/>
        </w:rPr>
        <w:t xml:space="preserve">Operating System Concepts</w:t>
      </w:r>
      <w:r>
        <w:t xml:space="preserve">, Wiley.</w:t>
      </w:r>
    </w:p>
    <w:p>
      <w:pPr>
        <w:pStyle w:val="ListParagraph"/>
        <w:numPr>
          <w:ilvl w:val="0"/>
          <w:numId w:val="17"/>
        </w:numPr>
      </w:pPr>
      <w:r>
        <w:t xml:space="preserve">A. S. Tanenbaum and H. Bos, </w:t>
      </w:r>
      <w:r>
        <w:rPr>
          <w:i/>
        </w:rPr>
        <w:t xml:space="preserve">Modern Operating Systems</w:t>
      </w:r>
      <w:r>
        <w:t xml:space="preserve">, Pearson.</w:t>
      </w:r>
    </w:p>
    <w:p>
      <w:pPr>
        <w:pStyle w:val="ListParagraph"/>
        <w:numPr>
          <w:ilvl w:val="0"/>
          <w:numId w:val="17"/>
        </w:numPr>
      </w:pPr>
      <w:r>
        <w:t xml:space="preserve">W. Stallings, </w:t>
      </w:r>
      <w:r>
        <w:rPr>
          <w:i/>
        </w:rPr>
        <w:t xml:space="preserve">Operating Systems: Internals and Design Principles</w:t>
      </w:r>
      <w:r>
        <w:t xml:space="preserve">, Pearson.</w:t>
      </w:r>
    </w:p>
    <w:p>
      <w:pPr>
        <w:pStyle w:val="ListParagraph"/>
        <w:numPr>
          <w:ilvl w:val="0"/>
          <w:numId w:val="17"/>
        </w:numPr>
      </w:pPr>
      <w:r>
        <w:t xml:space="preserve">ISO/IEC 9899:2011, </w:t>
      </w:r>
      <w:r>
        <w:rPr>
          <w:i/>
        </w:rPr>
        <w:t xml:space="preserve">Programming Languages: C (C11)</w:t>
      </w:r>
      <w:r>
        <w:t xml:space="preserve">.</w:t>
      </w:r>
    </w:p>
    <w:p>
      <w:pPr>
        <w:pStyle w:val="ListParagraph"/>
        <w:numPr>
          <w:ilvl w:val="0"/>
          <w:numId w:val="17"/>
        </w:numPr>
      </w:pPr>
      <w:r>
        <w:t xml:space="preserve">Python Software Foundation, </w:t>
      </w:r>
      <w:r>
        <w:rPr>
          <w:i/>
        </w:rPr>
        <w:t xml:space="preserve">Tkinter documentation</w:t>
      </w:r>
      <w:r>
        <w:t xml:space="preserve">, docs.python.org.</w:t>
      </w:r>
    </w:p>
    <w:p>
      <w:pPr>
        <w:pStyle w:val="Heading2"/>
      </w:pPr>
      <w:r>
        <w:t xml:space="preserve">Appendix A: Build and Run</w:t>
      </w:r>
    </w:p>
    <w:p>
      <w:pPr/>
      <w:r>
        <w:t xml:space="preserve">Adjust file names and arguments to match your project layout.</w:t>
      </w:r>
    </w:p>
    <w:p>
      <w:pPr>
        <w:pStyle w:val="Code"/>
      </w:pPr>
      <w:r>
        <w:t xml:space="preserve"># Build the C modules</w:t>
        <w:br/>
        <w:t xml:space="preserve">gcc -std=c11 -Wall -Wextra -pedantic -O2 dpa_core.c -o dpa_core</w:t>
        <w:br/>
        <w:t xml:space="preserve">gcc -std=c11 -Wall -Wextra -pedantic -O2 dpa_gen.c -o dpa_gen</w:t>
        <w:br/>
        <w:t xml:space="preserve">gcc -std=c11 -Wall -Wextra -pedantic -O2 dpa_verify.c -o dpa_verify</w:t>
        <w:br/>
        <w:br/>
        <w:t xml:space="preserve"># Launch the dashboard</w:t>
        <w:br/>
        <w:t xml:space="preserve">python3 dpa_dash.py</w:t>
      </w:r>
    </w:p>
    <w:p>
      <w:pPr>
        <w:pStyle w:val="Heading2"/>
      </w:pPr>
      <w:r>
        <w:t xml:space="preserve">Appendix B: Glossary</w:t>
      </w:r>
    </w:p>
    <w:tbl>
      <w:tblPr>
        <w:tblStyle w:val="TableGrid"/>
        <w:tblW w:w="0" w:type="auto"/>
        <w:tblLayout w:type="fixed"/>
        <w:tblLook w:val="04A0" w:firstRow="1" w:lastRow="0" w:firstColumn="0" w:lastColumn="0" w:noHBand="0" w:noVBand="1"/>
      </w:tblPr>
      <w:tblGrid>
        <w:gridCol w:w="2651"/>
        <w:gridCol w:w="6708"/>
      </w:tblGrid>
      <w:tr>
        <w:trPr>
          <w:tblHeader/>
        </w:trPr>
        <w:tc>
          <w:tcPr>
            <w:tcW w:w="2651" w:type="dxa"/>
            <w:shd w:val="clear" w:color="auto" w:fill="F2F2F2"/>
          </w:tcPr>
          <w:p>
            <w:pPr/>
            <w:r>
              <w:t xml:space="preserve">Term</w:t>
            </w:r>
          </w:p>
        </w:tc>
        <w:tc>
          <w:tcPr>
            <w:tcW w:w="6708" w:type="dxa"/>
            <w:shd w:val="clear" w:color="auto" w:fill="F2F2F2"/>
          </w:tcPr>
          <w:p>
            <w:pPr/>
            <w:r>
              <w:t xml:space="preserve">Meaning</w:t>
            </w:r>
          </w:p>
        </w:tc>
      </w:tr>
      <w:tr>
        <w:tc>
          <w:tcPr>
            <w:tcW w:w="2651" w:type="dxa"/>
          </w:tcPr>
          <w:p>
            <w:pPr/>
            <w:r>
              <w:t xml:space="preserve">Starvation</w:t>
            </w:r>
          </w:p>
        </w:tc>
        <w:tc>
          <w:tcPr>
            <w:tcW w:w="6708" w:type="dxa"/>
          </w:tcPr>
          <w:p>
            <w:pPr/>
            <w:r>
              <w:t xml:space="preserve">A ready process is indefinitely denied CPU time</w:t>
            </w:r>
          </w:p>
        </w:tc>
      </w:tr>
      <w:tr>
        <w:tc>
          <w:tcPr>
            <w:tcW w:w="2651" w:type="dxa"/>
          </w:tcPr>
          <w:p>
            <w:pPr/>
            <w:r>
              <w:t xml:space="preserve">Aging</w:t>
            </w:r>
          </w:p>
        </w:tc>
        <w:tc>
          <w:tcPr>
            <w:tcW w:w="6708" w:type="dxa"/>
          </w:tcPr>
          <w:p>
            <w:pPr/>
            <w:r>
              <w:t xml:space="preserve">Gradually improving priority as waiting time grows</w:t>
            </w:r>
          </w:p>
        </w:tc>
      </w:tr>
      <w:tr>
        <w:tc>
          <w:tcPr>
            <w:tcW w:w="2651" w:type="dxa"/>
          </w:tcPr>
          <w:p>
            <w:pPr/>
            <w:r>
              <w:t xml:space="preserve">Preemption</w:t>
            </w:r>
          </w:p>
        </w:tc>
        <w:tc>
          <w:tcPr>
            <w:tcW w:w="6708" w:type="dxa"/>
          </w:tcPr>
          <w:p>
            <w:pPr/>
            <w:r>
              <w:t xml:space="preserve">Interrupting a running process to run a more important one</w:t>
            </w:r>
          </w:p>
        </w:tc>
      </w:tr>
      <w:tr>
        <w:tc>
          <w:tcPr>
            <w:tcW w:w="2651" w:type="dxa"/>
          </w:tcPr>
          <w:p>
            <w:pPr/>
            <w:r>
              <w:t xml:space="preserve">Time quantum</w:t>
            </w:r>
          </w:p>
        </w:tc>
        <w:tc>
          <w:tcPr>
            <w:tcW w:w="6708" w:type="dxa"/>
          </w:tcPr>
          <w:p>
            <w:pPr/>
            <w:r>
              <w:t xml:space="preserve">Interval at which the scheduler re-evaluates the ready queue</w:t>
            </w:r>
          </w:p>
        </w:tc>
      </w:tr>
      <w:tr>
        <w:tc>
          <w:tcPr>
            <w:tcW w:w="2651" w:type="dxa"/>
          </w:tcPr>
          <w:p>
            <w:pPr/>
            <w:r>
              <w:t xml:space="preserve">Gantt chart</w:t>
            </w:r>
          </w:p>
        </w:tc>
        <w:tc>
          <w:tcPr>
            <w:tcW w:w="6708" w:type="dxa"/>
          </w:tcPr>
          <w:p>
            <w:pPr/>
            <w:r>
              <w:t xml:space="preserve">Timeline showing which process ran during which interval</w:t>
            </w:r>
          </w:p>
        </w:tc>
      </w:tr>
      <w:tr>
        <w:tc>
          <w:tcPr>
            <w:tcW w:w="2651" w:type="dxa"/>
          </w:tcPr>
          <w:p>
            <w:pPr/>
            <w:r>
              <w:t xml:space="preserve">Turnaround time</w:t>
            </w:r>
          </w:p>
        </w:tc>
        <w:tc>
          <w:tcPr>
            <w:tcW w:w="6708" w:type="dxa"/>
          </w:tcPr>
          <w:p>
            <w:pPr/>
            <w:r>
              <w:t xml:space="preserve">Completion time minus arrival time</w:t>
            </w:r>
          </w:p>
        </w:tc>
      </w:tr>
      <w:tr>
        <w:tc>
          <w:tcPr>
            <w:tcW w:w="2651" w:type="dxa"/>
          </w:tcPr>
          <w:p>
            <w:pPr/>
            <w:r>
              <w:t xml:space="preserve">Waiting time</w:t>
            </w:r>
          </w:p>
        </w:tc>
        <w:tc>
          <w:tcPr>
            <w:tcW w:w="6708" w:type="dxa"/>
          </w:tcPr>
          <w:p>
            <w:pPr/>
            <w:r>
              <w:t xml:space="preserve">Turnaround time minus burst time</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Smart CPU Scheduler with Dynamic Priority Adjustment</dc:title>
  <dc:description>Claude Docs node/a014ec91-7ca2@1 docx-w7</dc:description>
  <cp:revision>1</cp:revision>
</cp:coreProperties>
</file>