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DA0E" w14:textId="7CFFED9E" w:rsidR="005C2B37" w:rsidRDefault="003F28E6" w:rsidP="00B77DA3">
      <w:pPr>
        <w:rPr>
          <w:rFonts w:ascii="Times New Roman" w:hAnsi="Times New Roman" w:cs="Times New Roman"/>
          <w:b/>
          <w:bCs/>
        </w:rPr>
      </w:pPr>
      <w:r w:rsidRPr="003F28E6">
        <w:rPr>
          <w:rFonts w:ascii="Times New Roman" w:hAnsi="Times New Roman" w:cs="Times New Roman"/>
          <w:b/>
          <w:bCs/>
        </w:rPr>
        <w:t xml:space="preserve">An Approach for Detection of Dust on Solar Panels Using CNN from RGB Dust Image to Predict Power Loss Ritu Maity, Md. </w:t>
      </w:r>
      <w:proofErr w:type="spellStart"/>
      <w:r w:rsidRPr="003F28E6">
        <w:rPr>
          <w:rFonts w:ascii="Times New Roman" w:hAnsi="Times New Roman" w:cs="Times New Roman"/>
          <w:b/>
          <w:bCs/>
        </w:rPr>
        <w:t>Shamaun</w:t>
      </w:r>
      <w:proofErr w:type="spellEnd"/>
      <w:r w:rsidRPr="003F28E6">
        <w:rPr>
          <w:rFonts w:ascii="Times New Roman" w:hAnsi="Times New Roman" w:cs="Times New Roman"/>
          <w:b/>
          <w:bCs/>
        </w:rPr>
        <w:t xml:space="preserve"> Alam, and Asutosh Pati</w:t>
      </w:r>
    </w:p>
    <w:p w14:paraId="02C86F3E" w14:textId="77777777" w:rsidR="003F28E6" w:rsidRDefault="003F28E6" w:rsidP="003F28E6">
      <w:pPr>
        <w:pStyle w:val="NormalWeb"/>
        <w:spacing w:before="0" w:beforeAutospacing="0" w:after="0" w:afterAutospacing="0"/>
        <w:rPr>
          <w:color w:val="0E101A"/>
        </w:rPr>
      </w:pPr>
      <w:r>
        <w:rPr>
          <w:rStyle w:val="Strong"/>
          <w:color w:val="0E101A"/>
        </w:rPr>
        <w:t>Abstract:</w:t>
      </w:r>
      <w:r>
        <w:rPr>
          <w:color w:val="0E101A"/>
        </w:rPr>
        <w:t> This paper proposes a novel approach for detecting dust on solar panels using convolutional neural networks (CNN) from RGB dust images. Our proposed model aims to predict the power loss caused by the presence of dust on solar panels. We conducted a literature survey to identify the recent techniques and compared their performances. Our approach emphasizes the importance of pre-processing methods, feature extraction, and optimization of hyperparameters. Experimental results demonstrate the effectiveness of our proposed system in detecting dust on solar panels and predicting power loss accurately.</w:t>
      </w:r>
    </w:p>
    <w:p w14:paraId="5E6040AA" w14:textId="77777777" w:rsidR="003F28E6" w:rsidRDefault="003F28E6" w:rsidP="003F28E6">
      <w:pPr>
        <w:pStyle w:val="NormalWeb"/>
        <w:spacing w:before="0" w:beforeAutospacing="0" w:after="0" w:afterAutospacing="0"/>
        <w:rPr>
          <w:color w:val="0E101A"/>
        </w:rPr>
      </w:pPr>
      <w:r>
        <w:rPr>
          <w:rStyle w:val="Strong"/>
          <w:color w:val="0E101A"/>
        </w:rPr>
        <w:t>Introduction:</w:t>
      </w:r>
      <w:r>
        <w:rPr>
          <w:color w:val="0E101A"/>
        </w:rPr>
        <w:t> Solar energy is a promising renewable energy source that has gained significant attention recently. The efficiency of solar panels plays a critical role in the amount of energy harvested. Dust accumulation on solar panels is a common issue that reduces the efficiency of solar panels, resulting in power loss. Therefore, the detection of dust on solar panels is crucial for the efficient utilization of solar energy. Traditional methods for detecting dust on solar panels are time-consuming and require manual intervention. In recent years, computer vision techniques have been proposed to automate detection. This paper offers a novel approach for detecting dust on solar panels using CNN from RGB dust images.</w:t>
      </w:r>
    </w:p>
    <w:p w14:paraId="2D9D9ADE" w14:textId="77777777" w:rsidR="003F28E6" w:rsidRDefault="003F28E6" w:rsidP="003F28E6">
      <w:pPr>
        <w:pStyle w:val="NormalWeb"/>
        <w:spacing w:before="0" w:beforeAutospacing="0" w:after="0" w:afterAutospacing="0"/>
        <w:rPr>
          <w:color w:val="0E101A"/>
        </w:rPr>
      </w:pPr>
      <w:r>
        <w:rPr>
          <w:rStyle w:val="Strong"/>
          <w:color w:val="0E101A"/>
        </w:rPr>
        <w:t>Problem Statement:</w:t>
      </w:r>
      <w:r>
        <w:rPr>
          <w:color w:val="0E101A"/>
        </w:rPr>
        <w:t> The presence of dust on solar panels reduces the efficiency of solar panels, resulting in power loss. Traditional methods for detecting dust on solar panels are time-consuming and require manual intervention. Therefore, there is a need for an automated process for detecting dust on solar panels that can accurately predict the power loss caused by the presence of dust.</w:t>
      </w:r>
    </w:p>
    <w:p w14:paraId="124B10B7" w14:textId="77777777" w:rsidR="003F28E6" w:rsidRDefault="003F28E6" w:rsidP="003F28E6">
      <w:pPr>
        <w:pStyle w:val="NormalWeb"/>
        <w:spacing w:before="0" w:beforeAutospacing="0" w:after="0" w:afterAutospacing="0"/>
        <w:rPr>
          <w:color w:val="0E101A"/>
        </w:rPr>
      </w:pPr>
      <w:r>
        <w:rPr>
          <w:rStyle w:val="Strong"/>
          <w:color w:val="0E101A"/>
        </w:rPr>
        <w:t>Recent Techniques and Comparisons:</w:t>
      </w:r>
      <w:r>
        <w:rPr>
          <w:color w:val="0E101A"/>
        </w:rPr>
        <w:t> In recent years, several computer vision techniques have been proposed for detecting dust on solar panels. These techniques can be broadly classified into traditional machine learning-based strategies and deep learning-based methods. Conventional device learning-based techniques use handcrafted features and classifiers such as support vector machines (SVM) and decision trees. On the other hand, deep learning-based methods use neural networks to automatically learn features from the data. As a result, deep learning-based procedures have generally performed better than traditional machine learning-based techniques.</w:t>
      </w:r>
    </w:p>
    <w:p w14:paraId="64CCFCB1" w14:textId="77777777" w:rsidR="003F28E6" w:rsidRDefault="003F28E6" w:rsidP="003F28E6">
      <w:pPr>
        <w:pStyle w:val="NormalWeb"/>
        <w:spacing w:before="0" w:beforeAutospacing="0" w:after="0" w:afterAutospacing="0"/>
        <w:rPr>
          <w:color w:val="0E101A"/>
        </w:rPr>
      </w:pPr>
      <w:r>
        <w:rPr>
          <w:rStyle w:val="Strong"/>
          <w:color w:val="0E101A"/>
        </w:rPr>
        <w:t>Summary of Available Techniques:</w:t>
      </w:r>
      <w:r>
        <w:rPr>
          <w:color w:val="0E101A"/>
        </w:rPr>
        <w:t xml:space="preserve"> Traditional machine learning-based techniques require manual feature engineering, which can be time-consuming and error-prone. Deep learning-based methods can automatically learn features from the data, but they need a large amount of </w:t>
      </w:r>
      <w:proofErr w:type="spellStart"/>
      <w:r>
        <w:rPr>
          <w:color w:val="0E101A"/>
        </w:rPr>
        <w:t>labeled</w:t>
      </w:r>
      <w:proofErr w:type="spellEnd"/>
      <w:r>
        <w:rPr>
          <w:color w:val="0E101A"/>
        </w:rPr>
        <w:t xml:space="preserve"> data and high computational resources. For example, most existing techniques focus on detecting dust on solar panels, but they do not predict the power loss caused by dust.</w:t>
      </w:r>
    </w:p>
    <w:p w14:paraId="270705B1" w14:textId="77777777" w:rsidR="003F28E6" w:rsidRDefault="003F28E6" w:rsidP="003F28E6">
      <w:pPr>
        <w:pStyle w:val="NormalWeb"/>
        <w:spacing w:before="0" w:beforeAutospacing="0" w:after="0" w:afterAutospacing="0"/>
        <w:rPr>
          <w:color w:val="0E101A"/>
        </w:rPr>
      </w:pPr>
      <w:r>
        <w:rPr>
          <w:rStyle w:val="Strong"/>
          <w:color w:val="0E101A"/>
        </w:rPr>
        <w:t>Model Aim:</w:t>
      </w:r>
      <w:r>
        <w:rPr>
          <w:color w:val="0E101A"/>
        </w:rPr>
        <w:t> Our proposed model aims to detect dust on solar panels using CNN from RGB dust images and predict the power loss caused by the presence of dust. The model is designed to overcome the limitations of existing techniques by emphasizing the importance of pre-processing methods, feature extraction, and optimization of hyperparameters.</w:t>
      </w:r>
    </w:p>
    <w:p w14:paraId="537226A6" w14:textId="77777777" w:rsidR="003F28E6" w:rsidRDefault="003F28E6" w:rsidP="003F28E6">
      <w:pPr>
        <w:pStyle w:val="NormalWeb"/>
        <w:spacing w:before="0" w:beforeAutospacing="0" w:after="0" w:afterAutospacing="0"/>
        <w:rPr>
          <w:color w:val="0E101A"/>
        </w:rPr>
      </w:pPr>
      <w:r>
        <w:rPr>
          <w:color w:val="0E101A"/>
        </w:rPr>
        <w:t>Model Approach (Emphasizing Importance): Our proposed approach consists of three main steps: pre-processing, feature extraction, and optimization of hyperparameters. In the pre-processing step, we apply various image enhancement techniques such as contrast stretching, histogram equalization, and median filtering to enhance the dust features in the RGB images. We use a pre-trained CNN to extract parts from the dust images in the feature extraction step. We fine-tune the CNN by retraining the last few layers to adapt to the characteristics of the dust images. In optimizing hyperparameters, we use grid search to find the optimal hyperparameters for the model. We train the model on a dataset of RGB dust images and their corresponding power loss values. Finally, we evaluate the performance of our model using various evaluation metrics such as accuracy, precision, recall, and F1 score.</w:t>
      </w:r>
    </w:p>
    <w:p w14:paraId="160E1938" w14:textId="77777777" w:rsidR="003F28E6" w:rsidRPr="003F28E6" w:rsidRDefault="003F28E6" w:rsidP="003F28E6">
      <w:pPr>
        <w:pStyle w:val="NormalWeb"/>
        <w:spacing w:after="0"/>
        <w:rPr>
          <w:color w:val="0E101A"/>
        </w:rPr>
      </w:pPr>
      <w:r>
        <w:rPr>
          <w:rStyle w:val="Strong"/>
          <w:color w:val="0E101A"/>
        </w:rPr>
        <w:lastRenderedPageBreak/>
        <w:t>Literature Survey:</w:t>
      </w:r>
      <w:r>
        <w:rPr>
          <w:color w:val="0E101A"/>
        </w:rPr>
        <w:t xml:space="preserve"> We conducted a literature survey to identify the recent techniques for detecting dust on solar panels. </w:t>
      </w:r>
      <w:r w:rsidRPr="003F28E6">
        <w:rPr>
          <w:color w:val="0E101A"/>
        </w:rPr>
        <w:t xml:space="preserve">The survey revealed that most existing methods use deep learning-based approaches to see the dust on solar panels. Some commonly used deep learning architectures include </w:t>
      </w:r>
      <w:proofErr w:type="spellStart"/>
      <w:r w:rsidRPr="003F28E6">
        <w:rPr>
          <w:color w:val="0E101A"/>
        </w:rPr>
        <w:t>AlexNet</w:t>
      </w:r>
      <w:proofErr w:type="spellEnd"/>
      <w:r w:rsidRPr="003F28E6">
        <w:rPr>
          <w:color w:val="0E101A"/>
        </w:rPr>
        <w:t xml:space="preserve">, </w:t>
      </w:r>
      <w:proofErr w:type="spellStart"/>
      <w:r w:rsidRPr="003F28E6">
        <w:rPr>
          <w:color w:val="0E101A"/>
        </w:rPr>
        <w:t>VGGNet</w:t>
      </w:r>
      <w:proofErr w:type="spellEnd"/>
      <w:r w:rsidRPr="003F28E6">
        <w:rPr>
          <w:color w:val="0E101A"/>
        </w:rPr>
        <w:t xml:space="preserve">, </w:t>
      </w:r>
      <w:proofErr w:type="spellStart"/>
      <w:r w:rsidRPr="003F28E6">
        <w:rPr>
          <w:color w:val="0E101A"/>
        </w:rPr>
        <w:t>ResNet</w:t>
      </w:r>
      <w:proofErr w:type="spellEnd"/>
      <w:r w:rsidRPr="003F28E6">
        <w:rPr>
          <w:color w:val="0E101A"/>
        </w:rPr>
        <w:t xml:space="preserve">, and </w:t>
      </w:r>
      <w:proofErr w:type="spellStart"/>
      <w:r w:rsidRPr="003F28E6">
        <w:rPr>
          <w:color w:val="0E101A"/>
        </w:rPr>
        <w:t>InceptionNet</w:t>
      </w:r>
      <w:proofErr w:type="spellEnd"/>
      <w:r w:rsidRPr="003F28E6">
        <w:rPr>
          <w:color w:val="0E101A"/>
        </w:rPr>
        <w:t>. The survey also showed that pre-processing techniques such as contrast enhancement and median filtering could improve the model's performance. However, not many studies have focused on predicting the power loss caused by the presence of dust on solar panels.</w:t>
      </w:r>
    </w:p>
    <w:p w14:paraId="014BC3C2" w14:textId="35EA3E81" w:rsidR="003F28E6" w:rsidRPr="003F28E6" w:rsidRDefault="003F28E6" w:rsidP="003F28E6">
      <w:pPr>
        <w:pStyle w:val="NormalWeb"/>
        <w:spacing w:before="0" w:beforeAutospacing="0" w:after="0" w:afterAutospacing="0"/>
      </w:pPr>
      <w:r w:rsidRPr="003F28E6">
        <w:rPr>
          <w:color w:val="0E101A"/>
        </w:rPr>
        <w:t>In conclusion, our proposed approach for detecting dust on solar panels using CNN from RGB dust images is a promising method for accurately predicting power loss. Our approach emphasizes the importance of pre-processing techniques, feature extraction, and optimization of hyperparameters. Experimental results demonstrate the effectiveness of our proposed approach in detecting dust on solar panels and predicting power loss accurately. Future work can focus on expanding the dataset and developing more sophisticated deep-learning architectures for better performance.</w:t>
      </w:r>
    </w:p>
    <w:p w14:paraId="7B9AEFBC" w14:textId="26B61196" w:rsidR="005C2B37" w:rsidRDefault="005C2B37" w:rsidP="00B77DA3">
      <w:pPr>
        <w:rPr>
          <w:rFonts w:ascii="Times New Roman" w:hAnsi="Times New Roman" w:cs="Times New Roman"/>
        </w:rPr>
      </w:pPr>
      <w:r>
        <w:rPr>
          <w:rFonts w:ascii="Times New Roman" w:hAnsi="Times New Roman" w:cs="Times New Roman"/>
        </w:rPr>
        <w:t>Q2-</w:t>
      </w:r>
    </w:p>
    <w:p w14:paraId="046F7CE2" w14:textId="77777777" w:rsidR="00B77DA3" w:rsidRPr="00B77DA3" w:rsidRDefault="00B77DA3" w:rsidP="00B77DA3">
      <w:p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Discrete distributions are probability distributions that model the probability of discrete outcomes or events. A probability mass function (PMF) can describe these distributions, which assigns probabilities to each possible product. Here are some common examples of discrete distributions:</w:t>
      </w:r>
    </w:p>
    <w:p w14:paraId="44169BC7" w14:textId="77777777" w:rsidR="00B77DA3" w:rsidRPr="00B77DA3" w:rsidRDefault="00B77DA3" w:rsidP="00B77DA3">
      <w:p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Bernoulli Distribution</w:t>
      </w:r>
    </w:p>
    <w:p w14:paraId="32630B8B" w14:textId="77777777" w:rsidR="00B77DA3" w:rsidRPr="00B77DA3" w:rsidRDefault="00B77DA3" w:rsidP="00B77DA3">
      <w:pPr>
        <w:numPr>
          <w:ilvl w:val="0"/>
          <w:numId w:val="2"/>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 xml:space="preserve">Definition: A Bernoulli distribution models the probability of a binary event with two possible outcomes, typically </w:t>
      </w:r>
      <w:proofErr w:type="spellStart"/>
      <w:r w:rsidRPr="00B77DA3">
        <w:rPr>
          <w:rFonts w:ascii="Times New Roman" w:eastAsia="Times New Roman" w:hAnsi="Times New Roman" w:cs="Times New Roman"/>
          <w:color w:val="0E101A"/>
          <w:kern w:val="0"/>
          <w:sz w:val="24"/>
          <w:szCs w:val="24"/>
          <w:lang w:eastAsia="en-IN"/>
          <w14:ligatures w14:val="none"/>
        </w:rPr>
        <w:t>labeled</w:t>
      </w:r>
      <w:proofErr w:type="spellEnd"/>
      <w:r w:rsidRPr="00B77DA3">
        <w:rPr>
          <w:rFonts w:ascii="Times New Roman" w:eastAsia="Times New Roman" w:hAnsi="Times New Roman" w:cs="Times New Roman"/>
          <w:color w:val="0E101A"/>
          <w:kern w:val="0"/>
          <w:sz w:val="24"/>
          <w:szCs w:val="24"/>
          <w:lang w:eastAsia="en-IN"/>
          <w14:ligatures w14:val="none"/>
        </w:rPr>
        <w:t xml:space="preserve"> as 0 or 1.</w:t>
      </w:r>
    </w:p>
    <w:p w14:paraId="1CBE9CB4" w14:textId="77777777" w:rsidR="00B77DA3" w:rsidRPr="00B77DA3" w:rsidRDefault="00B77DA3" w:rsidP="00B77DA3">
      <w:pPr>
        <w:numPr>
          <w:ilvl w:val="0"/>
          <w:numId w:val="2"/>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 xml:space="preserve">Example: The probability of flipping a coin and getting heads can be </w:t>
      </w:r>
      <w:proofErr w:type="spellStart"/>
      <w:r w:rsidRPr="00B77DA3">
        <w:rPr>
          <w:rFonts w:ascii="Times New Roman" w:eastAsia="Times New Roman" w:hAnsi="Times New Roman" w:cs="Times New Roman"/>
          <w:color w:val="0E101A"/>
          <w:kern w:val="0"/>
          <w:sz w:val="24"/>
          <w:szCs w:val="24"/>
          <w:lang w:eastAsia="en-IN"/>
          <w14:ligatures w14:val="none"/>
        </w:rPr>
        <w:t>modeled</w:t>
      </w:r>
      <w:proofErr w:type="spellEnd"/>
      <w:r w:rsidRPr="00B77DA3">
        <w:rPr>
          <w:rFonts w:ascii="Times New Roman" w:eastAsia="Times New Roman" w:hAnsi="Times New Roman" w:cs="Times New Roman"/>
          <w:color w:val="0E101A"/>
          <w:kern w:val="0"/>
          <w:sz w:val="24"/>
          <w:szCs w:val="24"/>
          <w:lang w:eastAsia="en-IN"/>
          <w14:ligatures w14:val="none"/>
        </w:rPr>
        <w:t xml:space="preserve"> using a Bernoulli distribution.</w:t>
      </w:r>
    </w:p>
    <w:p w14:paraId="578E6AA0" w14:textId="77777777" w:rsidR="00B77DA3" w:rsidRPr="00B77DA3" w:rsidRDefault="00B77DA3" w:rsidP="00B77DA3">
      <w:p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Binomial Distribution</w:t>
      </w:r>
    </w:p>
    <w:p w14:paraId="0D9D4FAC" w14:textId="77777777" w:rsidR="00B77DA3" w:rsidRPr="00B77DA3" w:rsidRDefault="00B77DA3" w:rsidP="00B77DA3">
      <w:pPr>
        <w:numPr>
          <w:ilvl w:val="0"/>
          <w:numId w:val="4"/>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Definition: A binomial distribution models the probability of obtaining a certain number of successes in a fixed number of independent trials with a constant chance of success.</w:t>
      </w:r>
    </w:p>
    <w:p w14:paraId="67064143" w14:textId="77777777" w:rsidR="00B77DA3" w:rsidRPr="00B77DA3" w:rsidRDefault="00B77DA3" w:rsidP="00B77DA3">
      <w:pPr>
        <w:numPr>
          <w:ilvl w:val="0"/>
          <w:numId w:val="4"/>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 xml:space="preserve">Example: The probability of getting exactly three heads in </w:t>
      </w:r>
      <w:proofErr w:type="gramStart"/>
      <w:r w:rsidRPr="00B77DA3">
        <w:rPr>
          <w:rFonts w:ascii="Times New Roman" w:eastAsia="Times New Roman" w:hAnsi="Times New Roman" w:cs="Times New Roman"/>
          <w:color w:val="0E101A"/>
          <w:kern w:val="0"/>
          <w:sz w:val="24"/>
          <w:szCs w:val="24"/>
          <w:lang w:eastAsia="en-IN"/>
          <w14:ligatures w14:val="none"/>
        </w:rPr>
        <w:t>5 coin</w:t>
      </w:r>
      <w:proofErr w:type="gramEnd"/>
      <w:r w:rsidRPr="00B77DA3">
        <w:rPr>
          <w:rFonts w:ascii="Times New Roman" w:eastAsia="Times New Roman" w:hAnsi="Times New Roman" w:cs="Times New Roman"/>
          <w:color w:val="0E101A"/>
          <w:kern w:val="0"/>
          <w:sz w:val="24"/>
          <w:szCs w:val="24"/>
          <w:lang w:eastAsia="en-IN"/>
          <w14:ligatures w14:val="none"/>
        </w:rPr>
        <w:t xml:space="preserve"> flips can be </w:t>
      </w:r>
      <w:proofErr w:type="spellStart"/>
      <w:r w:rsidRPr="00B77DA3">
        <w:rPr>
          <w:rFonts w:ascii="Times New Roman" w:eastAsia="Times New Roman" w:hAnsi="Times New Roman" w:cs="Times New Roman"/>
          <w:color w:val="0E101A"/>
          <w:kern w:val="0"/>
          <w:sz w:val="24"/>
          <w:szCs w:val="24"/>
          <w:lang w:eastAsia="en-IN"/>
          <w14:ligatures w14:val="none"/>
        </w:rPr>
        <w:t>modeled</w:t>
      </w:r>
      <w:proofErr w:type="spellEnd"/>
      <w:r w:rsidRPr="00B77DA3">
        <w:rPr>
          <w:rFonts w:ascii="Times New Roman" w:eastAsia="Times New Roman" w:hAnsi="Times New Roman" w:cs="Times New Roman"/>
          <w:color w:val="0E101A"/>
          <w:kern w:val="0"/>
          <w:sz w:val="24"/>
          <w:szCs w:val="24"/>
          <w:lang w:eastAsia="en-IN"/>
          <w14:ligatures w14:val="none"/>
        </w:rPr>
        <w:t xml:space="preserve"> using a binomial distribution.</w:t>
      </w:r>
    </w:p>
    <w:p w14:paraId="7602A7FD" w14:textId="77777777" w:rsidR="00B77DA3" w:rsidRPr="00B77DA3" w:rsidRDefault="00B77DA3" w:rsidP="00B77DA3">
      <w:p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Poisson Distribution</w:t>
      </w:r>
    </w:p>
    <w:p w14:paraId="5EF39064" w14:textId="77777777" w:rsidR="00B77DA3" w:rsidRPr="00B77DA3" w:rsidRDefault="00B77DA3" w:rsidP="00B77DA3">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Definition: A Poisson distribution models the probability of a given number of events occurring within a fixed interval of time or space, assuming that the events occur independently and at a constant rate.</w:t>
      </w:r>
    </w:p>
    <w:p w14:paraId="40F7335B" w14:textId="77777777" w:rsidR="00B77DA3" w:rsidRPr="00B77DA3" w:rsidRDefault="00B77DA3" w:rsidP="00B77DA3">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Example: A Poisson distribution can model the probability of a certain number of cars passing through a particular intersection in a given hour.</w:t>
      </w:r>
    </w:p>
    <w:p w14:paraId="6679FA88" w14:textId="77777777" w:rsidR="00B77DA3" w:rsidRPr="00B77DA3" w:rsidRDefault="00B77DA3" w:rsidP="00B77DA3">
      <w:p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Geometric Distribution</w:t>
      </w:r>
    </w:p>
    <w:p w14:paraId="708D1064" w14:textId="77777777" w:rsidR="00B77DA3" w:rsidRPr="00B77DA3" w:rsidRDefault="00B77DA3" w:rsidP="00B77DA3">
      <w:pPr>
        <w:numPr>
          <w:ilvl w:val="0"/>
          <w:numId w:val="8"/>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Definition: A geometric distribution models the probability of the number of trials needed to obtain the first success in a series of independent tests with a constant chance of success.</w:t>
      </w:r>
    </w:p>
    <w:p w14:paraId="6EBAB620" w14:textId="77777777" w:rsidR="00B77DA3" w:rsidRPr="00B77DA3" w:rsidRDefault="00B77DA3" w:rsidP="00B77DA3">
      <w:pPr>
        <w:numPr>
          <w:ilvl w:val="0"/>
          <w:numId w:val="8"/>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 xml:space="preserve">Example: The probability of rolling a six on a fair die for the first time on the third roll can be </w:t>
      </w:r>
      <w:proofErr w:type="spellStart"/>
      <w:r w:rsidRPr="00B77DA3">
        <w:rPr>
          <w:rFonts w:ascii="Times New Roman" w:eastAsia="Times New Roman" w:hAnsi="Times New Roman" w:cs="Times New Roman"/>
          <w:color w:val="0E101A"/>
          <w:kern w:val="0"/>
          <w:sz w:val="24"/>
          <w:szCs w:val="24"/>
          <w:lang w:eastAsia="en-IN"/>
          <w14:ligatures w14:val="none"/>
        </w:rPr>
        <w:t>modeled</w:t>
      </w:r>
      <w:proofErr w:type="spellEnd"/>
      <w:r w:rsidRPr="00B77DA3">
        <w:rPr>
          <w:rFonts w:ascii="Times New Roman" w:eastAsia="Times New Roman" w:hAnsi="Times New Roman" w:cs="Times New Roman"/>
          <w:color w:val="0E101A"/>
          <w:kern w:val="0"/>
          <w:sz w:val="24"/>
          <w:szCs w:val="24"/>
          <w:lang w:eastAsia="en-IN"/>
          <w14:ligatures w14:val="none"/>
        </w:rPr>
        <w:t xml:space="preserve"> using a geometric distribution.</w:t>
      </w:r>
    </w:p>
    <w:p w14:paraId="0BE9D5C0" w14:textId="77777777" w:rsidR="00B77DA3" w:rsidRPr="00B77DA3" w:rsidRDefault="00B77DA3" w:rsidP="00B77DA3">
      <w:p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Hypergeometric Distribution</w:t>
      </w:r>
    </w:p>
    <w:p w14:paraId="24B9DE6C" w14:textId="77777777" w:rsidR="00B77DA3" w:rsidRPr="00B77DA3" w:rsidRDefault="00B77DA3" w:rsidP="00B77DA3">
      <w:pPr>
        <w:numPr>
          <w:ilvl w:val="0"/>
          <w:numId w:val="10"/>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Definition: A hypergeometric distribution models the probability of obtaining a certain number of successes in a sample drawn without replacement from a finite population of known size that contains a fixed number of wins.</w:t>
      </w:r>
    </w:p>
    <w:p w14:paraId="0996AD81" w14:textId="77777777" w:rsidR="00B77DA3" w:rsidRPr="00B77DA3" w:rsidRDefault="00B77DA3" w:rsidP="00B77DA3">
      <w:pPr>
        <w:numPr>
          <w:ilvl w:val="0"/>
          <w:numId w:val="10"/>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 xml:space="preserve">Example: The probability of drawing two red balls out of 5 from a bag containing ten balls with three red balls can be </w:t>
      </w:r>
      <w:proofErr w:type="spellStart"/>
      <w:r w:rsidRPr="00B77DA3">
        <w:rPr>
          <w:rFonts w:ascii="Times New Roman" w:eastAsia="Times New Roman" w:hAnsi="Times New Roman" w:cs="Times New Roman"/>
          <w:color w:val="0E101A"/>
          <w:kern w:val="0"/>
          <w:sz w:val="24"/>
          <w:szCs w:val="24"/>
          <w:lang w:eastAsia="en-IN"/>
          <w14:ligatures w14:val="none"/>
        </w:rPr>
        <w:t>modeled</w:t>
      </w:r>
      <w:proofErr w:type="spellEnd"/>
      <w:r w:rsidRPr="00B77DA3">
        <w:rPr>
          <w:rFonts w:ascii="Times New Roman" w:eastAsia="Times New Roman" w:hAnsi="Times New Roman" w:cs="Times New Roman"/>
          <w:color w:val="0E101A"/>
          <w:kern w:val="0"/>
          <w:sz w:val="24"/>
          <w:szCs w:val="24"/>
          <w:lang w:eastAsia="en-IN"/>
          <w14:ligatures w14:val="none"/>
        </w:rPr>
        <w:t xml:space="preserve"> using a hypergeometric distribution.</w:t>
      </w:r>
    </w:p>
    <w:p w14:paraId="748AE04A" w14:textId="77777777" w:rsidR="00B77DA3" w:rsidRPr="00B77DA3" w:rsidRDefault="00B77DA3" w:rsidP="00B77DA3">
      <w:p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lastRenderedPageBreak/>
        <w:t>Negative Binomial Distribution</w:t>
      </w:r>
    </w:p>
    <w:p w14:paraId="0ECB5A17" w14:textId="77777777" w:rsidR="00B77DA3" w:rsidRPr="00B77DA3" w:rsidRDefault="00B77DA3" w:rsidP="00B77DA3">
      <w:pPr>
        <w:numPr>
          <w:ilvl w:val="0"/>
          <w:numId w:val="12"/>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Definition: A negative binomial distribution models the probability of independent trials needed to obtain a fixed number of successes, given a constant chance of success.</w:t>
      </w:r>
    </w:p>
    <w:p w14:paraId="2A4BEAB7" w14:textId="77777777" w:rsidR="00B77DA3" w:rsidRPr="00B77DA3" w:rsidRDefault="00B77DA3" w:rsidP="00B77DA3">
      <w:pPr>
        <w:numPr>
          <w:ilvl w:val="0"/>
          <w:numId w:val="12"/>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 xml:space="preserve">Example: The probability of flipping a coin until getting three heads can be </w:t>
      </w:r>
      <w:proofErr w:type="spellStart"/>
      <w:r w:rsidRPr="00B77DA3">
        <w:rPr>
          <w:rFonts w:ascii="Times New Roman" w:eastAsia="Times New Roman" w:hAnsi="Times New Roman" w:cs="Times New Roman"/>
          <w:color w:val="0E101A"/>
          <w:kern w:val="0"/>
          <w:sz w:val="24"/>
          <w:szCs w:val="24"/>
          <w:lang w:eastAsia="en-IN"/>
          <w14:ligatures w14:val="none"/>
        </w:rPr>
        <w:t>modeled</w:t>
      </w:r>
      <w:proofErr w:type="spellEnd"/>
      <w:r w:rsidRPr="00B77DA3">
        <w:rPr>
          <w:rFonts w:ascii="Times New Roman" w:eastAsia="Times New Roman" w:hAnsi="Times New Roman" w:cs="Times New Roman"/>
          <w:color w:val="0E101A"/>
          <w:kern w:val="0"/>
          <w:sz w:val="24"/>
          <w:szCs w:val="24"/>
          <w:lang w:eastAsia="en-IN"/>
          <w14:ligatures w14:val="none"/>
        </w:rPr>
        <w:t xml:space="preserve"> using a negative binomial distribution.</w:t>
      </w:r>
    </w:p>
    <w:p w14:paraId="3D783776" w14:textId="77777777" w:rsidR="00B77DA3" w:rsidRPr="00B77DA3" w:rsidRDefault="00B77DA3" w:rsidP="00B77DA3">
      <w:p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Uniform Distribution</w:t>
      </w:r>
    </w:p>
    <w:p w14:paraId="47F4808F" w14:textId="77777777" w:rsidR="00B77DA3" w:rsidRPr="00B77DA3" w:rsidRDefault="00B77DA3" w:rsidP="00B77DA3">
      <w:pPr>
        <w:numPr>
          <w:ilvl w:val="0"/>
          <w:numId w:val="14"/>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Definition: A uniform distribution models the probability of each possible outcome within a range of equally likely values.</w:t>
      </w:r>
    </w:p>
    <w:p w14:paraId="09F4CDDC" w14:textId="77777777" w:rsidR="00B77DA3" w:rsidRPr="00B77DA3" w:rsidRDefault="00B77DA3" w:rsidP="00B77DA3">
      <w:pPr>
        <w:numPr>
          <w:ilvl w:val="0"/>
          <w:numId w:val="14"/>
        </w:numPr>
        <w:spacing w:after="0" w:line="240" w:lineRule="auto"/>
        <w:rPr>
          <w:rFonts w:ascii="Times New Roman" w:eastAsia="Times New Roman" w:hAnsi="Times New Roman" w:cs="Times New Roman"/>
          <w:color w:val="0E101A"/>
          <w:kern w:val="0"/>
          <w:sz w:val="24"/>
          <w:szCs w:val="24"/>
          <w:lang w:eastAsia="en-IN"/>
          <w14:ligatures w14:val="none"/>
        </w:rPr>
      </w:pPr>
      <w:r w:rsidRPr="00B77DA3">
        <w:rPr>
          <w:rFonts w:ascii="Times New Roman" w:eastAsia="Times New Roman" w:hAnsi="Times New Roman" w:cs="Times New Roman"/>
          <w:color w:val="0E101A"/>
          <w:kern w:val="0"/>
          <w:sz w:val="24"/>
          <w:szCs w:val="24"/>
          <w:lang w:eastAsia="en-IN"/>
          <w14:ligatures w14:val="none"/>
        </w:rPr>
        <w:t xml:space="preserve">Example: The probability of rolling a fair die and obtaining any of the six possible outcomes is </w:t>
      </w:r>
      <w:proofErr w:type="spellStart"/>
      <w:r w:rsidRPr="00B77DA3">
        <w:rPr>
          <w:rFonts w:ascii="Times New Roman" w:eastAsia="Times New Roman" w:hAnsi="Times New Roman" w:cs="Times New Roman"/>
          <w:color w:val="0E101A"/>
          <w:kern w:val="0"/>
          <w:sz w:val="24"/>
          <w:szCs w:val="24"/>
          <w:lang w:eastAsia="en-IN"/>
          <w14:ligatures w14:val="none"/>
        </w:rPr>
        <w:t>modeled</w:t>
      </w:r>
      <w:proofErr w:type="spellEnd"/>
      <w:r w:rsidRPr="00B77DA3">
        <w:rPr>
          <w:rFonts w:ascii="Times New Roman" w:eastAsia="Times New Roman" w:hAnsi="Times New Roman" w:cs="Times New Roman"/>
          <w:color w:val="0E101A"/>
          <w:kern w:val="0"/>
          <w:sz w:val="24"/>
          <w:szCs w:val="24"/>
          <w:lang w:eastAsia="en-IN"/>
          <w14:ligatures w14:val="none"/>
        </w:rPr>
        <w:t xml:space="preserve"> using a uniform distribution.</w:t>
      </w:r>
    </w:p>
    <w:p w14:paraId="1937A0F9" w14:textId="06A6D95F" w:rsidR="00B77DA3" w:rsidRDefault="005C2B37" w:rsidP="00B77DA3">
      <w:pPr>
        <w:rPr>
          <w:rFonts w:ascii="Times New Roman" w:hAnsi="Times New Roman" w:cs="Times New Roman"/>
        </w:rPr>
      </w:pPr>
      <w:r>
        <w:rPr>
          <w:rFonts w:ascii="Times New Roman" w:hAnsi="Times New Roman" w:cs="Times New Roman"/>
        </w:rPr>
        <w:t xml:space="preserve">Q3- </w:t>
      </w:r>
    </w:p>
    <w:p w14:paraId="0E7EFF21" w14:textId="6A903E89" w:rsid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 xml:space="preserve">Predictive </w:t>
      </w:r>
      <w:proofErr w:type="spellStart"/>
      <w:r w:rsidRPr="005C2B37">
        <w:rPr>
          <w:rFonts w:ascii="Times New Roman" w:eastAsia="Times New Roman" w:hAnsi="Times New Roman" w:cs="Times New Roman"/>
          <w:color w:val="0E101A"/>
          <w:kern w:val="0"/>
          <w:sz w:val="24"/>
          <w:szCs w:val="24"/>
          <w:lang w:eastAsia="en-IN"/>
          <w14:ligatures w14:val="none"/>
        </w:rPr>
        <w:t>modeling</w:t>
      </w:r>
      <w:proofErr w:type="spellEnd"/>
      <w:r w:rsidRPr="005C2B37">
        <w:rPr>
          <w:rFonts w:ascii="Times New Roman" w:eastAsia="Times New Roman" w:hAnsi="Times New Roman" w:cs="Times New Roman"/>
          <w:color w:val="0E101A"/>
          <w:kern w:val="0"/>
          <w:sz w:val="24"/>
          <w:szCs w:val="24"/>
          <w:lang w:eastAsia="en-IN"/>
          <w14:ligatures w14:val="none"/>
        </w:rPr>
        <w:t xml:space="preserve"> is a statistical analysis technique that is used to create models that can be used to make predictions about future events or trends based on historical data. Predictive </w:t>
      </w:r>
      <w:proofErr w:type="spellStart"/>
      <w:r w:rsidRPr="005C2B37">
        <w:rPr>
          <w:rFonts w:ascii="Times New Roman" w:eastAsia="Times New Roman" w:hAnsi="Times New Roman" w:cs="Times New Roman"/>
          <w:color w:val="0E101A"/>
          <w:kern w:val="0"/>
          <w:sz w:val="24"/>
          <w:szCs w:val="24"/>
          <w:lang w:eastAsia="en-IN"/>
          <w14:ligatures w14:val="none"/>
        </w:rPr>
        <w:t>modeling</w:t>
      </w:r>
      <w:proofErr w:type="spellEnd"/>
      <w:r w:rsidRPr="005C2B37">
        <w:rPr>
          <w:rFonts w:ascii="Times New Roman" w:eastAsia="Times New Roman" w:hAnsi="Times New Roman" w:cs="Times New Roman"/>
          <w:color w:val="0E101A"/>
          <w:kern w:val="0"/>
          <w:sz w:val="24"/>
          <w:szCs w:val="24"/>
          <w:lang w:eastAsia="en-IN"/>
          <w14:ligatures w14:val="none"/>
        </w:rPr>
        <w:t xml:space="preserve"> is a critical tool for businesses, governments, and organizations that must make informed decisions about the future. This document will discuss different predictive </w:t>
      </w:r>
      <w:proofErr w:type="spellStart"/>
      <w:r w:rsidRPr="005C2B37">
        <w:rPr>
          <w:rFonts w:ascii="Times New Roman" w:eastAsia="Times New Roman" w:hAnsi="Times New Roman" w:cs="Times New Roman"/>
          <w:color w:val="0E101A"/>
          <w:kern w:val="0"/>
          <w:sz w:val="24"/>
          <w:szCs w:val="24"/>
          <w:lang w:eastAsia="en-IN"/>
          <w14:ligatures w14:val="none"/>
        </w:rPr>
        <w:t>modeling</w:t>
      </w:r>
      <w:proofErr w:type="spellEnd"/>
      <w:r w:rsidRPr="005C2B37">
        <w:rPr>
          <w:rFonts w:ascii="Times New Roman" w:eastAsia="Times New Roman" w:hAnsi="Times New Roman" w:cs="Times New Roman"/>
          <w:color w:val="0E101A"/>
          <w:kern w:val="0"/>
          <w:sz w:val="24"/>
          <w:szCs w:val="24"/>
          <w:lang w:eastAsia="en-IN"/>
          <w14:ligatures w14:val="none"/>
        </w:rPr>
        <w:t xml:space="preserve"> techniques and essential model evaluation practices.</w:t>
      </w:r>
    </w:p>
    <w:p w14:paraId="3ABC02A9" w14:textId="77777777" w:rsidR="003F28E6" w:rsidRPr="005C2B37" w:rsidRDefault="003F28E6" w:rsidP="005C2B37">
      <w:pPr>
        <w:spacing w:after="0" w:line="240" w:lineRule="auto"/>
        <w:rPr>
          <w:rFonts w:ascii="Times New Roman" w:eastAsia="Times New Roman" w:hAnsi="Times New Roman" w:cs="Times New Roman"/>
          <w:color w:val="0E101A"/>
          <w:kern w:val="0"/>
          <w:sz w:val="24"/>
          <w:szCs w:val="24"/>
          <w:lang w:eastAsia="en-IN"/>
          <w14:ligatures w14:val="none"/>
        </w:rPr>
      </w:pPr>
    </w:p>
    <w:p w14:paraId="390E429F" w14:textId="77777777" w:rsidR="005C2B37" w:rsidRPr="005C2B37" w:rsidRDefault="005C2B37" w:rsidP="005C2B37">
      <w:pPr>
        <w:spacing w:after="0" w:line="240" w:lineRule="auto"/>
        <w:outlineLvl w:val="1"/>
        <w:rPr>
          <w:rFonts w:ascii="Times New Roman" w:eastAsia="Times New Roman" w:hAnsi="Times New Roman" w:cs="Times New Roman"/>
          <w:color w:val="0E101A"/>
          <w:kern w:val="0"/>
          <w:sz w:val="36"/>
          <w:szCs w:val="36"/>
          <w:lang w:eastAsia="en-IN"/>
          <w14:ligatures w14:val="none"/>
        </w:rPr>
      </w:pPr>
      <w:r w:rsidRPr="005C2B37">
        <w:rPr>
          <w:rFonts w:ascii="Times New Roman" w:eastAsia="Times New Roman" w:hAnsi="Times New Roman" w:cs="Times New Roman"/>
          <w:color w:val="0E101A"/>
          <w:kern w:val="0"/>
          <w:sz w:val="36"/>
          <w:szCs w:val="36"/>
          <w:lang w:eastAsia="en-IN"/>
          <w14:ligatures w14:val="none"/>
        </w:rPr>
        <w:t xml:space="preserve">Different Predictive </w:t>
      </w:r>
      <w:proofErr w:type="spellStart"/>
      <w:r w:rsidRPr="005C2B37">
        <w:rPr>
          <w:rFonts w:ascii="Times New Roman" w:eastAsia="Times New Roman" w:hAnsi="Times New Roman" w:cs="Times New Roman"/>
          <w:color w:val="0E101A"/>
          <w:kern w:val="0"/>
          <w:sz w:val="36"/>
          <w:szCs w:val="36"/>
          <w:lang w:eastAsia="en-IN"/>
          <w14:ligatures w14:val="none"/>
        </w:rPr>
        <w:t>Modeling</w:t>
      </w:r>
      <w:proofErr w:type="spellEnd"/>
      <w:r w:rsidRPr="005C2B37">
        <w:rPr>
          <w:rFonts w:ascii="Times New Roman" w:eastAsia="Times New Roman" w:hAnsi="Times New Roman" w:cs="Times New Roman"/>
          <w:color w:val="0E101A"/>
          <w:kern w:val="0"/>
          <w:sz w:val="36"/>
          <w:szCs w:val="36"/>
          <w:lang w:eastAsia="en-IN"/>
          <w14:ligatures w14:val="none"/>
        </w:rPr>
        <w:t xml:space="preserve"> Techniques</w:t>
      </w:r>
    </w:p>
    <w:p w14:paraId="731E98FD"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 xml:space="preserve">There are many different predictive </w:t>
      </w:r>
      <w:proofErr w:type="spellStart"/>
      <w:r w:rsidRPr="005C2B37">
        <w:rPr>
          <w:rFonts w:ascii="Times New Roman" w:eastAsia="Times New Roman" w:hAnsi="Times New Roman" w:cs="Times New Roman"/>
          <w:color w:val="0E101A"/>
          <w:kern w:val="0"/>
          <w:sz w:val="24"/>
          <w:szCs w:val="24"/>
          <w:lang w:eastAsia="en-IN"/>
          <w14:ligatures w14:val="none"/>
        </w:rPr>
        <w:t>modeling</w:t>
      </w:r>
      <w:proofErr w:type="spellEnd"/>
      <w:r w:rsidRPr="005C2B37">
        <w:rPr>
          <w:rFonts w:ascii="Times New Roman" w:eastAsia="Times New Roman" w:hAnsi="Times New Roman" w:cs="Times New Roman"/>
          <w:color w:val="0E101A"/>
          <w:kern w:val="0"/>
          <w:sz w:val="24"/>
          <w:szCs w:val="24"/>
          <w:lang w:eastAsia="en-IN"/>
          <w14:ligatures w14:val="none"/>
        </w:rPr>
        <w:t xml:space="preserve"> techniques that can be used, each with its strengths and weaknesses. Some of the most commonly used predictive </w:t>
      </w:r>
      <w:proofErr w:type="spellStart"/>
      <w:r w:rsidRPr="005C2B37">
        <w:rPr>
          <w:rFonts w:ascii="Times New Roman" w:eastAsia="Times New Roman" w:hAnsi="Times New Roman" w:cs="Times New Roman"/>
          <w:color w:val="0E101A"/>
          <w:kern w:val="0"/>
          <w:sz w:val="24"/>
          <w:szCs w:val="24"/>
          <w:lang w:eastAsia="en-IN"/>
          <w14:ligatures w14:val="none"/>
        </w:rPr>
        <w:t>modeling</w:t>
      </w:r>
      <w:proofErr w:type="spellEnd"/>
      <w:r w:rsidRPr="005C2B37">
        <w:rPr>
          <w:rFonts w:ascii="Times New Roman" w:eastAsia="Times New Roman" w:hAnsi="Times New Roman" w:cs="Times New Roman"/>
          <w:color w:val="0E101A"/>
          <w:kern w:val="0"/>
          <w:sz w:val="24"/>
          <w:szCs w:val="24"/>
          <w:lang w:eastAsia="en-IN"/>
          <w14:ligatures w14:val="none"/>
        </w:rPr>
        <w:t xml:space="preserve"> techniques include:</w:t>
      </w:r>
    </w:p>
    <w:p w14:paraId="77E009D5"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t>Linear Regression</w:t>
      </w:r>
    </w:p>
    <w:p w14:paraId="68E62E2E"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 xml:space="preserve">Linear regression is a simple and widely used predictive </w:t>
      </w:r>
      <w:proofErr w:type="spellStart"/>
      <w:r w:rsidRPr="005C2B37">
        <w:rPr>
          <w:rFonts w:ascii="Times New Roman" w:eastAsia="Times New Roman" w:hAnsi="Times New Roman" w:cs="Times New Roman"/>
          <w:color w:val="0E101A"/>
          <w:kern w:val="0"/>
          <w:sz w:val="24"/>
          <w:szCs w:val="24"/>
          <w:lang w:eastAsia="en-IN"/>
          <w14:ligatures w14:val="none"/>
        </w:rPr>
        <w:t>modeling</w:t>
      </w:r>
      <w:proofErr w:type="spellEnd"/>
      <w:r w:rsidRPr="005C2B37">
        <w:rPr>
          <w:rFonts w:ascii="Times New Roman" w:eastAsia="Times New Roman" w:hAnsi="Times New Roman" w:cs="Times New Roman"/>
          <w:color w:val="0E101A"/>
          <w:kern w:val="0"/>
          <w:sz w:val="24"/>
          <w:szCs w:val="24"/>
          <w:lang w:eastAsia="en-IN"/>
          <w14:ligatures w14:val="none"/>
        </w:rPr>
        <w:t xml:space="preserve"> technique to model the relationship between two or more variables. In linear regression, a linear equation is used to predict the value of a dependent variable based on one or more independent variables.</w:t>
      </w:r>
    </w:p>
    <w:p w14:paraId="61869A03"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t>Logistic Regression</w:t>
      </w:r>
    </w:p>
    <w:p w14:paraId="03CF563C"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Logistic regression is a type of regression analysis used to predict the probability of a binary outcome (e.g., yes/no, success/failure). Logistic regression models use a logit function to estimate the likelihood of the outcome variable.</w:t>
      </w:r>
    </w:p>
    <w:p w14:paraId="442BF9EA"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t>Decision Trees</w:t>
      </w:r>
    </w:p>
    <w:p w14:paraId="661F4FBC"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 xml:space="preserve">Decision trees are a popular predictive </w:t>
      </w:r>
      <w:proofErr w:type="spellStart"/>
      <w:r w:rsidRPr="005C2B37">
        <w:rPr>
          <w:rFonts w:ascii="Times New Roman" w:eastAsia="Times New Roman" w:hAnsi="Times New Roman" w:cs="Times New Roman"/>
          <w:color w:val="0E101A"/>
          <w:kern w:val="0"/>
          <w:sz w:val="24"/>
          <w:szCs w:val="24"/>
          <w:lang w:eastAsia="en-IN"/>
          <w14:ligatures w14:val="none"/>
        </w:rPr>
        <w:t>modeling</w:t>
      </w:r>
      <w:proofErr w:type="spellEnd"/>
      <w:r w:rsidRPr="005C2B37">
        <w:rPr>
          <w:rFonts w:ascii="Times New Roman" w:eastAsia="Times New Roman" w:hAnsi="Times New Roman" w:cs="Times New Roman"/>
          <w:color w:val="0E101A"/>
          <w:kern w:val="0"/>
          <w:sz w:val="24"/>
          <w:szCs w:val="24"/>
          <w:lang w:eastAsia="en-IN"/>
          <w14:ligatures w14:val="none"/>
        </w:rPr>
        <w:t xml:space="preserve"> technique to model complex relationships between variables. A decision tree is a hierarchical structure that consists of nodes and branches. Each node represents a variable or attribute, and each component represents a decision or outcome.</w:t>
      </w:r>
    </w:p>
    <w:p w14:paraId="5A42D54F"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t>Random Forests</w:t>
      </w:r>
    </w:p>
    <w:p w14:paraId="50FE14C2"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Random forests are decision tree that uses multiple trees to make a prediction. Random forests are helpful when there are many variables or complex relationships between variables.</w:t>
      </w:r>
    </w:p>
    <w:p w14:paraId="3E6F473E"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t>Neural Networks</w:t>
      </w:r>
    </w:p>
    <w:p w14:paraId="4E0CFD86" w14:textId="6B0C5E43" w:rsid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 xml:space="preserve">Neural networks are a type of machine learning algorithm that is </w:t>
      </w:r>
      <w:proofErr w:type="spellStart"/>
      <w:r w:rsidRPr="005C2B37">
        <w:rPr>
          <w:rFonts w:ascii="Times New Roman" w:eastAsia="Times New Roman" w:hAnsi="Times New Roman" w:cs="Times New Roman"/>
          <w:color w:val="0E101A"/>
          <w:kern w:val="0"/>
          <w:sz w:val="24"/>
          <w:szCs w:val="24"/>
          <w:lang w:eastAsia="en-IN"/>
          <w14:ligatures w14:val="none"/>
        </w:rPr>
        <w:t>modeled</w:t>
      </w:r>
      <w:proofErr w:type="spellEnd"/>
      <w:r w:rsidRPr="005C2B37">
        <w:rPr>
          <w:rFonts w:ascii="Times New Roman" w:eastAsia="Times New Roman" w:hAnsi="Times New Roman" w:cs="Times New Roman"/>
          <w:color w:val="0E101A"/>
          <w:kern w:val="0"/>
          <w:sz w:val="24"/>
          <w:szCs w:val="24"/>
          <w:lang w:eastAsia="en-IN"/>
          <w14:ligatures w14:val="none"/>
        </w:rPr>
        <w:t xml:space="preserve"> after the structure of the human brain. Neural networks are used to model complex relationships between variables and can be used for both regression and classification tasks.</w:t>
      </w:r>
    </w:p>
    <w:p w14:paraId="54892F58" w14:textId="2DEA1850" w:rsid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p>
    <w:p w14:paraId="08B38AA2"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p>
    <w:p w14:paraId="6366DC03" w14:textId="77777777" w:rsidR="005C2B37" w:rsidRPr="005C2B37" w:rsidRDefault="005C2B37" w:rsidP="005C2B37">
      <w:pPr>
        <w:spacing w:after="0" w:line="240" w:lineRule="auto"/>
        <w:outlineLvl w:val="1"/>
        <w:rPr>
          <w:rFonts w:ascii="Times New Roman" w:eastAsia="Times New Roman" w:hAnsi="Times New Roman" w:cs="Times New Roman"/>
          <w:color w:val="0E101A"/>
          <w:kern w:val="0"/>
          <w:sz w:val="36"/>
          <w:szCs w:val="36"/>
          <w:lang w:eastAsia="en-IN"/>
          <w14:ligatures w14:val="none"/>
        </w:rPr>
      </w:pPr>
      <w:r w:rsidRPr="005C2B37">
        <w:rPr>
          <w:rFonts w:ascii="Times New Roman" w:eastAsia="Times New Roman" w:hAnsi="Times New Roman" w:cs="Times New Roman"/>
          <w:color w:val="0E101A"/>
          <w:kern w:val="0"/>
          <w:sz w:val="36"/>
          <w:szCs w:val="36"/>
          <w:lang w:eastAsia="en-IN"/>
          <w14:ligatures w14:val="none"/>
        </w:rPr>
        <w:t>Model Evaluation Practices</w:t>
      </w:r>
    </w:p>
    <w:p w14:paraId="7C13533A"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Once a predictive model has been developed, it is essential to evaluate its performance to determine how well it will perform when used to make predictions about new data. Here are some critical model evaluation practices:</w:t>
      </w:r>
    </w:p>
    <w:p w14:paraId="0C6CC6BE"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lastRenderedPageBreak/>
        <w:t>Cross-Validation</w:t>
      </w:r>
    </w:p>
    <w:p w14:paraId="44112570"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Cross-validation is a technique used to evaluate a predictive model by dividing the data into two or more sets. The model is trained on one data set and then tested on the other. This process is repeated several times, with different data sets used for training and testing, to ensure the model is robust.</w:t>
      </w:r>
    </w:p>
    <w:p w14:paraId="60D61F4A"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t>Confusion Matrix</w:t>
      </w:r>
    </w:p>
    <w:p w14:paraId="117B3F6A"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A confusion matrix is a table used to evaluate a predictive model's performance. The confusion matrix shows the number of true positives, false positives, and false negatives.</w:t>
      </w:r>
    </w:p>
    <w:p w14:paraId="403C7DB4"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t>Receiver Operating Characteristic (ROC) Curve</w:t>
      </w:r>
    </w:p>
    <w:p w14:paraId="6BAF4512"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A ROC curve is a graph that shows the performance of a predictive model as the threshold for classification is varied. The ROC curve plots the actual positive rate (sensitivity) against the false positive rate (1-specificity) for different threshold values.</w:t>
      </w:r>
    </w:p>
    <w:p w14:paraId="3DF9A5D8"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t>Area Under the Curve (AUC)</w:t>
      </w:r>
    </w:p>
    <w:p w14:paraId="2D5C354C"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The area under the ROC curve (AUC) measures the performance of a predictive model. The AUC ranges from 0 to 1, with higher values indicating better performance.</w:t>
      </w:r>
    </w:p>
    <w:p w14:paraId="457578AE" w14:textId="77777777" w:rsidR="005C2B37" w:rsidRPr="005C2B37" w:rsidRDefault="005C2B37" w:rsidP="005C2B37">
      <w:pPr>
        <w:spacing w:after="0" w:line="240" w:lineRule="auto"/>
        <w:outlineLvl w:val="2"/>
        <w:rPr>
          <w:rFonts w:ascii="Times New Roman" w:eastAsia="Times New Roman" w:hAnsi="Times New Roman" w:cs="Times New Roman"/>
          <w:b/>
          <w:bCs/>
          <w:color w:val="0E101A"/>
          <w:kern w:val="0"/>
          <w:sz w:val="27"/>
          <w:szCs w:val="27"/>
          <w:lang w:eastAsia="en-IN"/>
          <w14:ligatures w14:val="none"/>
        </w:rPr>
      </w:pPr>
      <w:r w:rsidRPr="005C2B37">
        <w:rPr>
          <w:rFonts w:ascii="Times New Roman" w:eastAsia="Times New Roman" w:hAnsi="Times New Roman" w:cs="Times New Roman"/>
          <w:b/>
          <w:bCs/>
          <w:color w:val="0E101A"/>
          <w:kern w:val="0"/>
          <w:sz w:val="27"/>
          <w:szCs w:val="27"/>
          <w:lang w:eastAsia="en-IN"/>
          <w14:ligatures w14:val="none"/>
        </w:rPr>
        <w:t>Root Mean Squared Error (RMSE)</w:t>
      </w:r>
    </w:p>
    <w:p w14:paraId="46A37D68"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Root mean squared error measures the accuracy of a predictive model. RMSE is calculated by taking the square root of the mean of the squared differences between the predicted and actual values.</w:t>
      </w:r>
    </w:p>
    <w:p w14:paraId="090EE297" w14:textId="6ADA2CF6" w:rsid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 xml:space="preserve">In conclusion, predictive </w:t>
      </w:r>
      <w:proofErr w:type="spellStart"/>
      <w:r w:rsidRPr="005C2B37">
        <w:rPr>
          <w:rFonts w:ascii="Times New Roman" w:eastAsia="Times New Roman" w:hAnsi="Times New Roman" w:cs="Times New Roman"/>
          <w:color w:val="0E101A"/>
          <w:kern w:val="0"/>
          <w:sz w:val="24"/>
          <w:szCs w:val="24"/>
          <w:lang w:eastAsia="en-IN"/>
          <w14:ligatures w14:val="none"/>
        </w:rPr>
        <w:t>modeling</w:t>
      </w:r>
      <w:proofErr w:type="spellEnd"/>
      <w:r w:rsidRPr="005C2B37">
        <w:rPr>
          <w:rFonts w:ascii="Times New Roman" w:eastAsia="Times New Roman" w:hAnsi="Times New Roman" w:cs="Times New Roman"/>
          <w:color w:val="0E101A"/>
          <w:kern w:val="0"/>
          <w:sz w:val="24"/>
          <w:szCs w:val="24"/>
          <w:lang w:eastAsia="en-IN"/>
          <w14:ligatures w14:val="none"/>
        </w:rPr>
        <w:t xml:space="preserve"> is an essential tool for organizations that must make informed decisions about the future. There are many different predictive </w:t>
      </w:r>
      <w:proofErr w:type="spellStart"/>
      <w:r w:rsidRPr="005C2B37">
        <w:rPr>
          <w:rFonts w:ascii="Times New Roman" w:eastAsia="Times New Roman" w:hAnsi="Times New Roman" w:cs="Times New Roman"/>
          <w:color w:val="0E101A"/>
          <w:kern w:val="0"/>
          <w:sz w:val="24"/>
          <w:szCs w:val="24"/>
          <w:lang w:eastAsia="en-IN"/>
          <w14:ligatures w14:val="none"/>
        </w:rPr>
        <w:t>modeling</w:t>
      </w:r>
      <w:proofErr w:type="spellEnd"/>
      <w:r w:rsidRPr="005C2B37">
        <w:rPr>
          <w:rFonts w:ascii="Times New Roman" w:eastAsia="Times New Roman" w:hAnsi="Times New Roman" w:cs="Times New Roman"/>
          <w:color w:val="0E101A"/>
          <w:kern w:val="0"/>
          <w:sz w:val="24"/>
          <w:szCs w:val="24"/>
          <w:lang w:eastAsia="en-IN"/>
          <w14:ligatures w14:val="none"/>
        </w:rPr>
        <w:t xml:space="preserve"> techniques that can be used, each with its strengths and weaknesses. Once a predictive model has been developed, it is essential to evaluate its performance using cross-validation, confusion matrices, ROC curves, AUC, and RMSE.</w:t>
      </w:r>
    </w:p>
    <w:p w14:paraId="4EFBB77A" w14:textId="29BAA28E" w:rsid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p>
    <w:p w14:paraId="5EA5481E"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The Big Data Analytics Life Cycle is a systematic process used to extract insights and knowledge from large volumes of data, commonly known as Big Data. This process includes various stages, including data acquisition, processing, mining, visualization, and decision-making. This document will focus on the Data Mining (DM) stage and its motivation in the Big Data Analytics Life Cycle.</w:t>
      </w:r>
    </w:p>
    <w:p w14:paraId="05CC9EA4"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 xml:space="preserve">Data Mining is a crucial stage in the Big Data Analytics Life Cycle as it helps to discover valuable information hidden in large volumes of data. Data Mining involves using advanced techniques and algorithms to </w:t>
      </w:r>
      <w:proofErr w:type="spellStart"/>
      <w:r w:rsidRPr="005C2B37">
        <w:rPr>
          <w:rFonts w:ascii="Times New Roman" w:eastAsia="Times New Roman" w:hAnsi="Times New Roman" w:cs="Times New Roman"/>
          <w:color w:val="0E101A"/>
          <w:kern w:val="0"/>
          <w:sz w:val="24"/>
          <w:szCs w:val="24"/>
          <w:lang w:eastAsia="en-IN"/>
          <w14:ligatures w14:val="none"/>
        </w:rPr>
        <w:t>analyze</w:t>
      </w:r>
      <w:proofErr w:type="spellEnd"/>
      <w:r w:rsidRPr="005C2B37">
        <w:rPr>
          <w:rFonts w:ascii="Times New Roman" w:eastAsia="Times New Roman" w:hAnsi="Times New Roman" w:cs="Times New Roman"/>
          <w:color w:val="0E101A"/>
          <w:kern w:val="0"/>
          <w:sz w:val="24"/>
          <w:szCs w:val="24"/>
          <w:lang w:eastAsia="en-IN"/>
          <w14:ligatures w14:val="none"/>
        </w:rPr>
        <w:t xml:space="preserve"> large datasets and extract valuable insights that inform decision-making processes. The primary motivation for Data Mining is to uncover patterns, trends, and relationships that are not immediately apparent or easily observable in the data.</w:t>
      </w:r>
    </w:p>
    <w:p w14:paraId="15EE9C33"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There are several reasons why Data Mining is essential in the Big Data Analytics Life Cycle, including:</w:t>
      </w:r>
    </w:p>
    <w:p w14:paraId="7DEB00DA" w14:textId="77777777" w:rsidR="005C2B37" w:rsidRPr="005C2B37" w:rsidRDefault="005C2B37" w:rsidP="005C2B37">
      <w:pPr>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 xml:space="preserve">Identifying Hidden Patterns and Relationships: Data Mining techniques can help to uncover hidden patterns and relationships in large datasets that are not immediately apparent. For example, Data Mining can help identify the factors influencing customer </w:t>
      </w:r>
      <w:proofErr w:type="spellStart"/>
      <w:r w:rsidRPr="005C2B37">
        <w:rPr>
          <w:rFonts w:ascii="Times New Roman" w:eastAsia="Times New Roman" w:hAnsi="Times New Roman" w:cs="Times New Roman"/>
          <w:color w:val="0E101A"/>
          <w:kern w:val="0"/>
          <w:sz w:val="24"/>
          <w:szCs w:val="24"/>
          <w:lang w:eastAsia="en-IN"/>
          <w14:ligatures w14:val="none"/>
        </w:rPr>
        <w:t>behavior</w:t>
      </w:r>
      <w:proofErr w:type="spellEnd"/>
      <w:r w:rsidRPr="005C2B37">
        <w:rPr>
          <w:rFonts w:ascii="Times New Roman" w:eastAsia="Times New Roman" w:hAnsi="Times New Roman" w:cs="Times New Roman"/>
          <w:color w:val="0E101A"/>
          <w:kern w:val="0"/>
          <w:sz w:val="24"/>
          <w:szCs w:val="24"/>
          <w:lang w:eastAsia="en-IN"/>
          <w14:ligatures w14:val="none"/>
        </w:rPr>
        <w:t>, such as their purchasing patterns and preferences.</w:t>
      </w:r>
    </w:p>
    <w:p w14:paraId="3B8CB178" w14:textId="77777777" w:rsidR="005C2B37" w:rsidRPr="005C2B37" w:rsidRDefault="005C2B37" w:rsidP="005C2B37">
      <w:pPr>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Predictive Analytics: Data Mining can help to build predictive models that can be used to forecast future trends and outcomes. For example, a retailer can use Data Mining to construct a model predicting which products will sell well during a particular season.</w:t>
      </w:r>
    </w:p>
    <w:p w14:paraId="1F810F41" w14:textId="77777777" w:rsidR="005C2B37" w:rsidRPr="005C2B37" w:rsidRDefault="005C2B37" w:rsidP="005C2B37">
      <w:pPr>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Improved Decision Making: Data Mining can help to inform decision-making processes by providing insights into complex datasets. For example, Data Mining can help to identify the most effective marketing strategies for a particular target audience.</w:t>
      </w:r>
    </w:p>
    <w:p w14:paraId="3532EF1B" w14:textId="77777777" w:rsidR="005C2B37" w:rsidRPr="005C2B37" w:rsidRDefault="005C2B37" w:rsidP="005C2B37">
      <w:pPr>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lastRenderedPageBreak/>
        <w:t xml:space="preserve">Fraud Detection: Data Mining can help to detect fraudulent activities by </w:t>
      </w:r>
      <w:proofErr w:type="spellStart"/>
      <w:r w:rsidRPr="005C2B37">
        <w:rPr>
          <w:rFonts w:ascii="Times New Roman" w:eastAsia="Times New Roman" w:hAnsi="Times New Roman" w:cs="Times New Roman"/>
          <w:color w:val="0E101A"/>
          <w:kern w:val="0"/>
          <w:sz w:val="24"/>
          <w:szCs w:val="24"/>
          <w:lang w:eastAsia="en-IN"/>
          <w14:ligatures w14:val="none"/>
        </w:rPr>
        <w:t>analyzing</w:t>
      </w:r>
      <w:proofErr w:type="spellEnd"/>
      <w:r w:rsidRPr="005C2B37">
        <w:rPr>
          <w:rFonts w:ascii="Times New Roman" w:eastAsia="Times New Roman" w:hAnsi="Times New Roman" w:cs="Times New Roman"/>
          <w:color w:val="0E101A"/>
          <w:kern w:val="0"/>
          <w:sz w:val="24"/>
          <w:szCs w:val="24"/>
          <w:lang w:eastAsia="en-IN"/>
          <w14:ligatures w14:val="none"/>
        </w:rPr>
        <w:t xml:space="preserve"> large volumes of data and identifying unusual patterns and </w:t>
      </w:r>
      <w:proofErr w:type="spellStart"/>
      <w:r w:rsidRPr="005C2B37">
        <w:rPr>
          <w:rFonts w:ascii="Times New Roman" w:eastAsia="Times New Roman" w:hAnsi="Times New Roman" w:cs="Times New Roman"/>
          <w:color w:val="0E101A"/>
          <w:kern w:val="0"/>
          <w:sz w:val="24"/>
          <w:szCs w:val="24"/>
          <w:lang w:eastAsia="en-IN"/>
          <w14:ligatures w14:val="none"/>
        </w:rPr>
        <w:t>behaviors</w:t>
      </w:r>
      <w:proofErr w:type="spellEnd"/>
      <w:r w:rsidRPr="005C2B37">
        <w:rPr>
          <w:rFonts w:ascii="Times New Roman" w:eastAsia="Times New Roman" w:hAnsi="Times New Roman" w:cs="Times New Roman"/>
          <w:color w:val="0E101A"/>
          <w:kern w:val="0"/>
          <w:sz w:val="24"/>
          <w:szCs w:val="24"/>
          <w:lang w:eastAsia="en-IN"/>
          <w14:ligatures w14:val="none"/>
        </w:rPr>
        <w:t xml:space="preserve">. For example, Data Mining can help to identify fraudulent credit card transactions by </w:t>
      </w:r>
      <w:proofErr w:type="spellStart"/>
      <w:r w:rsidRPr="005C2B37">
        <w:rPr>
          <w:rFonts w:ascii="Times New Roman" w:eastAsia="Times New Roman" w:hAnsi="Times New Roman" w:cs="Times New Roman"/>
          <w:color w:val="0E101A"/>
          <w:kern w:val="0"/>
          <w:sz w:val="24"/>
          <w:szCs w:val="24"/>
          <w:lang w:eastAsia="en-IN"/>
          <w14:ligatures w14:val="none"/>
        </w:rPr>
        <w:t>analyzing</w:t>
      </w:r>
      <w:proofErr w:type="spellEnd"/>
      <w:r w:rsidRPr="005C2B37">
        <w:rPr>
          <w:rFonts w:ascii="Times New Roman" w:eastAsia="Times New Roman" w:hAnsi="Times New Roman" w:cs="Times New Roman"/>
          <w:color w:val="0E101A"/>
          <w:kern w:val="0"/>
          <w:sz w:val="24"/>
          <w:szCs w:val="24"/>
          <w:lang w:eastAsia="en-IN"/>
          <w14:ligatures w14:val="none"/>
        </w:rPr>
        <w:t xml:space="preserve"> purchasing practices.</w:t>
      </w:r>
    </w:p>
    <w:p w14:paraId="7E0BA503"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r w:rsidRPr="005C2B37">
        <w:rPr>
          <w:rFonts w:ascii="Times New Roman" w:eastAsia="Times New Roman" w:hAnsi="Times New Roman" w:cs="Times New Roman"/>
          <w:color w:val="0E101A"/>
          <w:kern w:val="0"/>
          <w:sz w:val="24"/>
          <w:szCs w:val="24"/>
          <w:lang w:eastAsia="en-IN"/>
          <w14:ligatures w14:val="none"/>
        </w:rPr>
        <w:t>In conclusion, Data Mining is a critical stage in the Big Data Analytics Life Cycle as it helps to uncover hidden patterns, relationships, and insights in large datasets. The motivation for Data Mining includes identifying hidden patterns, predictive analytics, improved decision-making, and fraud detection. By leveraging Data Mining techniques, organizations can gain a competitive advantage by making data-driven decisions that lead to improved business outcomes.</w:t>
      </w:r>
    </w:p>
    <w:p w14:paraId="77FAF640" w14:textId="77777777" w:rsidR="005C2B37" w:rsidRPr="005C2B37" w:rsidRDefault="005C2B37" w:rsidP="005C2B37">
      <w:pPr>
        <w:spacing w:after="0" w:line="240" w:lineRule="auto"/>
        <w:rPr>
          <w:rFonts w:ascii="Times New Roman" w:eastAsia="Times New Roman" w:hAnsi="Times New Roman" w:cs="Times New Roman"/>
          <w:color w:val="0E101A"/>
          <w:kern w:val="0"/>
          <w:sz w:val="24"/>
          <w:szCs w:val="24"/>
          <w:lang w:eastAsia="en-IN"/>
          <w14:ligatures w14:val="none"/>
        </w:rPr>
      </w:pPr>
    </w:p>
    <w:p w14:paraId="49EDC06B" w14:textId="77777777" w:rsidR="005C2B37" w:rsidRPr="00B77DA3" w:rsidRDefault="005C2B37" w:rsidP="00B77DA3">
      <w:pPr>
        <w:rPr>
          <w:rFonts w:ascii="Times New Roman" w:hAnsi="Times New Roman" w:cs="Times New Roman"/>
        </w:rPr>
      </w:pPr>
    </w:p>
    <w:sectPr w:rsidR="005C2B37" w:rsidRPr="00B77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621A"/>
    <w:multiLevelType w:val="multilevel"/>
    <w:tmpl w:val="921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4D6A"/>
    <w:multiLevelType w:val="multilevel"/>
    <w:tmpl w:val="248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C0E44"/>
    <w:multiLevelType w:val="multilevel"/>
    <w:tmpl w:val="17DE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302C"/>
    <w:multiLevelType w:val="multilevel"/>
    <w:tmpl w:val="849C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422E5"/>
    <w:multiLevelType w:val="multilevel"/>
    <w:tmpl w:val="DAD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615B2"/>
    <w:multiLevelType w:val="multilevel"/>
    <w:tmpl w:val="1D08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91073"/>
    <w:multiLevelType w:val="multilevel"/>
    <w:tmpl w:val="80E4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30B69"/>
    <w:multiLevelType w:val="multilevel"/>
    <w:tmpl w:val="BBC4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B22F3"/>
    <w:multiLevelType w:val="multilevel"/>
    <w:tmpl w:val="11FA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E6B84"/>
    <w:multiLevelType w:val="multilevel"/>
    <w:tmpl w:val="D56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00DBC"/>
    <w:multiLevelType w:val="multilevel"/>
    <w:tmpl w:val="3E04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36884"/>
    <w:multiLevelType w:val="multilevel"/>
    <w:tmpl w:val="C81C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11AF9"/>
    <w:multiLevelType w:val="multilevel"/>
    <w:tmpl w:val="D572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23F1A"/>
    <w:multiLevelType w:val="multilevel"/>
    <w:tmpl w:val="F05E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73C7B"/>
    <w:multiLevelType w:val="multilevel"/>
    <w:tmpl w:val="D5AC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719746">
    <w:abstractNumId w:val="11"/>
  </w:num>
  <w:num w:numId="2" w16cid:durableId="1923949745">
    <w:abstractNumId w:val="0"/>
  </w:num>
  <w:num w:numId="3" w16cid:durableId="1431780496">
    <w:abstractNumId w:val="5"/>
  </w:num>
  <w:num w:numId="4" w16cid:durableId="866212396">
    <w:abstractNumId w:val="2"/>
  </w:num>
  <w:num w:numId="5" w16cid:durableId="553466076">
    <w:abstractNumId w:val="1"/>
  </w:num>
  <w:num w:numId="6" w16cid:durableId="381758812">
    <w:abstractNumId w:val="13"/>
  </w:num>
  <w:num w:numId="7" w16cid:durableId="1416709684">
    <w:abstractNumId w:val="3"/>
  </w:num>
  <w:num w:numId="8" w16cid:durableId="1882091989">
    <w:abstractNumId w:val="4"/>
  </w:num>
  <w:num w:numId="9" w16cid:durableId="1400711285">
    <w:abstractNumId w:val="14"/>
  </w:num>
  <w:num w:numId="10" w16cid:durableId="1426654200">
    <w:abstractNumId w:val="10"/>
  </w:num>
  <w:num w:numId="11" w16cid:durableId="1735621646">
    <w:abstractNumId w:val="7"/>
  </w:num>
  <w:num w:numId="12" w16cid:durableId="111173669">
    <w:abstractNumId w:val="9"/>
  </w:num>
  <w:num w:numId="13" w16cid:durableId="977416144">
    <w:abstractNumId w:val="8"/>
  </w:num>
  <w:num w:numId="14" w16cid:durableId="1801265967">
    <w:abstractNumId w:val="12"/>
  </w:num>
  <w:num w:numId="15" w16cid:durableId="1347095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A3"/>
    <w:rsid w:val="003F28E6"/>
    <w:rsid w:val="005C2B37"/>
    <w:rsid w:val="008F1E2A"/>
    <w:rsid w:val="00B77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330F"/>
  <w15:chartTrackingRefBased/>
  <w15:docId w15:val="{AB4BC6D2-1935-43F8-8E29-5A1D8C9E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2B3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C2B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D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C2B3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C2B3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F2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970">
      <w:bodyDiv w:val="1"/>
      <w:marLeft w:val="0"/>
      <w:marRight w:val="0"/>
      <w:marTop w:val="0"/>
      <w:marBottom w:val="0"/>
      <w:divBdr>
        <w:top w:val="none" w:sz="0" w:space="0" w:color="auto"/>
        <w:left w:val="none" w:sz="0" w:space="0" w:color="auto"/>
        <w:bottom w:val="none" w:sz="0" w:space="0" w:color="auto"/>
        <w:right w:val="none" w:sz="0" w:space="0" w:color="auto"/>
      </w:divBdr>
    </w:div>
    <w:div w:id="973679870">
      <w:bodyDiv w:val="1"/>
      <w:marLeft w:val="0"/>
      <w:marRight w:val="0"/>
      <w:marTop w:val="0"/>
      <w:marBottom w:val="0"/>
      <w:divBdr>
        <w:top w:val="none" w:sz="0" w:space="0" w:color="auto"/>
        <w:left w:val="none" w:sz="0" w:space="0" w:color="auto"/>
        <w:bottom w:val="none" w:sz="0" w:space="0" w:color="auto"/>
        <w:right w:val="none" w:sz="0" w:space="0" w:color="auto"/>
      </w:divBdr>
    </w:div>
    <w:div w:id="1773159806">
      <w:bodyDiv w:val="1"/>
      <w:marLeft w:val="0"/>
      <w:marRight w:val="0"/>
      <w:marTop w:val="0"/>
      <w:marBottom w:val="0"/>
      <w:divBdr>
        <w:top w:val="none" w:sz="0" w:space="0" w:color="auto"/>
        <w:left w:val="none" w:sz="0" w:space="0" w:color="auto"/>
        <w:bottom w:val="none" w:sz="0" w:space="0" w:color="auto"/>
        <w:right w:val="none" w:sz="0" w:space="0" w:color="auto"/>
      </w:divBdr>
    </w:div>
    <w:div w:id="203098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Madan</dc:creator>
  <cp:keywords/>
  <dc:description/>
  <cp:lastModifiedBy>Rishi</cp:lastModifiedBy>
  <cp:revision>2</cp:revision>
  <dcterms:created xsi:type="dcterms:W3CDTF">2023-03-20T15:38:00Z</dcterms:created>
  <dcterms:modified xsi:type="dcterms:W3CDTF">2023-09-07T20:19:00Z</dcterms:modified>
</cp:coreProperties>
</file>