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EED1" w14:textId="418AD062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t>Assignment</w:t>
      </w:r>
      <w:r w:rsidRPr="00645306"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t>16.3</w:t>
      </w:r>
      <w:r w:rsidRPr="00645306"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t>:</w:t>
      </w:r>
      <w:r w:rsidRPr="00645306">
        <w:rPr>
          <w:rFonts w:ascii="Arial" w:eastAsia="Times New Roman" w:hAnsi="Arial" w:cs="Arial"/>
          <w:color w:val="666666"/>
          <w:shd w:val="clear" w:color="auto" w:fill="E5EEBC"/>
        </w:rPr>
        <w:t> </w:t>
      </w:r>
      <w:r w:rsidRPr="00645306">
        <w:rPr>
          <w:rFonts w:ascii="Arial" w:eastAsia="Times New Roman" w:hAnsi="Arial" w:cs="Arial"/>
          <w:color w:val="666666"/>
        </w:rPr>
        <w:br/>
      </w:r>
    </w:p>
    <w:p w14:paraId="25983218" w14:textId="0A99C49E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In a class of 100 students, 80 students passed in all three subjects, 10 failed in one subject, 7 failed in two subjects and 3 failed in all three subjects. Find the probability distribution of the variable for number of subjects a student from the given class has failed in.</w:t>
      </w:r>
      <w:r w:rsidRPr="00645306">
        <w:rPr>
          <w:rFonts w:ascii="Arial" w:eastAsia="Times New Roman" w:hAnsi="Arial" w:cs="Arial"/>
          <w:color w:val="666666"/>
        </w:rPr>
        <w:br/>
      </w:r>
      <w:r w:rsidRPr="00645306"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br/>
        <w:t>Solution:</w:t>
      </w:r>
      <w:r w:rsidRPr="00645306">
        <w:rPr>
          <w:rFonts w:ascii="Arial" w:eastAsia="Times New Roman" w:hAnsi="Arial" w:cs="Arial"/>
          <w:color w:val="666666"/>
          <w:shd w:val="clear" w:color="auto" w:fill="E5EEBC"/>
        </w:rPr>
        <w:t> </w:t>
      </w:r>
      <w:r w:rsidRPr="00645306">
        <w:rPr>
          <w:rFonts w:ascii="Arial" w:eastAsia="Times New Roman" w:hAnsi="Arial" w:cs="Arial"/>
          <w:color w:val="666666"/>
        </w:rPr>
        <w:br/>
      </w:r>
    </w:p>
    <w:p w14:paraId="0E16EA32" w14:textId="2309786B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For a random student,</w:t>
      </w:r>
    </w:p>
    <w:p w14:paraId="3D5D765D" w14:textId="4592B14A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</w:p>
    <w:p w14:paraId="27A8461E" w14:textId="08D17349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The probability of failing in 0 subjects, P(X=</w:t>
      </w:r>
      <w:proofErr w:type="gramStart"/>
      <w:r>
        <w:rPr>
          <w:rFonts w:ascii="Arial" w:eastAsia="Times New Roman" w:hAnsi="Arial" w:cs="Arial"/>
          <w:color w:val="666666"/>
        </w:rPr>
        <w:t>0)=</w:t>
      </w:r>
      <w:proofErr w:type="gramEnd"/>
      <w:r>
        <w:rPr>
          <w:rFonts w:ascii="Arial" w:eastAsia="Times New Roman" w:hAnsi="Arial" w:cs="Arial"/>
          <w:color w:val="666666"/>
        </w:rPr>
        <w:t xml:space="preserve"> 0.8</w:t>
      </w:r>
    </w:p>
    <w:p w14:paraId="17A6BD28" w14:textId="4AFD0E0A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</w:p>
    <w:p w14:paraId="69108413" w14:textId="2938F5CC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The probability of failing in 1 subjects, P(X=1) = 0.1</w:t>
      </w:r>
      <w:bookmarkStart w:id="0" w:name="_GoBack"/>
      <w:bookmarkEnd w:id="0"/>
    </w:p>
    <w:p w14:paraId="7D7814EA" w14:textId="02C74721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</w:p>
    <w:p w14:paraId="53D66EB3" w14:textId="4403C4CB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 xml:space="preserve">The probability of failing in </w:t>
      </w:r>
      <w:r>
        <w:rPr>
          <w:rFonts w:ascii="Arial" w:eastAsia="Times New Roman" w:hAnsi="Arial" w:cs="Arial"/>
          <w:color w:val="666666"/>
        </w:rPr>
        <w:t>2</w:t>
      </w:r>
      <w:r>
        <w:rPr>
          <w:rFonts w:ascii="Arial" w:eastAsia="Times New Roman" w:hAnsi="Arial" w:cs="Arial"/>
          <w:color w:val="666666"/>
        </w:rPr>
        <w:t xml:space="preserve"> subjects, P(X=</w:t>
      </w:r>
      <w:r>
        <w:rPr>
          <w:rFonts w:ascii="Arial" w:eastAsia="Times New Roman" w:hAnsi="Arial" w:cs="Arial"/>
          <w:color w:val="666666"/>
        </w:rPr>
        <w:t>2</w:t>
      </w:r>
      <w:r>
        <w:rPr>
          <w:rFonts w:ascii="Arial" w:eastAsia="Times New Roman" w:hAnsi="Arial" w:cs="Arial"/>
          <w:color w:val="666666"/>
        </w:rPr>
        <w:t>) = 0.</w:t>
      </w:r>
      <w:r>
        <w:rPr>
          <w:rFonts w:ascii="Arial" w:eastAsia="Times New Roman" w:hAnsi="Arial" w:cs="Arial"/>
          <w:color w:val="666666"/>
        </w:rPr>
        <w:t>07</w:t>
      </w:r>
    </w:p>
    <w:p w14:paraId="320062AE" w14:textId="6461B06D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</w:p>
    <w:p w14:paraId="0D263164" w14:textId="52CE5A30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 xml:space="preserve">The probability of failing in </w:t>
      </w:r>
      <w:r>
        <w:rPr>
          <w:rFonts w:ascii="Arial" w:eastAsia="Times New Roman" w:hAnsi="Arial" w:cs="Arial"/>
          <w:color w:val="666666"/>
        </w:rPr>
        <w:t>3</w:t>
      </w:r>
      <w:r>
        <w:rPr>
          <w:rFonts w:ascii="Arial" w:eastAsia="Times New Roman" w:hAnsi="Arial" w:cs="Arial"/>
          <w:color w:val="666666"/>
        </w:rPr>
        <w:t xml:space="preserve"> subjects, P(X=</w:t>
      </w:r>
      <w:r>
        <w:rPr>
          <w:rFonts w:ascii="Arial" w:eastAsia="Times New Roman" w:hAnsi="Arial" w:cs="Arial"/>
          <w:color w:val="666666"/>
        </w:rPr>
        <w:t>3</w:t>
      </w:r>
      <w:r>
        <w:rPr>
          <w:rFonts w:ascii="Arial" w:eastAsia="Times New Roman" w:hAnsi="Arial" w:cs="Arial"/>
          <w:color w:val="666666"/>
        </w:rPr>
        <w:t>) = 0.</w:t>
      </w:r>
      <w:r>
        <w:rPr>
          <w:rFonts w:ascii="Arial" w:eastAsia="Times New Roman" w:hAnsi="Arial" w:cs="Arial"/>
          <w:color w:val="666666"/>
        </w:rPr>
        <w:t>03</w:t>
      </w:r>
    </w:p>
    <w:p w14:paraId="5166C179" w14:textId="6E191738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</w:p>
    <w:p w14:paraId="539CBE7F" w14:textId="7F71E787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The probability distribution can be shown as:</w:t>
      </w:r>
    </w:p>
    <w:p w14:paraId="12BA38EA" w14:textId="77777777" w:rsidR="00645306" w:rsidRDefault="00645306" w:rsidP="00645306">
      <w:pPr>
        <w:spacing w:after="0" w:line="240" w:lineRule="auto"/>
        <w:rPr>
          <w:rFonts w:ascii="Arial" w:eastAsia="Times New Roman" w:hAnsi="Arial" w:cs="Arial"/>
          <w:color w:val="666666"/>
        </w:rPr>
      </w:pPr>
    </w:p>
    <w:p w14:paraId="79B6D849" w14:textId="1621B136" w:rsidR="00645306" w:rsidRPr="00645306" w:rsidRDefault="00645306" w:rsidP="0064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06">
        <w:rPr>
          <w:rFonts w:ascii="Arial" w:eastAsia="Times New Roman" w:hAnsi="Arial" w:cs="Arial"/>
          <w:color w:val="666666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244"/>
        <w:gridCol w:w="1369"/>
        <w:gridCol w:w="1621"/>
        <w:gridCol w:w="1621"/>
      </w:tblGrid>
      <w:tr w:rsidR="00645306" w:rsidRPr="00645306" w14:paraId="5CE8A118" w14:textId="77777777" w:rsidTr="006453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944FB1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C23E26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D71397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6177540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F9F995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3</w:t>
            </w:r>
          </w:p>
        </w:tc>
      </w:tr>
      <w:tr w:rsidR="00645306" w:rsidRPr="00645306" w14:paraId="08C5AE9B" w14:textId="77777777" w:rsidTr="006453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78F8FF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F54254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5FE5561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1E1AF2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FC6BF0" w14:textId="77777777" w:rsidR="00645306" w:rsidRPr="00645306" w:rsidRDefault="00645306" w:rsidP="00645306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0.03</w:t>
            </w:r>
          </w:p>
        </w:tc>
      </w:tr>
    </w:tbl>
    <w:p w14:paraId="22C830AD" w14:textId="77777777" w:rsidR="001A7723" w:rsidRDefault="001A7723"/>
    <w:sectPr w:rsidR="001A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06"/>
    <w:rsid w:val="001A7723"/>
    <w:rsid w:val="00645306"/>
    <w:rsid w:val="00C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8CE7"/>
  <w15:chartTrackingRefBased/>
  <w15:docId w15:val="{6C4C41C2-02DB-4847-91F6-95C53F67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singh</dc:creator>
  <cp:keywords/>
  <dc:description/>
  <cp:lastModifiedBy>rishindra singh</cp:lastModifiedBy>
  <cp:revision>1</cp:revision>
  <dcterms:created xsi:type="dcterms:W3CDTF">2018-07-11T04:45:00Z</dcterms:created>
  <dcterms:modified xsi:type="dcterms:W3CDTF">2018-07-11T04:52:00Z</dcterms:modified>
</cp:coreProperties>
</file>