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keepNext/>
        <w:tabs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</w:tabs>
        <w:ind w:left="5040" w:hanging="5040"/>
        <w:jc w:val="center"/>
        <w:rPr>
          <w:rFonts w:ascii="Palatino Linotype" w:cs="Palatino Linotype" w:hAnsi="Palatino Linotype"/>
          <w:b/>
          <w:bCs/>
          <w:i/>
          <w:sz w:val="22"/>
          <w:szCs w:val="22"/>
          <w:u w:val="single"/>
        </w:rPr>
      </w:pPr>
      <w:r>
        <w:rPr>
          <w:rFonts w:ascii="Palatino Linotype" w:cs="Palatino Linotype" w:hAnsi="Palatino Linotype"/>
          <w:b/>
          <w:bCs/>
          <w:i/>
          <w:sz w:val="22"/>
          <w:szCs w:val="22"/>
          <w:u w:val="single"/>
        </w:rPr>
        <w:t>RESUME</w:t>
      </w:r>
    </w:p>
    <w:p>
      <w:pPr>
        <w:pStyle w:val="style1"/>
        <w:keepNext/>
        <w:tabs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</w:tabs>
        <w:ind w:left="5040" w:hanging="5040"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Sandip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S </w:t>
      </w:r>
      <w:r>
        <w:rPr>
          <w:rFonts w:ascii="Palatino Linotype" w:cs="Palatino Linotype" w:hAnsi="Palatino Linotype"/>
          <w:b/>
          <w:bCs/>
          <w:sz w:val="22"/>
          <w:szCs w:val="22"/>
        </w:rPr>
        <w:t>Patil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Yastej</w:t>
      </w:r>
      <w:r>
        <w:rPr>
          <w:rFonts w:ascii="Palatino Linotype" w:cs="Palatino Linotype" w:hAnsi="Palatino Linotype"/>
          <w:sz w:val="22"/>
          <w:szCs w:val="22"/>
        </w:rPr>
        <w:t xml:space="preserve">, </w:t>
      </w:r>
      <w:r>
        <w:rPr>
          <w:rFonts w:ascii="Palatino Linotype" w:cs="Palatino Linotype" w:hAnsi="Palatino Linotype"/>
          <w:sz w:val="22"/>
          <w:szCs w:val="22"/>
        </w:rPr>
        <w:t xml:space="preserve">Sr. No </w:t>
      </w:r>
      <w:r>
        <w:rPr>
          <w:rFonts w:ascii="Palatino Linotype" w:cs="Palatino Linotype" w:hAnsi="Palatino Linotype"/>
          <w:sz w:val="22"/>
          <w:szCs w:val="22"/>
        </w:rPr>
        <w:t>26/</w:t>
      </w:r>
      <w:r>
        <w:rPr>
          <w:rFonts w:ascii="Palatino Linotype" w:cs="Palatino Linotype" w:hAnsi="Palatino Linotype"/>
          <w:sz w:val="22"/>
          <w:szCs w:val="22"/>
          <w:lang w:val="en-US"/>
        </w:rPr>
        <w:t>3</w:t>
      </w:r>
      <w:r>
        <w:rPr>
          <w:rFonts w:ascii="Palatino Linotype" w:cs="Palatino Linotype" w:hAnsi="Palatino Linotype"/>
          <w:sz w:val="22"/>
          <w:szCs w:val="22"/>
        </w:rPr>
        <w:t>/</w:t>
      </w:r>
      <w:r>
        <w:rPr>
          <w:rFonts w:ascii="Palatino Linotype" w:cs="Palatino Linotype" w:hAnsi="Palatino Linotype"/>
          <w:sz w:val="22"/>
          <w:szCs w:val="22"/>
          <w:lang w:val="en-US"/>
        </w:rPr>
        <w:t>3</w:t>
      </w:r>
      <w:r>
        <w:rPr>
          <w:rFonts w:ascii="Palatino Linotype" w:cs="Palatino Linotype" w:hAnsi="Palatino Linotype"/>
          <w:sz w:val="22"/>
          <w:szCs w:val="22"/>
        </w:rPr>
        <w:t>/1</w:t>
      </w:r>
      <w:r>
        <w:rPr>
          <w:rFonts w:ascii="Palatino Linotype" w:cs="Palatino Linotype" w:hAnsi="Palatino Linotype"/>
          <w:sz w:val="22"/>
          <w:szCs w:val="22"/>
        </w:rPr>
        <w:t xml:space="preserve">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Behind </w:t>
      </w:r>
      <w:r>
        <w:rPr>
          <w:rFonts w:ascii="Palatino Linotype" w:cs="Palatino Linotype" w:hAnsi="Palatino Linotype"/>
          <w:sz w:val="22"/>
          <w:szCs w:val="22"/>
        </w:rPr>
        <w:t xml:space="preserve">Ram </w:t>
      </w:r>
      <w:r>
        <w:rPr>
          <w:rFonts w:ascii="Palatino Linotype" w:cs="Palatino Linotype" w:hAnsi="Palatino Linotype"/>
          <w:sz w:val="22"/>
          <w:szCs w:val="22"/>
        </w:rPr>
        <w:t>Mandir</w:t>
      </w:r>
      <w:r>
        <w:rPr>
          <w:rFonts w:ascii="Palatino Linotype" w:cs="Palatino Linotype" w:hAnsi="Palatino Linotype"/>
          <w:sz w:val="22"/>
          <w:szCs w:val="22"/>
        </w:rPr>
        <w:t xml:space="preserve"> </w:t>
      </w:r>
    </w:p>
    <w:p>
      <w:pPr>
        <w:pStyle w:val="style0"/>
        <w:tabs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</w:tabs>
        <w:ind w:left="5040" w:hanging="5040"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Ambegaon</w:t>
      </w:r>
      <w:r>
        <w:rPr>
          <w:rFonts w:ascii="Palatino Linotype" w:cs="Palatino Linotype" w:hAnsi="Palatino Linotype"/>
          <w:sz w:val="22"/>
          <w:szCs w:val="22"/>
        </w:rPr>
        <w:t xml:space="preserve"> (BK) </w:t>
      </w:r>
    </w:p>
    <w:p>
      <w:pPr>
        <w:pStyle w:val="style0"/>
        <w:tabs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</w:tabs>
        <w:ind w:left="5040" w:hanging="5040"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Pune - 411 026.</w:t>
      </w:r>
      <w:r>
        <w:rPr>
          <w:rFonts w:ascii="Palatino Linotype" w:cs="Palatino Linotype" w:hAnsi="Palatino Linotype"/>
          <w:sz w:val="22"/>
          <w:szCs w:val="22"/>
        </w:rPr>
        <w:t xml:space="preserve">                                      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Cell No#</w:t>
      </w:r>
      <w:r>
        <w:rPr>
          <w:rFonts w:ascii="Palatino Linotype" w:cs="Palatino Linotype" w:hAnsi="Palatino Linotype"/>
          <w:sz w:val="22"/>
          <w:szCs w:val="22"/>
        </w:rPr>
        <w:t>: +91-99226 40678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e</w:t>
      </w:r>
      <w:r>
        <w:rPr>
          <w:rFonts w:ascii="Palatino Linotype" w:cs="Palatino Linotype" w:hAnsi="Palatino Linotype"/>
          <w:sz w:val="22"/>
          <w:szCs w:val="22"/>
        </w:rPr>
        <w:t>mail</w:t>
      </w:r>
      <w:r>
        <w:rPr>
          <w:rFonts w:ascii="Palatino Linotype" w:cs="Palatino Linotype" w:hAnsi="Palatino Linotype"/>
          <w:sz w:val="22"/>
          <w:szCs w:val="22"/>
        </w:rPr>
        <w:t xml:space="preserve">: </w:t>
      </w:r>
      <w:r>
        <w:rPr/>
        <w:fldChar w:fldCharType="begin"/>
      </w:r>
      <w:r>
        <w:instrText xml:space="preserve"> HYPERLINK "mailto:sandip8567@gmail.com" </w:instrText>
      </w:r>
      <w:r>
        <w:rPr/>
        <w:fldChar w:fldCharType="separate"/>
      </w:r>
      <w:r>
        <w:rPr>
          <w:rStyle w:val="style85"/>
          <w:rFonts w:ascii="Palatino Linotype" w:cs="Palatino Linotype" w:hAnsi="Palatino Linotype"/>
          <w:color w:val="auto"/>
          <w:sz w:val="22"/>
          <w:szCs w:val="22"/>
        </w:rPr>
        <w:t>sandip8567@gmail.com</w:t>
      </w:r>
      <w:r>
        <w:rPr/>
        <w:fldChar w:fldCharType="end"/>
      </w:r>
      <w:r>
        <w:rPr>
          <w:rFonts w:ascii="Palatino Linotype" w:cs="Palatino Linotype" w:hAnsi="Palatino Linotype"/>
          <w:sz w:val="22"/>
          <w:szCs w:val="22"/>
        </w:rPr>
        <w:t xml:space="preserve"> / sandip8567@yahoo.com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Date of Birth: 17.07.1979</w:t>
      </w:r>
    </w:p>
    <w:p>
      <w:pPr>
        <w:pStyle w:val="style0"/>
        <w:pBdr>
          <w:bottom w:val="single" w:sz="6" w:space="2" w:color="auto"/>
        </w:pBd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Calibri" w:cs="Calibri" w:hAnsi="Calibri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Having </w:t>
      </w:r>
      <w:r>
        <w:rPr>
          <w:rFonts w:ascii="Palatino Linotype" w:cs="Palatino Linotype" w:hAnsi="Palatino Linotype"/>
          <w:sz w:val="22"/>
          <w:szCs w:val="22"/>
        </w:rPr>
        <w:t>1</w:t>
      </w:r>
      <w:r>
        <w:rPr>
          <w:rFonts w:ascii="Palatino Linotype" w:cs="Palatino Linotype" w:hAnsi="Palatino Linotype"/>
          <w:sz w:val="22"/>
          <w:szCs w:val="22"/>
          <w:lang w:val="en-US"/>
        </w:rPr>
        <w:t>3</w:t>
      </w:r>
      <w:r>
        <w:rPr>
          <w:rFonts w:ascii="Palatino Linotype" w:cs="Palatino Linotype" w:hAnsi="Palatino Linotype"/>
          <w:sz w:val="22"/>
          <w:szCs w:val="22"/>
        </w:rPr>
        <w:t>+</w:t>
      </w:r>
      <w:r>
        <w:rPr>
          <w:rFonts w:ascii="Palatino Linotype" w:cs="Palatino Linotype" w:hAnsi="Palatino Linotype"/>
          <w:sz w:val="22"/>
          <w:szCs w:val="22"/>
        </w:rPr>
        <w:t xml:space="preserve"> years of working experience </w:t>
      </w:r>
      <w:r>
        <w:rPr>
          <w:rFonts w:ascii="Palatino Linotype" w:cs="Palatino Linotype" w:hAnsi="Palatino Linotype"/>
          <w:sz w:val="22"/>
          <w:szCs w:val="22"/>
        </w:rPr>
        <w:t xml:space="preserve">HR, IR function such as </w:t>
      </w:r>
      <w:r>
        <w:rPr>
          <w:rFonts w:ascii="Palatino Linotype" w:cs="Palatino Linotype" w:hAnsi="Palatino Linotype"/>
          <w:sz w:val="22"/>
          <w:szCs w:val="22"/>
        </w:rPr>
        <w:t>M</w:t>
      </w:r>
      <w:r>
        <w:rPr>
          <w:rFonts w:ascii="Palatino Linotype" w:cs="Palatino Linotype" w:hAnsi="Palatino Linotype"/>
          <w:sz w:val="22"/>
          <w:szCs w:val="22"/>
        </w:rPr>
        <w:t>anpower planning, Employee relations, Industrial</w:t>
      </w:r>
      <w:r>
        <w:rPr>
          <w:rFonts w:ascii="Palatino Linotype" w:cs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hAnsi="Palatino Linotype"/>
          <w:sz w:val="22"/>
          <w:szCs w:val="22"/>
        </w:rPr>
        <w:t>R</w:t>
      </w:r>
      <w:r>
        <w:rPr>
          <w:rFonts w:ascii="Palatino Linotype" w:cs="Palatino Linotype" w:hAnsi="Palatino Linotype"/>
          <w:sz w:val="22"/>
          <w:szCs w:val="22"/>
        </w:rPr>
        <w:t>elations, Legal and statutory compliances, Organizational Develop</w:t>
      </w:r>
      <w:r>
        <w:rPr>
          <w:rFonts w:ascii="Palatino Linotype" w:cs="Palatino Linotype" w:hAnsi="Palatino Linotype"/>
          <w:sz w:val="22"/>
          <w:szCs w:val="22"/>
        </w:rPr>
        <w:t xml:space="preserve">ment, Employee Motivation </w:t>
      </w:r>
      <w:r>
        <w:rPr>
          <w:rFonts w:ascii="Palatino Linotype" w:cs="Palatino Linotype" w:hAnsi="Palatino Linotype"/>
          <w:sz w:val="22"/>
          <w:szCs w:val="22"/>
        </w:rPr>
        <w:t>with excellent relationship management, proactive, innovative, communication and interpersonal skill &amp; team management skills. Implementation of all HR and administration functions.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jc w:val="both"/>
        <w:rPr>
          <w:rFonts w:ascii="Palatino Linotype" w:cs="Palatino Linotype" w:hAnsi="Palatino Linotype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Core Competencies:</w:t>
      </w:r>
    </w:p>
    <w:p>
      <w:pPr>
        <w:pStyle w:val="style179"/>
        <w:widowControl/>
        <w:numPr>
          <w:ilvl w:val="0"/>
          <w:numId w:val="1"/>
        </w:numPr>
        <w:autoSpaceDE/>
        <w:autoSpaceDN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Compensation &amp; Benefits</w:t>
      </w:r>
    </w:p>
    <w:p>
      <w:pPr>
        <w:pStyle w:val="style179"/>
        <w:widowControl/>
        <w:numPr>
          <w:ilvl w:val="0"/>
          <w:numId w:val="1"/>
        </w:numPr>
        <w:autoSpaceDE/>
        <w:autoSpaceDN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HR Budgeting</w:t>
      </w:r>
    </w:p>
    <w:p>
      <w:pPr>
        <w:pStyle w:val="style179"/>
        <w:widowControl/>
        <w:numPr>
          <w:ilvl w:val="0"/>
          <w:numId w:val="1"/>
        </w:numPr>
        <w:autoSpaceDE/>
        <w:autoSpaceDN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Manpower planning</w:t>
      </w:r>
    </w:p>
    <w:p>
      <w:pPr>
        <w:pStyle w:val="style179"/>
        <w:widowControl/>
        <w:numPr>
          <w:ilvl w:val="0"/>
          <w:numId w:val="1"/>
        </w:numPr>
        <w:autoSpaceDE/>
        <w:autoSpaceDN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Performance Management System</w:t>
      </w:r>
    </w:p>
    <w:p>
      <w:pPr>
        <w:pStyle w:val="style179"/>
        <w:widowControl/>
        <w:numPr>
          <w:ilvl w:val="0"/>
          <w:numId w:val="1"/>
        </w:numPr>
        <w:autoSpaceDE/>
        <w:autoSpaceDN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Industri</w:t>
      </w:r>
      <w:r>
        <w:rPr>
          <w:rFonts w:ascii="Palatino Linotype" w:cs="Palatino Linotype" w:hAnsi="Palatino Linotype"/>
          <w:sz w:val="22"/>
          <w:szCs w:val="22"/>
        </w:rPr>
        <w:t xml:space="preserve">al Relation </w:t>
      </w:r>
    </w:p>
    <w:p>
      <w:pPr>
        <w:pStyle w:val="style179"/>
        <w:widowControl/>
        <w:numPr>
          <w:ilvl w:val="0"/>
          <w:numId w:val="1"/>
        </w:numPr>
        <w:autoSpaceDE/>
        <w:autoSpaceDN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Legal Compliances</w:t>
      </w:r>
    </w:p>
    <w:p>
      <w:pPr>
        <w:pStyle w:val="style179"/>
        <w:widowControl/>
        <w:numPr>
          <w:ilvl w:val="0"/>
          <w:numId w:val="1"/>
        </w:numPr>
        <w:autoSpaceDE/>
        <w:autoSpaceDN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Facility Management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lineRule="auto" w:line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  <w:u w:val="single"/>
        </w:rPr>
        <w:t xml:space="preserve">Professional </w:t>
      </w:r>
      <w:r>
        <w:rPr>
          <w:rFonts w:ascii="Palatino Linotype" w:cs="Palatino Linotype" w:hAnsi="Palatino Linotype"/>
          <w:b/>
          <w:bCs/>
          <w:sz w:val="22"/>
          <w:szCs w:val="22"/>
          <w:u w:val="single"/>
        </w:rPr>
        <w:t xml:space="preserve">Experience </w:t>
      </w:r>
      <w:r>
        <w:rPr>
          <w:rFonts w:ascii="Palatino Linotype" w:cs="Palatino Linotype" w:hAnsi="Palatino Linotype"/>
          <w:b/>
          <w:bCs/>
          <w:sz w:val="22"/>
          <w:szCs w:val="22"/>
          <w:u w:val="single"/>
        </w:rPr>
        <w:t>:</w:t>
      </w:r>
      <w:r>
        <w:rPr>
          <w:rFonts w:ascii="Palatino Linotype" w:cs="Palatino Linotype" w:hAnsi="Palatino Linotype"/>
          <w:b/>
          <w:bCs/>
          <w:sz w:val="22"/>
          <w:szCs w:val="22"/>
          <w:u w:val="single"/>
        </w:rPr>
        <w:t>-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      </w:t>
      </w:r>
      <w:r>
        <w:rPr>
          <w:rFonts w:ascii="Palatino Linotype" w:cs="Palatino Linotype" w:hAnsi="Palatino Linotype"/>
          <w:sz w:val="22"/>
          <w:szCs w:val="22"/>
        </w:rPr>
        <w:t>Organization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:   </w:t>
      </w:r>
      <w:r>
        <w:rPr>
          <w:rFonts w:ascii="Palatino Linotype" w:cs="Palatino Linotype" w:hAnsi="Palatino Linotype"/>
          <w:b/>
          <w:bCs/>
          <w:sz w:val="22"/>
          <w:szCs w:val="22"/>
        </w:rPr>
        <w:t>Glotech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Mold India </w:t>
      </w:r>
      <w:r>
        <w:rPr>
          <w:rFonts w:ascii="Palatino Linotype" w:cs="Palatino Linotype" w:hAnsi="Palatino Linotype"/>
          <w:b/>
          <w:bCs/>
          <w:sz w:val="22"/>
          <w:szCs w:val="22"/>
        </w:rPr>
        <w:t>Pvt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L</w:t>
      </w:r>
      <w:r>
        <w:rPr>
          <w:rFonts w:ascii="Palatino Linotype" w:cs="Palatino Linotype" w:hAnsi="Palatino Linotype"/>
          <w:b/>
          <w:bCs/>
          <w:sz w:val="22"/>
          <w:szCs w:val="22"/>
        </w:rPr>
        <w:t>td</w:t>
      </w:r>
      <w:r>
        <w:rPr>
          <w:rFonts w:ascii="Palatino Linotype" w:cs="Palatino Linotype" w:hAnsi="Palatino Linotype"/>
          <w:sz w:val="22"/>
          <w:szCs w:val="22"/>
        </w:rPr>
        <w:t xml:space="preserve">. </w:t>
      </w:r>
      <w:r>
        <w:rPr>
          <w:rFonts w:ascii="Palatino Linotype" w:cs="Palatino Linotype" w:hAnsi="Palatino Linotype"/>
          <w:sz w:val="22"/>
          <w:szCs w:val="22"/>
        </w:rPr>
        <w:t>Ranjangaon</w:t>
      </w:r>
      <w:r>
        <w:rPr>
          <w:rFonts w:ascii="Palatino Linotype" w:cs="Palatino Linotype" w:hAnsi="Palatino Linotype"/>
          <w:sz w:val="22"/>
          <w:szCs w:val="22"/>
        </w:rPr>
        <w:t xml:space="preserve"> MIDC</w:t>
      </w:r>
      <w:r>
        <w:rPr>
          <w:rFonts w:ascii="Palatino Linotype" w:cs="Palatino Linotype" w:hAnsi="Palatino Linotype"/>
          <w:sz w:val="22"/>
          <w:szCs w:val="22"/>
        </w:rPr>
        <w:t>, Pune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      </w:t>
      </w:r>
      <w:r>
        <w:rPr>
          <w:rFonts w:ascii="Palatino Linotype" w:cs="Palatino Linotype" w:hAnsi="Palatino Linotype"/>
          <w:sz w:val="22"/>
          <w:szCs w:val="22"/>
        </w:rPr>
        <w:t>Designation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:  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Asst. 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Manager 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-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HR &amp; Administration.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lineRule="auto" w:line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      </w:t>
      </w:r>
      <w:r>
        <w:rPr>
          <w:rFonts w:ascii="Palatino Linotype" w:cs="Palatino Linotype" w:hAnsi="Palatino Linotype"/>
          <w:sz w:val="22"/>
          <w:szCs w:val="22"/>
        </w:rPr>
        <w:t>Duration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:   </w:t>
      </w:r>
      <w:r>
        <w:rPr>
          <w:rFonts w:ascii="Palatino Linotype" w:cs="Palatino Linotype" w:hAnsi="Palatino Linotype"/>
          <w:sz w:val="22"/>
          <w:szCs w:val="22"/>
        </w:rPr>
        <w:t>05</w:t>
      </w:r>
      <w:r>
        <w:rPr>
          <w:rFonts w:ascii="Palatino Linotype" w:cs="Palatino Linotype" w:hAnsi="Palatino Linotype"/>
          <w:sz w:val="22"/>
          <w:szCs w:val="22"/>
          <w:vertAlign w:val="superscript"/>
        </w:rPr>
        <w:t>th</w:t>
      </w:r>
      <w:r>
        <w:rPr>
          <w:rFonts w:ascii="Palatino Linotype" w:cs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hAnsi="Palatino Linotype"/>
          <w:sz w:val="22"/>
          <w:szCs w:val="22"/>
        </w:rPr>
        <w:t>August 2013 to</w:t>
      </w:r>
      <w:r>
        <w:rPr>
          <w:rFonts w:ascii="Palatino Linotype" w:cs="Palatino Linotype" w:hAnsi="Palatino Linotype"/>
          <w:sz w:val="22"/>
          <w:szCs w:val="22"/>
        </w:rPr>
        <w:t xml:space="preserve"> till date. </w:t>
      </w:r>
    </w:p>
    <w:p>
      <w:pPr>
        <w:pStyle w:val="style0"/>
        <w:widowControl/>
        <w:autoSpaceDE/>
        <w:autoSpaceDN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1.</w:t>
      </w:r>
      <w:r>
        <w:rPr>
          <w:rFonts w:ascii="Palatino Linotype" w:cs="Palatino Linotype" w:hAnsi="Palatino Linotype"/>
          <w:b/>
          <w:bCs/>
          <w:sz w:val="22"/>
          <w:szCs w:val="22"/>
        </w:rPr>
        <w:t>Recruitment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and Selection </w:t>
      </w:r>
    </w:p>
    <w:p>
      <w:pPr>
        <w:pStyle w:val="style0"/>
        <w:widowControl/>
        <w:autoSpaceDE/>
        <w:autoSpaceDN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2. Training &amp; Development </w:t>
      </w:r>
    </w:p>
    <w:p>
      <w:pPr>
        <w:pStyle w:val="style0"/>
        <w:widowControl/>
        <w:autoSpaceDE/>
        <w:autoSpaceDN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3. 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Performance Management System </w:t>
      </w:r>
    </w:p>
    <w:p>
      <w:pPr>
        <w:pStyle w:val="style0"/>
        <w:widowControl/>
        <w:autoSpaceDE/>
        <w:autoSpaceDN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4. </w:t>
      </w:r>
      <w:r>
        <w:rPr>
          <w:rFonts w:ascii="Palatino Linotype" w:cs="Palatino Linotype" w:hAnsi="Palatino Linotype"/>
          <w:b/>
          <w:bCs/>
          <w:sz w:val="22"/>
          <w:szCs w:val="22"/>
        </w:rPr>
        <w:t>Employee Event Management</w:t>
      </w:r>
    </w:p>
    <w:p>
      <w:pPr>
        <w:pStyle w:val="style0"/>
        <w:widowControl/>
        <w:autoSpaceDE/>
        <w:autoSpaceDN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5. Salary and Wage Administration </w:t>
      </w:r>
    </w:p>
    <w:p>
      <w:pPr>
        <w:pStyle w:val="style0"/>
        <w:widowControl/>
        <w:autoSpaceDE/>
        <w:autoSpaceDN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6. 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Industrial Relation / Employee </w:t>
      </w:r>
      <w:r>
        <w:rPr>
          <w:rFonts w:ascii="Palatino Linotype" w:cs="Palatino Linotype" w:hAnsi="Palatino Linotype"/>
          <w:b/>
          <w:bCs/>
          <w:sz w:val="22"/>
          <w:szCs w:val="22"/>
        </w:rPr>
        <w:t>Relation :</w:t>
      </w:r>
    </w:p>
    <w:p>
      <w:pPr>
        <w:pStyle w:val="style0"/>
        <w:widowControl/>
        <w:tabs>
          <w:tab w:val="left" w:leader="none" w:pos="360"/>
        </w:tabs>
        <w:autoSpaceDE/>
        <w:autoSpaceDN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7. Legal Compliances</w:t>
      </w:r>
    </w:p>
    <w:p>
      <w:pPr>
        <w:pStyle w:val="style0"/>
        <w:widowControl/>
        <w:tabs>
          <w:tab w:val="left" w:leader="none" w:pos="360"/>
        </w:tabs>
        <w:autoSpaceDE/>
        <w:autoSpaceDN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8. General facility Management</w:t>
      </w:r>
    </w:p>
    <w:p>
      <w:pPr>
        <w:pStyle w:val="style0"/>
        <w:widowControl/>
        <w:tabs>
          <w:tab w:val="left" w:leader="none" w:pos="360"/>
        </w:tabs>
        <w:autoSpaceDE/>
        <w:autoSpaceDN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9. QMS system</w:t>
      </w:r>
    </w:p>
    <w:p>
      <w:pPr>
        <w:pStyle w:val="style0"/>
        <w:widowControl/>
        <w:tabs>
          <w:tab w:val="left" w:leader="none" w:pos="360"/>
        </w:tabs>
        <w:autoSpaceDE/>
        <w:autoSpaceDN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10. Employee Motivation</w:t>
      </w:r>
    </w:p>
    <w:p>
      <w:pPr>
        <w:pStyle w:val="style0"/>
        <w:rPr>
          <w:rFonts w:ascii="Palatino Linotype" w:cs="Palatino Linotype" w:hAnsi="Palatino Linotype"/>
          <w:sz w:val="22"/>
          <w:szCs w:val="22"/>
          <w:highlight w:val="yellow"/>
        </w:rPr>
      </w:pPr>
    </w:p>
    <w:p>
      <w:pPr>
        <w:pStyle w:val="style0"/>
        <w:rPr>
          <w:color w:val="222222"/>
          <w:sz w:val="19"/>
          <w:szCs w:val="19"/>
        </w:rPr>
      </w:pPr>
      <w:r>
        <w:rPr>
          <w:rFonts w:ascii="Palatino Linotype" w:cs="Palatino Linotype" w:hAnsi="Palatino Linotype"/>
          <w:sz w:val="22"/>
          <w:szCs w:val="22"/>
          <w:highlight w:val="yellow"/>
        </w:rPr>
        <w:t xml:space="preserve">Notable </w:t>
      </w:r>
      <w:r>
        <w:rPr>
          <w:rFonts w:ascii="Palatino Linotype" w:cs="Palatino Linotype" w:hAnsi="Palatino Linotype"/>
          <w:sz w:val="22"/>
          <w:szCs w:val="22"/>
          <w:highlight w:val="yellow"/>
        </w:rPr>
        <w:t>Achi</w:t>
      </w:r>
      <w:r>
        <w:rPr>
          <w:rFonts w:ascii="Palatino Linotype" w:cs="Palatino Linotype" w:hAnsi="Palatino Linotype"/>
          <w:sz w:val="22"/>
          <w:szCs w:val="22"/>
          <w:highlight w:val="yellow"/>
        </w:rPr>
        <w:t>e</w:t>
      </w:r>
      <w:r>
        <w:rPr>
          <w:rFonts w:ascii="Palatino Linotype" w:cs="Palatino Linotype" w:hAnsi="Palatino Linotype"/>
          <w:sz w:val="22"/>
          <w:szCs w:val="22"/>
          <w:highlight w:val="yellow"/>
        </w:rPr>
        <w:t>vements:</w:t>
      </w:r>
      <w:r>
        <w:rPr>
          <w:color w:val="222222"/>
          <w:sz w:val="19"/>
          <w:szCs w:val="19"/>
          <w:shd w:val="clear" w:color="auto" w:fill="ffffff"/>
        </w:rPr>
        <w:t xml:space="preserve"> </w:t>
      </w:r>
      <w:r>
        <w:rPr>
          <w:color w:val="222222"/>
          <w:sz w:val="19"/>
          <w:szCs w:val="19"/>
          <w:shd w:val="clear" w:color="auto" w:fill="ffffff"/>
        </w:rPr>
        <w:t xml:space="preserve"> 1. </w:t>
      </w:r>
      <w:r>
        <w:rPr>
          <w:color w:val="222222"/>
          <w:sz w:val="19"/>
          <w:szCs w:val="19"/>
          <w:shd w:val="clear" w:color="auto" w:fill="ffffff"/>
        </w:rPr>
        <w:t>Successfully</w:t>
      </w:r>
      <w:r>
        <w:rPr>
          <w:color w:val="222222"/>
          <w:sz w:val="19"/>
          <w:szCs w:val="19"/>
          <w:shd w:val="clear" w:color="auto" w:fill="ffffff"/>
        </w:rPr>
        <w:t xml:space="preserve"> </w:t>
      </w:r>
      <w:r>
        <w:rPr>
          <w:color w:val="222222"/>
          <w:sz w:val="19"/>
          <w:szCs w:val="19"/>
        </w:rPr>
        <w:t xml:space="preserve">accomplished </w:t>
      </w:r>
      <w:r>
        <w:rPr>
          <w:color w:val="222222"/>
          <w:sz w:val="19"/>
          <w:szCs w:val="19"/>
        </w:rPr>
        <w:t>wage agreement</w:t>
      </w:r>
      <w:r>
        <w:rPr>
          <w:color w:val="222222"/>
          <w:sz w:val="19"/>
          <w:szCs w:val="19"/>
        </w:rPr>
        <w:t xml:space="preserve"> with union. </w:t>
      </w:r>
    </w:p>
    <w:p>
      <w:pPr>
        <w:pStyle w:val="style0"/>
        <w:widowControl/>
        <w:shd w:val="clear" w:color="auto" w:fill="ffffff"/>
        <w:autoSpaceDE/>
        <w:autoSpaceDN/>
        <w:adjustRightInd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2.</w:t>
      </w:r>
      <w:r>
        <w:rPr>
          <w:color w:val="222222"/>
          <w:sz w:val="19"/>
          <w:szCs w:val="19"/>
        </w:rPr>
        <w:t xml:space="preserve"> 100% legal compliances with all </w:t>
      </w:r>
      <w:r>
        <w:rPr>
          <w:color w:val="222222"/>
          <w:sz w:val="19"/>
          <w:szCs w:val="19"/>
        </w:rPr>
        <w:t>labour</w:t>
      </w:r>
      <w:r>
        <w:rPr>
          <w:color w:val="222222"/>
          <w:sz w:val="19"/>
          <w:szCs w:val="19"/>
        </w:rPr>
        <w:t xml:space="preserve">, </w:t>
      </w:r>
      <w:r>
        <w:rPr>
          <w:color w:val="222222"/>
          <w:sz w:val="19"/>
          <w:szCs w:val="19"/>
        </w:rPr>
        <w:t>factory</w:t>
      </w:r>
      <w:r>
        <w:rPr>
          <w:color w:val="222222"/>
          <w:sz w:val="19"/>
          <w:szCs w:val="19"/>
        </w:rPr>
        <w:t>, fire, MIDC legislation authorities</w:t>
      </w:r>
    </w:p>
    <w:p>
      <w:pPr>
        <w:pStyle w:val="style0"/>
        <w:widowControl/>
        <w:shd w:val="clear" w:color="auto" w:fill="ffffff"/>
        <w:autoSpaceDE/>
        <w:autoSpaceDN/>
        <w:adjustRightInd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>3</w:t>
      </w:r>
      <w:r>
        <w:rPr>
          <w:color w:val="222222"/>
          <w:sz w:val="19"/>
          <w:szCs w:val="19"/>
        </w:rPr>
        <w:t xml:space="preserve">. </w:t>
      </w:r>
      <w:r>
        <w:rPr>
          <w:color w:val="222222"/>
          <w:sz w:val="19"/>
          <w:szCs w:val="19"/>
        </w:rPr>
        <w:t>Coordinated  ISO</w:t>
      </w:r>
      <w:r>
        <w:rPr>
          <w:color w:val="222222"/>
          <w:sz w:val="19"/>
          <w:szCs w:val="19"/>
        </w:rPr>
        <w:t xml:space="preserve"> Internal and external audit with major contribution in getting certification for company.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      Name of </w:t>
      </w:r>
      <w:r>
        <w:rPr>
          <w:rFonts w:ascii="Palatino Linotype" w:cs="Palatino Linotype" w:hAnsi="Palatino Linotype"/>
          <w:sz w:val="22"/>
          <w:szCs w:val="22"/>
        </w:rPr>
        <w:t>Organization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:   </w:t>
      </w:r>
      <w:r>
        <w:rPr>
          <w:rFonts w:ascii="Palatino Linotype" w:cs="Palatino Linotype" w:hAnsi="Palatino Linotype"/>
          <w:b/>
          <w:bCs/>
          <w:sz w:val="22"/>
          <w:szCs w:val="22"/>
        </w:rPr>
        <w:t>Duro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</w:t>
      </w:r>
      <w:r>
        <w:rPr>
          <w:rFonts w:ascii="Palatino Linotype" w:cs="Palatino Linotype" w:hAnsi="Palatino Linotype"/>
          <w:b/>
          <w:bCs/>
          <w:sz w:val="22"/>
          <w:szCs w:val="22"/>
        </w:rPr>
        <w:t>Shox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Pvt.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L</w:t>
      </w:r>
      <w:r>
        <w:rPr>
          <w:rFonts w:ascii="Palatino Linotype" w:cs="Palatino Linotype" w:hAnsi="Palatino Linotype"/>
          <w:b/>
          <w:bCs/>
          <w:sz w:val="22"/>
          <w:szCs w:val="22"/>
        </w:rPr>
        <w:t>td</w:t>
      </w:r>
      <w:r>
        <w:rPr>
          <w:rFonts w:ascii="Palatino Linotype" w:cs="Palatino Linotype" w:hAnsi="Palatino Linotype"/>
          <w:sz w:val="22"/>
          <w:szCs w:val="22"/>
        </w:rPr>
        <w:t xml:space="preserve">. </w:t>
      </w:r>
      <w:r>
        <w:rPr>
          <w:rFonts w:ascii="Palatino Linotype" w:cs="Palatino Linotype" w:hAnsi="Palatino Linotype"/>
          <w:sz w:val="22"/>
          <w:szCs w:val="22"/>
        </w:rPr>
        <w:t>Sanaswadi</w:t>
      </w:r>
      <w:r>
        <w:rPr>
          <w:rFonts w:ascii="Palatino Linotype" w:cs="Palatino Linotype" w:hAnsi="Palatino Linotype"/>
          <w:sz w:val="22"/>
          <w:szCs w:val="22"/>
        </w:rPr>
        <w:t>, Pune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      </w:t>
      </w:r>
      <w:r>
        <w:rPr>
          <w:rFonts w:ascii="Palatino Linotype" w:cs="Palatino Linotype" w:hAnsi="Palatino Linotype"/>
          <w:sz w:val="22"/>
          <w:szCs w:val="22"/>
        </w:rPr>
        <w:t>Designation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:  </w:t>
      </w:r>
      <w:r>
        <w:rPr>
          <w:rFonts w:ascii="Palatino Linotype" w:cs="Palatino Linotype" w:hAnsi="Palatino Linotype"/>
          <w:b/>
          <w:bCs/>
          <w:sz w:val="22"/>
          <w:szCs w:val="22"/>
        </w:rPr>
        <w:t>Sr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</w:t>
      </w:r>
      <w:r>
        <w:rPr>
          <w:rFonts w:ascii="Palatino Linotype" w:cs="Palatino Linotype" w:hAnsi="Palatino Linotype"/>
          <w:b/>
          <w:bCs/>
          <w:sz w:val="22"/>
          <w:szCs w:val="22"/>
        </w:rPr>
        <w:t>.</w:t>
      </w:r>
      <w:r>
        <w:rPr>
          <w:rFonts w:ascii="Palatino Linotype" w:cs="Palatino Linotype" w:hAnsi="Palatino Linotype"/>
          <w:b/>
          <w:bCs/>
          <w:sz w:val="22"/>
          <w:szCs w:val="22"/>
        </w:rPr>
        <w:t>Officer - HR &amp; Administration.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lineRule="auto" w:line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      </w:t>
      </w:r>
      <w:r>
        <w:rPr>
          <w:rFonts w:ascii="Palatino Linotype" w:cs="Palatino Linotype" w:hAnsi="Palatino Linotype"/>
          <w:sz w:val="22"/>
          <w:szCs w:val="22"/>
        </w:rPr>
        <w:t>Duration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>:   11</w:t>
      </w:r>
      <w:r>
        <w:rPr>
          <w:rFonts w:ascii="Palatino Linotype" w:cs="Palatino Linotype" w:hAnsi="Palatino Linotype"/>
          <w:sz w:val="22"/>
          <w:szCs w:val="22"/>
          <w:vertAlign w:val="superscript"/>
        </w:rPr>
        <w:t>th</w:t>
      </w:r>
      <w:r>
        <w:rPr>
          <w:rFonts w:ascii="Palatino Linotype" w:cs="Palatino Linotype" w:hAnsi="Palatino Linotype"/>
          <w:sz w:val="22"/>
          <w:szCs w:val="22"/>
        </w:rPr>
        <w:t xml:space="preserve"> December 2006 </w:t>
      </w:r>
      <w:r>
        <w:rPr>
          <w:rFonts w:ascii="Palatino Linotype" w:cs="Palatino Linotype" w:hAnsi="Palatino Linotype"/>
          <w:sz w:val="22"/>
          <w:szCs w:val="22"/>
        </w:rPr>
        <w:t>to 06</w:t>
      </w:r>
      <w:r>
        <w:rPr>
          <w:rFonts w:ascii="Palatino Linotype" w:cs="Palatino Linotype" w:hAnsi="Palatino Linotype"/>
          <w:sz w:val="22"/>
          <w:szCs w:val="22"/>
          <w:vertAlign w:val="superscript"/>
        </w:rPr>
        <w:t>th</w:t>
      </w:r>
      <w:r>
        <w:rPr>
          <w:rFonts w:ascii="Palatino Linotype" w:cs="Palatino Linotype" w:hAnsi="Palatino Linotype"/>
          <w:sz w:val="22"/>
          <w:szCs w:val="22"/>
        </w:rPr>
        <w:t xml:space="preserve"> April 2013. </w:t>
      </w:r>
    </w:p>
    <w:p>
      <w:pPr>
        <w:pStyle w:val="style0"/>
        <w:widowControl/>
        <w:shd w:val="clear" w:color="auto" w:fill="ffffff"/>
        <w:autoSpaceDE/>
        <w:autoSpaceDN/>
        <w:adjustRightInd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  <w:highlight w:val="yellow"/>
        </w:rPr>
        <w:t xml:space="preserve">Notable </w:t>
      </w:r>
      <w:r>
        <w:rPr>
          <w:rFonts w:ascii="Palatino Linotype" w:cs="Palatino Linotype" w:hAnsi="Palatino Linotype"/>
          <w:sz w:val="22"/>
          <w:szCs w:val="22"/>
          <w:highlight w:val="yellow"/>
        </w:rPr>
        <w:t>Achi</w:t>
      </w:r>
      <w:r>
        <w:rPr>
          <w:rFonts w:ascii="Palatino Linotype" w:cs="Palatino Linotype" w:hAnsi="Palatino Linotype"/>
          <w:sz w:val="22"/>
          <w:szCs w:val="22"/>
          <w:highlight w:val="yellow"/>
        </w:rPr>
        <w:t>e</w:t>
      </w:r>
      <w:r>
        <w:rPr>
          <w:rFonts w:ascii="Palatino Linotype" w:cs="Palatino Linotype" w:hAnsi="Palatino Linotype"/>
          <w:sz w:val="22"/>
          <w:szCs w:val="22"/>
          <w:highlight w:val="yellow"/>
        </w:rPr>
        <w:t>vements</w:t>
      </w:r>
      <w:r>
        <w:rPr>
          <w:rFonts w:ascii="Palatino Linotype" w:cs="Palatino Linotype" w:hAnsi="Palatino Linotype"/>
          <w:sz w:val="22"/>
          <w:szCs w:val="22"/>
        </w:rPr>
        <w:t>:</w:t>
      </w:r>
      <w:r>
        <w:rPr>
          <w:rFonts w:ascii="Palatino Linotype" w:cs="Palatino Linotype" w:hAnsi="Palatino Linotype"/>
          <w:sz w:val="22"/>
          <w:szCs w:val="22"/>
        </w:rPr>
        <w:t xml:space="preserve"> </w:t>
      </w:r>
    </w:p>
    <w:p>
      <w:pPr>
        <w:pStyle w:val="style0"/>
        <w:widowControl/>
        <w:shd w:val="clear" w:color="auto" w:fill="ffffff"/>
        <w:autoSpaceDE/>
        <w:autoSpaceDN/>
        <w:adjustRightInd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1. Successfully complied all registration for new start up – </w:t>
      </w:r>
      <w:r>
        <w:rPr>
          <w:rFonts w:ascii="Palatino Linotype" w:cs="Palatino Linotype" w:hAnsi="Palatino Linotype"/>
          <w:sz w:val="22"/>
          <w:szCs w:val="22"/>
        </w:rPr>
        <w:t>Duro</w:t>
      </w:r>
      <w:r>
        <w:rPr>
          <w:rFonts w:ascii="Palatino Linotype" w:cs="Palatino Linotype" w:hAnsi="Palatino Linotype"/>
          <w:sz w:val="22"/>
          <w:szCs w:val="22"/>
        </w:rPr>
        <w:t xml:space="preserve"> Tec, Sanaswadi</w:t>
      </w:r>
    </w:p>
    <w:p>
      <w:pPr>
        <w:pStyle w:val="style0"/>
        <w:widowControl/>
        <w:shd w:val="clear" w:color="auto" w:fill="ffffff"/>
        <w:autoSpaceDE/>
        <w:autoSpaceDN/>
        <w:adjustRightInd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2. </w:t>
      </w:r>
      <w:r>
        <w:rPr>
          <w:color w:val="222222"/>
          <w:sz w:val="19"/>
          <w:szCs w:val="19"/>
        </w:rPr>
        <w:t>Amicable handled two wage settlements with union.</w:t>
      </w:r>
    </w:p>
    <w:p>
      <w:pPr>
        <w:pStyle w:val="style0"/>
        <w:widowControl/>
        <w:shd w:val="clear" w:color="auto" w:fill="ffffff"/>
        <w:autoSpaceDE/>
        <w:autoSpaceDN/>
        <w:adjustRightInd/>
        <w:rPr>
          <w:color w:val="222222"/>
          <w:sz w:val="19"/>
          <w:szCs w:val="19"/>
        </w:rPr>
      </w:pPr>
      <w:r>
        <w:rPr>
          <w:color w:val="222222"/>
          <w:sz w:val="19"/>
          <w:szCs w:val="19"/>
        </w:rPr>
        <w:t xml:space="preserve">3. </w:t>
      </w:r>
      <w:r>
        <w:rPr>
          <w:color w:val="222222"/>
          <w:sz w:val="19"/>
          <w:szCs w:val="19"/>
        </w:rPr>
        <w:t xml:space="preserve">Enhance disciplinary actions against serious misconducts. (Domestic Enquiry-Court Matters)  </w:t>
      </w:r>
    </w:p>
    <w:p>
      <w:pPr>
        <w:pStyle w:val="style0"/>
        <w:tabs>
          <w:tab w:val="left" w:leader="none" w:pos="2160"/>
          <w:tab w:val="left" w:leader="none" w:pos="243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ind w:left="360"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Name of the organization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:    </w:t>
      </w:r>
      <w:r>
        <w:rPr>
          <w:rFonts w:ascii="Palatino Linotype" w:cs="Palatino Linotype" w:hAnsi="Palatino Linotype"/>
          <w:b/>
          <w:bCs/>
          <w:sz w:val="22"/>
          <w:szCs w:val="22"/>
        </w:rPr>
        <w:t>Ganage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Pressing (P) LTD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Address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   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:    F II-49/50 M.I.D.C.</w:t>
      </w:r>
      <w:r>
        <w:rPr>
          <w:rFonts w:ascii="Palatino Linotype" w:cs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hAnsi="Palatino Linotype"/>
          <w:sz w:val="22"/>
          <w:szCs w:val="22"/>
        </w:rPr>
        <w:t>Pimpri</w:t>
      </w:r>
      <w:r>
        <w:rPr>
          <w:rFonts w:ascii="Palatino Linotype" w:cs="Palatino Linotype" w:hAnsi="Palatino Linotype"/>
          <w:sz w:val="22"/>
          <w:szCs w:val="22"/>
        </w:rPr>
        <w:t xml:space="preserve"> Pune-411018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Designation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    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:    Asst. Personnel Officer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Duration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    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:    09th January 2006 to 10</w:t>
      </w:r>
      <w:r>
        <w:rPr>
          <w:rFonts w:ascii="Palatino Linotype" w:cs="Palatino Linotype" w:hAnsi="Palatino Linotype"/>
          <w:position w:val="6"/>
          <w:sz w:val="22"/>
          <w:szCs w:val="22"/>
        </w:rPr>
        <w:t>th</w:t>
      </w:r>
      <w:r>
        <w:rPr>
          <w:rFonts w:ascii="Palatino Linotype" w:cs="Palatino Linotype" w:hAnsi="Palatino Linotype"/>
          <w:sz w:val="22"/>
          <w:szCs w:val="22"/>
        </w:rPr>
        <w:t xml:space="preserve"> December 2006.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Name of the organization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:    </w:t>
      </w:r>
      <w:r>
        <w:rPr>
          <w:rFonts w:ascii="Palatino Linotype" w:cs="Palatino Linotype" w:hAnsi="Palatino Linotype"/>
          <w:b/>
          <w:bCs/>
          <w:sz w:val="22"/>
          <w:szCs w:val="22"/>
        </w:rPr>
        <w:t>Bhor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Industries Limited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Address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   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:    </w:t>
      </w:r>
      <w:r>
        <w:rPr>
          <w:rFonts w:ascii="Palatino Linotype" w:cs="Palatino Linotype" w:hAnsi="Palatino Linotype"/>
          <w:sz w:val="22"/>
          <w:szCs w:val="22"/>
        </w:rPr>
        <w:t>Bhor</w:t>
      </w:r>
      <w:r>
        <w:rPr>
          <w:rFonts w:ascii="Palatino Linotype" w:cs="Palatino Linotype" w:hAnsi="Palatino Linotype"/>
          <w:sz w:val="22"/>
          <w:szCs w:val="22"/>
        </w:rPr>
        <w:t xml:space="preserve"> Tal. </w:t>
      </w:r>
      <w:r>
        <w:rPr>
          <w:rFonts w:ascii="Palatino Linotype" w:cs="Palatino Linotype" w:hAnsi="Palatino Linotype"/>
          <w:sz w:val="22"/>
          <w:szCs w:val="22"/>
        </w:rPr>
        <w:t>Bhor</w:t>
      </w:r>
      <w:r>
        <w:rPr>
          <w:rFonts w:ascii="Palatino Linotype" w:cs="Palatino Linotype" w:hAnsi="Palatino Linotype"/>
          <w:sz w:val="22"/>
          <w:szCs w:val="22"/>
        </w:rPr>
        <w:t>.</w:t>
      </w:r>
      <w:r>
        <w:rPr>
          <w:rFonts w:ascii="Palatino Linotype" w:cs="Palatino Linotype" w:hAnsi="Palatino Linotype"/>
          <w:sz w:val="22"/>
          <w:szCs w:val="22"/>
        </w:rPr>
        <w:t xml:space="preserve"> </w:t>
      </w:r>
      <w:r>
        <w:rPr>
          <w:rFonts w:ascii="Palatino Linotype" w:cs="Palatino Linotype" w:hAnsi="Palatino Linotype"/>
          <w:sz w:val="22"/>
          <w:szCs w:val="22"/>
        </w:rPr>
        <w:t>Dist.</w:t>
      </w:r>
      <w:r>
        <w:rPr>
          <w:rFonts w:ascii="Palatino Linotype" w:cs="Palatino Linotype" w:hAnsi="Palatino Linotype"/>
          <w:sz w:val="22"/>
          <w:szCs w:val="22"/>
        </w:rPr>
        <w:t xml:space="preserve">  </w:t>
      </w:r>
      <w:r>
        <w:rPr>
          <w:rFonts w:ascii="Palatino Linotype" w:cs="Palatino Linotype" w:hAnsi="Palatino Linotype"/>
          <w:sz w:val="22"/>
          <w:szCs w:val="22"/>
        </w:rPr>
        <w:t>Pune.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Designation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    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:    Trainee Personnel Officer.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084"/>
          <w:tab w:val="left" w:leader="none" w:pos="7200"/>
          <w:tab w:val="left" w:leader="none" w:pos="7920"/>
          <w:tab w:val="left" w:leader="none" w:pos="8640"/>
          <w:tab w:val="left" w:leader="none" w:pos="936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Duration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    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:    1</w:t>
      </w:r>
      <w:r>
        <w:rPr>
          <w:rFonts w:ascii="Palatino Linotype" w:cs="Palatino Linotype" w:hAnsi="Palatino Linotype"/>
          <w:position w:val="6"/>
          <w:sz w:val="22"/>
          <w:szCs w:val="22"/>
        </w:rPr>
        <w:t>st</w:t>
      </w:r>
      <w:r>
        <w:rPr>
          <w:rFonts w:ascii="Palatino Linotype" w:cs="Palatino Linotype" w:hAnsi="Palatino Linotype"/>
          <w:sz w:val="22"/>
          <w:szCs w:val="22"/>
        </w:rPr>
        <w:t xml:space="preserve">July 2004 to 07 </w:t>
      </w:r>
      <w:r>
        <w:rPr>
          <w:rFonts w:ascii="Palatino Linotype" w:cs="Palatino Linotype" w:hAnsi="Palatino Linotype"/>
          <w:position w:val="6"/>
          <w:sz w:val="22"/>
          <w:szCs w:val="22"/>
        </w:rPr>
        <w:t>th</w:t>
      </w:r>
      <w:r>
        <w:rPr>
          <w:rFonts w:ascii="Palatino Linotype" w:cs="Palatino Linotype" w:hAnsi="Palatino Linotype"/>
          <w:sz w:val="22"/>
          <w:szCs w:val="22"/>
        </w:rPr>
        <w:t xml:space="preserve"> January 2006.</w:t>
      </w:r>
    </w:p>
    <w:p>
      <w:pPr>
        <w:pStyle w:val="style0"/>
        <w:tabs>
          <w:tab w:val="left" w:leader="none" w:pos="2160"/>
          <w:tab w:val="left" w:leader="none" w:pos="243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</w:tabs>
        <w:ind w:left="360"/>
        <w:jc w:val="both"/>
        <w:rPr>
          <w:rFonts w:ascii="Palatino Linotype" w:cs="Palatino Linotype" w:hAnsi="Palatino Linotype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EDUCATIONAL QUALIFICATION</w:t>
      </w:r>
      <w:r>
        <w:rPr>
          <w:rFonts w:ascii="Palatino Linotype" w:cs="Palatino Linotype" w:hAnsi="Palatino Linotype"/>
          <w:b/>
          <w:bCs/>
          <w:sz w:val="22"/>
          <w:szCs w:val="22"/>
        </w:rPr>
        <w:t>: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b/>
          <w:bCs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Name of Course</w:t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>: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   MSW (PM, IR &amp; LW) &amp; Doing LLB.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Institute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:    YCISS </w:t>
      </w:r>
      <w:r>
        <w:rPr>
          <w:rFonts w:ascii="Palatino Linotype" w:cs="Palatino Linotype" w:hAnsi="Palatino Linotype"/>
          <w:sz w:val="22"/>
          <w:szCs w:val="22"/>
        </w:rPr>
        <w:t>Satara</w:t>
      </w:r>
      <w:r>
        <w:rPr>
          <w:rFonts w:ascii="Palatino Linotype" w:cs="Palatino Linotype" w:hAnsi="Palatino Linotype"/>
          <w:sz w:val="22"/>
          <w:szCs w:val="22"/>
        </w:rPr>
        <w:t xml:space="preserve">, in First Division (63.58%).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University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:    </w:t>
      </w:r>
      <w:r>
        <w:rPr>
          <w:rFonts w:ascii="Palatino Linotype" w:cs="Palatino Linotype" w:hAnsi="Palatino Linotype"/>
          <w:sz w:val="22"/>
          <w:szCs w:val="22"/>
        </w:rPr>
        <w:t>Shivaji</w:t>
      </w:r>
      <w:r>
        <w:rPr>
          <w:rFonts w:ascii="Palatino Linotype" w:cs="Palatino Linotype" w:hAnsi="Palatino Linotype"/>
          <w:sz w:val="22"/>
          <w:szCs w:val="22"/>
        </w:rPr>
        <w:t xml:space="preserve"> University of Kolhapur in 2002-2004.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b/>
          <w:bCs/>
          <w:sz w:val="22"/>
          <w:szCs w:val="22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Name of Course</w:t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>: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   Master of Arts (M.A)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 w:right="-174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Institute 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:    </w:t>
      </w:r>
      <w:r>
        <w:rPr>
          <w:rFonts w:ascii="Palatino Linotype" w:cs="Palatino Linotype" w:hAnsi="Palatino Linotype"/>
          <w:sz w:val="22"/>
          <w:szCs w:val="22"/>
        </w:rPr>
        <w:t>Shivaji</w:t>
      </w:r>
      <w:r>
        <w:rPr>
          <w:rFonts w:ascii="Palatino Linotype" w:cs="Palatino Linotype" w:hAnsi="Palatino Linotype"/>
          <w:sz w:val="22"/>
          <w:szCs w:val="22"/>
        </w:rPr>
        <w:t xml:space="preserve"> College, </w:t>
      </w:r>
      <w:r>
        <w:rPr>
          <w:rFonts w:ascii="Palatino Linotype" w:cs="Palatino Linotype" w:hAnsi="Palatino Linotype"/>
          <w:sz w:val="22"/>
          <w:szCs w:val="22"/>
        </w:rPr>
        <w:t>Satara</w:t>
      </w:r>
      <w:r>
        <w:rPr>
          <w:rFonts w:ascii="Palatino Linotype" w:cs="Palatino Linotype" w:hAnsi="Palatino Linotype"/>
          <w:sz w:val="22"/>
          <w:szCs w:val="22"/>
        </w:rPr>
        <w:t>, Second Division (52. %).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University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:    </w:t>
      </w:r>
      <w:r>
        <w:rPr>
          <w:rFonts w:ascii="Palatino Linotype" w:cs="Palatino Linotype" w:hAnsi="Palatino Linotype"/>
          <w:sz w:val="22"/>
          <w:szCs w:val="22"/>
        </w:rPr>
        <w:t>Shivaji</w:t>
      </w:r>
      <w:r>
        <w:rPr>
          <w:rFonts w:ascii="Palatino Linotype" w:cs="Palatino Linotype" w:hAnsi="Palatino Linotype"/>
          <w:sz w:val="22"/>
          <w:szCs w:val="22"/>
        </w:rPr>
        <w:t xml:space="preserve"> University of Kolhapur in 2000-2002.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 xml:space="preserve">    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/>
        <w:rPr>
          <w:rFonts w:ascii="Palatino Linotype" w:cs="Palatino Linotype" w:hAnsi="Palatino Linotype"/>
          <w:b/>
          <w:bCs/>
          <w:sz w:val="22"/>
          <w:szCs w:val="22"/>
          <w:u w:val="singl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 w:right="630"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COMPUTER AWARENESS</w:t>
      </w:r>
      <w:r>
        <w:rPr>
          <w:rFonts w:ascii="Palatino Linotype" w:cs="Palatino Linotype" w:hAnsi="Palatino Linotype"/>
          <w:sz w:val="22"/>
          <w:szCs w:val="22"/>
        </w:rPr>
        <w:tab/>
      </w:r>
      <w:r>
        <w:rPr>
          <w:rFonts w:ascii="Palatino Linotype" w:cs="Palatino Linotype" w:hAnsi="Palatino Linotype"/>
          <w:sz w:val="22"/>
          <w:szCs w:val="22"/>
        </w:rPr>
        <w:t>:     Microsoft Office.</w:t>
      </w:r>
    </w:p>
    <w:p>
      <w:pPr>
        <w:pStyle w:val="style0"/>
        <w:tabs>
          <w:tab w:val="left" w:leader="none" w:pos="9000"/>
          <w:tab w:val="left" w:leader="none" w:pos="918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</w:tabs>
        <w:spacing w:lineRule="auto" w:line="360"/>
        <w:ind w:left="360" w:right="630"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 w:right="630"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LANGUAGES KNOWN</w:t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(Read, Write, Speak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) 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:</w:t>
      </w:r>
      <w:r>
        <w:rPr>
          <w:rFonts w:ascii="Palatino Linotype" w:cs="Palatino Linotype" w:hAnsi="Palatino Linotype"/>
          <w:sz w:val="22"/>
          <w:szCs w:val="22"/>
        </w:rPr>
        <w:t xml:space="preserve">     English, Hindi, and Marathi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 w:right="630"/>
        <w:jc w:val="both"/>
        <w:rPr>
          <w:rFonts w:ascii="Palatino Linotype" w:cs="Palatino Linotype" w:hAnsi="Palatino Linotype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spacing w:lineRule="auto" w:line="360"/>
        <w:ind w:left="360" w:right="630"/>
        <w:jc w:val="both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EXTRA CURRICULAR ACTIVITIES   :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ind w:left="360" w:right="630"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>Interested in reading and watching Movies.</w:t>
      </w:r>
    </w:p>
    <w:p>
      <w:pPr>
        <w:pStyle w:val="style0"/>
        <w:numPr>
          <w:ilvl w:val="0"/>
          <w:numId w:val="2"/>
        </w:numPr>
        <w:tabs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ind w:left="360" w:right="630"/>
        <w:jc w:val="both"/>
        <w:rPr>
          <w:rFonts w:ascii="Palatino Linotype" w:cs="Palatino Linotype" w:hAnsi="Palatino Linotype"/>
          <w:sz w:val="22"/>
          <w:szCs w:val="22"/>
        </w:rPr>
      </w:pPr>
      <w:r>
        <w:rPr>
          <w:rFonts w:ascii="Palatino Linotype" w:cs="Palatino Linotype" w:hAnsi="Palatino Linotype"/>
          <w:sz w:val="22"/>
          <w:szCs w:val="22"/>
        </w:rPr>
        <w:t xml:space="preserve">Playing Cricket 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ind w:left="360" w:right="630"/>
        <w:jc w:val="both"/>
        <w:rPr>
          <w:rFonts w:ascii="Palatino Linotype" w:cs="Palatino Linotype" w:hAnsi="Palatino Linotype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 w:right="630"/>
        <w:jc w:val="both"/>
        <w:rPr>
          <w:rFonts w:ascii="Palatino Linotype" w:cs="Palatino Linotype" w:hAnsi="Palatino Linotype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 w:right="630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>Sandip</w:t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 S </w:t>
      </w:r>
      <w:r>
        <w:rPr>
          <w:rFonts w:ascii="Palatino Linotype" w:cs="Palatino Linotype" w:hAnsi="Palatino Linotype"/>
          <w:b/>
          <w:bCs/>
          <w:sz w:val="22"/>
          <w:szCs w:val="22"/>
        </w:rPr>
        <w:t>Patil</w:t>
      </w:r>
      <w:r>
        <w:rPr>
          <w:rFonts w:ascii="Palatino Linotype" w:cs="Palatino Linotype" w:hAnsi="Palatino Linotype"/>
          <w:b/>
          <w:bCs/>
          <w:sz w:val="22"/>
          <w:szCs w:val="22"/>
        </w:rPr>
        <w:t>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 w:right="630"/>
        <w:rPr>
          <w:rFonts w:ascii="Palatino Linotype" w:cs="Palatino Linotype" w:hAnsi="Palatino Linotype"/>
          <w:b/>
          <w:bCs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</w:tabs>
        <w:ind w:left="360" w:right="630"/>
        <w:rPr>
          <w:rFonts w:ascii="Palatino Linotype" w:cs="Palatino Linotype" w:hAnsi="Palatino Linotype"/>
          <w:b/>
          <w:bCs/>
          <w:sz w:val="22"/>
          <w:szCs w:val="22"/>
        </w:rPr>
      </w:pP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Date : </w:t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>/      /2017</w:t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ab/>
      </w:r>
      <w:r>
        <w:rPr>
          <w:rFonts w:ascii="Palatino Linotype" w:cs="Palatino Linotype" w:hAnsi="Palatino Linotype"/>
          <w:b/>
          <w:bCs/>
          <w:sz w:val="22"/>
          <w:szCs w:val="22"/>
        </w:rPr>
        <w:t xml:space="preserve">Place : Pune, </w:t>
      </w:r>
      <w:bookmarkStart w:id="0" w:name="_GoBack"/>
      <w:bookmarkEnd w:id="0"/>
    </w:p>
    <w:sectPr>
      <w:headerReference w:type="default" r:id="rId2"/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CF80640"/>
    <w:lvl w:ilvl="0">
      <w:start w:val="1"/>
      <w:numFmt w:val="bullet"/>
      <w:lvlText w:val="*"/>
      <w:lvlJc w:val="left"/>
      <w:pPr/>
    </w:lvl>
  </w:abstractNum>
  <w:abstractNum w:abstractNumId="1">
    <w:nsid w:val="00000001"/>
    <w:multiLevelType w:val="hybridMultilevel"/>
    <w:tmpl w:val="CE6C7C86"/>
    <w:lvl w:ilvl="0" w:tplc="84E2715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000002"/>
    <w:multiLevelType w:val="hybridMultilevel"/>
    <w:tmpl w:val="39DE7BA8"/>
    <w:lvl w:ilvl="0" w:tplc="04090011">
      <w:start w:val="13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3">
    <w:nsid w:val="00000003"/>
    <w:multiLevelType w:val="hybridMultilevel"/>
    <w:tmpl w:val="4134D2D6"/>
    <w:lvl w:ilvl="0" w:tplc="04090011">
      <w:start w:val="12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abstractNum w:abstractNumId="4">
    <w:nsid w:val="00000004"/>
    <w:multiLevelType w:val="hybridMultilevel"/>
    <w:tmpl w:val="CE6C7C86"/>
    <w:lvl w:ilvl="0" w:tplc="84E2715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0000005"/>
    <w:multiLevelType w:val="hybridMultilevel"/>
    <w:tmpl w:val="FD8A59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4D4FB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E6C7C86"/>
    <w:lvl w:ilvl="0" w:tplc="84E2715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00000008"/>
    <w:multiLevelType w:val="hybridMultilevel"/>
    <w:tmpl w:val="CE5AF1C4"/>
    <w:lvl w:ilvl="0" w:tplc="B718B4D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DB8C1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6B4635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CABC31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D5E03E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0000000D"/>
    <w:multiLevelType w:val="hybridMultilevel"/>
    <w:tmpl w:val="97BEDD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CE6C7C86"/>
    <w:lvl w:ilvl="0" w:tplc="84E2715C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0000000F"/>
    <w:multiLevelType w:val="hybridMultilevel"/>
    <w:tmpl w:val="07BAE036"/>
    <w:lvl w:ilvl="0" w:tplc="04090011">
      <w:start w:val="8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  <w:lvlOverride w:ilvl="0">
      <w:lvl w:ilvl="0">
        <w:start w:val="1"/>
        <w:numFmt w:val="bullet"/>
        <w:lvlText w:val=""/>
        <w:lvlJc w:val="left"/>
        <w:pPr/>
        <w:rPr>
          <w:rFonts w:ascii="Symbol" w:hAnsi="Symbol" w:hint="default"/>
        </w:rPr>
      </w:lvl>
    </w:lvlOverride>
  </w:num>
  <w:num w:numId="3">
    <w:abstractNumId w:val="12"/>
  </w:num>
  <w:num w:numId="4">
    <w:abstractNumId w:val="4"/>
  </w:num>
  <w:num w:numId="5">
    <w:abstractNumId w:val="8"/>
  </w:num>
  <w:num w:numId="6">
    <w:abstractNumId w:val="11"/>
  </w:num>
  <w:num w:numId="7">
    <w:abstractNumId w:val="1"/>
  </w:num>
  <w:num w:numId="8">
    <w:abstractNumId w:val="7"/>
  </w:num>
  <w:num w:numId="9">
    <w:abstractNumId w:val="3"/>
  </w:num>
  <w:num w:numId="10">
    <w:abstractNumId w:val="15"/>
  </w:num>
  <w:num w:numId="11">
    <w:abstractNumId w:val="2"/>
  </w:num>
  <w:num w:numId="12">
    <w:abstractNumId w:val="6"/>
  </w:num>
  <w:num w:numId="13">
    <w:abstractNumId w:val="5"/>
  </w:num>
  <w:num w:numId="14">
    <w:abstractNumId w:val="14"/>
  </w:num>
  <w:num w:numId="15">
    <w:abstractNumId w:val="13"/>
  </w:num>
  <w:num w:numId="16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113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Arial" w:cs="Arial" w:hAnsi="Arial"/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9"/>
    <w:pPr>
      <w:outlineLvl w:val="0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bf175f2-451d-4755-8263-2949b93cc275"/>
    <w:basedOn w:val="style65"/>
    <w:next w:val="style4097"/>
    <w:link w:val="style1"/>
    <w:uiPriority w:val="99"/>
    <w:rPr>
      <w:rFonts w:ascii="Cambria" w:cs="Cambria" w:hAnsi="Cambria"/>
      <w:b/>
      <w:bCs/>
      <w:kern w:val="32"/>
      <w:sz w:val="32"/>
      <w:szCs w:val="32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  <w:style w:type="paragraph" w:styleId="style66">
    <w:name w:val="Body Text"/>
    <w:basedOn w:val="style0"/>
    <w:next w:val="style66"/>
    <w:link w:val="style4099"/>
    <w:uiPriority w:val="99"/>
    <w:pPr>
      <w:widowControl/>
      <w:autoSpaceDE/>
      <w:autoSpaceDN/>
      <w:adjustRightInd/>
      <w:jc w:val="both"/>
    </w:pPr>
    <w:rPr/>
  </w:style>
  <w:style w:type="character" w:customStyle="1" w:styleId="style4099">
    <w:name w:val="Body Text Char"/>
    <w:basedOn w:val="style65"/>
    <w:next w:val="style4099"/>
    <w:link w:val="style66"/>
    <w:uiPriority w:val="99"/>
    <w:rPr>
      <w:rFonts w:cs="Times New Roman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0">
    <w:name w:val="Header Char_fbf64ef9-edb2-4d71-81b3-213c8addeb1a"/>
    <w:basedOn w:val="style65"/>
    <w:next w:val="style4100"/>
    <w:link w:val="style31"/>
    <w:uiPriority w:val="99"/>
    <w:rPr>
      <w:rFonts w:ascii="Arial" w:cs="Arial" w:hAnsi="Arial"/>
      <w:sz w:val="24"/>
      <w:szCs w:val="24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Footer Char_553a9f91-7658-4213-96ec-8e5ab513aaa4"/>
    <w:basedOn w:val="style65"/>
    <w:next w:val="style4101"/>
    <w:link w:val="style32"/>
    <w:uiPriority w:val="99"/>
    <w:rPr>
      <w:rFonts w:ascii="Arial" w:cs="Arial" w:hAnsi="Arial"/>
      <w:sz w:val="24"/>
      <w:szCs w:val="24"/>
    </w:rPr>
  </w:style>
  <w:style w:type="character" w:styleId="style41">
    <w:name w:val="page number"/>
    <w:basedOn w:val="style65"/>
    <w:next w:val="style41"/>
    <w:uiPriority w:val="99"/>
    <w:rPr>
      <w:rFonts w:cs="Times New Roma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4433F-64A2-46DC-844D-E71385A18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408</Words>
  <Pages>2</Pages>
  <Characters>2441</Characters>
  <Application>WPS Office</Application>
  <DocSecurity>0</DocSecurity>
  <Paragraphs>83</Paragraphs>
  <ScaleCrop>false</ScaleCrop>
  <Company>Duroshox</Company>
  <LinksUpToDate>false</LinksUpToDate>
  <CharactersWithSpaces>3089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2017-10-27T13:12:18Z</dcterms:created>
  <dc:creator>hrd1</dc:creator>
  <lastModifiedBy>Lenovo S850</lastModifiedBy>
  <lastPrinted>2017-01-11T09:51:00Z</lastPrinted>
  <dcterms:modified xsi:type="dcterms:W3CDTF">2017-10-27T13:12:19Z</dcterms:modified>
  <revision>8</revision>
  <dc:title>Sandip Sayajirao Patil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