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50" w:type="pct"/>
        <w:tblInd w:w="-90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116"/>
      </w:tblGrid>
      <w:tr w:rsidR="009F0A1E" w:rsidRPr="009F0A1E" w:rsidTr="00AA654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F0A1E" w:rsidRPr="009F0A1E" w:rsidRDefault="009F0A1E" w:rsidP="009F0A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proofErr w:type="spellStart"/>
            <w:r w:rsidRPr="00FB456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Shweta</w:t>
            </w:r>
            <w:proofErr w:type="spellEnd"/>
            <w:r w:rsidRPr="00FB456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FB456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Dubey</w:t>
            </w:r>
            <w:proofErr w:type="spellEnd"/>
            <w:r w:rsidR="00AA654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 xml:space="preserve">                                                                  </w:t>
            </w:r>
          </w:p>
          <w:p w:rsidR="009F0A1E" w:rsidRDefault="00FB4561" w:rsidP="009F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5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Email 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D- </w:t>
            </w:r>
            <w:hyperlink r:id="rId5" w:history="1">
              <w:r w:rsidR="00AA6541" w:rsidRPr="0056347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tiwari.shweta064@gmail.com</w:t>
              </w:r>
            </w:hyperlink>
            <w:r w:rsidR="00AA65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9F0A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="009F0A1E" w:rsidRPr="00FB45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Contact No.</w:t>
            </w:r>
            <w:r w:rsidR="009F0A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+919462574327</w:t>
            </w:r>
          </w:p>
          <w:p w:rsidR="009F0A1E" w:rsidRPr="009F0A1E" w:rsidRDefault="009F0A1E" w:rsidP="009F0A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F0A1E" w:rsidRDefault="009F0A1E" w:rsidP="009F0A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F0A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Career Objective</w:t>
            </w:r>
          </w:p>
          <w:p w:rsidR="005E0D70" w:rsidRPr="009F0A1E" w:rsidRDefault="00AA6541" w:rsidP="00AA6541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65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Seeking a challenging career in Human Resource with a progressive organization which will utilize my skills, abilities and education in management while contributing to the development of the organisation.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 have </w:t>
            </w:r>
            <w:r w:rsidRPr="00AA65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1.2 Year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experience as </w:t>
            </w:r>
            <w:r w:rsidRPr="00AA65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HR Executive.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</w:p>
          <w:p w:rsidR="009F0A1E" w:rsidRPr="009F0A1E" w:rsidRDefault="009F0A1E" w:rsidP="009F0A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F0A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Key Responsibilities Handled</w:t>
            </w:r>
          </w:p>
          <w:p w:rsidR="009F0A1E" w:rsidRPr="009F0A1E" w:rsidRDefault="009F0A1E" w:rsidP="009F0A1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0A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Assist the HR manager in planning of Organizational recruitment.</w:t>
            </w:r>
          </w:p>
          <w:p w:rsidR="009F0A1E" w:rsidRPr="009F0A1E" w:rsidRDefault="009F0A1E" w:rsidP="009F0A1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0A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Take the interview of the recruiters.</w:t>
            </w:r>
          </w:p>
          <w:p w:rsidR="009F0A1E" w:rsidRPr="009F0A1E" w:rsidRDefault="009F0A1E" w:rsidP="009F0A1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0A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Make the joining documents of recruiters.</w:t>
            </w:r>
          </w:p>
          <w:p w:rsidR="009F0A1E" w:rsidRPr="009F0A1E" w:rsidRDefault="009F0A1E" w:rsidP="009F0A1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0A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Convey the Policies and rules to the employees.</w:t>
            </w:r>
          </w:p>
          <w:p w:rsidR="009F0A1E" w:rsidRPr="009F0A1E" w:rsidRDefault="009F0A1E" w:rsidP="009F0A1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0A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Maintain the records of employees.</w:t>
            </w:r>
          </w:p>
          <w:p w:rsidR="009F0A1E" w:rsidRPr="009F0A1E" w:rsidRDefault="009F0A1E" w:rsidP="009F0A1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0A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Track the daily attendance of the employees.</w:t>
            </w:r>
          </w:p>
          <w:p w:rsidR="009F0A1E" w:rsidRDefault="009F0A1E" w:rsidP="009F0A1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0A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Present the employees performance report in front of HR manager.</w:t>
            </w:r>
          </w:p>
          <w:p w:rsidR="00A40599" w:rsidRPr="00A40599" w:rsidRDefault="00A40599" w:rsidP="00A40599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US"/>
              </w:rPr>
            </w:pPr>
            <w:r w:rsidRPr="00A40599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Job Responsibilities</w:t>
            </w:r>
            <w:r w:rsidRPr="00A4059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US"/>
              </w:rPr>
              <w:br/>
            </w:r>
            <w:r w:rsidRPr="00A4059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US"/>
              </w:rPr>
              <w:br/>
            </w:r>
            <w:r w:rsidRPr="00A40599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1. Recruitment</w:t>
            </w:r>
          </w:p>
          <w:p w:rsidR="00A40599" w:rsidRPr="00A40599" w:rsidRDefault="00A40599" w:rsidP="00A40599">
            <w:pPr>
              <w:numPr>
                <w:ilvl w:val="0"/>
                <w:numId w:val="20"/>
              </w:numPr>
              <w:spacing w:after="0" w:line="390" w:lineRule="atLeast"/>
              <w:ind w:left="91" w:right="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05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Resourcing, screening and short listing resumes through various job portals.</w:t>
            </w:r>
          </w:p>
          <w:p w:rsidR="00A40599" w:rsidRPr="00A40599" w:rsidRDefault="00A40599" w:rsidP="00A40599">
            <w:pPr>
              <w:numPr>
                <w:ilvl w:val="0"/>
                <w:numId w:val="20"/>
              </w:numPr>
              <w:spacing w:after="0" w:line="390" w:lineRule="atLeast"/>
              <w:ind w:left="91" w:right="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05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 listing the resumes based on the job requirement.</w:t>
            </w:r>
          </w:p>
          <w:p w:rsidR="00A40599" w:rsidRPr="00A40599" w:rsidRDefault="00A40599" w:rsidP="00A40599">
            <w:pPr>
              <w:numPr>
                <w:ilvl w:val="0"/>
                <w:numId w:val="20"/>
              </w:numPr>
              <w:spacing w:after="0" w:line="390" w:lineRule="atLeast"/>
              <w:ind w:left="91" w:right="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05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Conducting telephone and Personal interviews with the HR Manager &amp; Department heads.</w:t>
            </w:r>
          </w:p>
          <w:p w:rsidR="00A40599" w:rsidRDefault="00A40599" w:rsidP="00A40599">
            <w:pPr>
              <w:numPr>
                <w:ilvl w:val="0"/>
                <w:numId w:val="20"/>
              </w:numPr>
              <w:spacing w:after="0" w:line="390" w:lineRule="atLeast"/>
              <w:ind w:left="91" w:right="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05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Preparing offer letter, employment contract and job descriptions, completing joining Formalities and documentation.</w:t>
            </w:r>
          </w:p>
          <w:p w:rsidR="00C229F2" w:rsidRPr="00A40599" w:rsidRDefault="00E14490" w:rsidP="00A40599">
            <w:pPr>
              <w:numPr>
                <w:ilvl w:val="0"/>
                <w:numId w:val="20"/>
              </w:numPr>
              <w:spacing w:after="0" w:line="390" w:lineRule="atLeast"/>
              <w:ind w:left="91" w:right="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Profile handled – IT and Non IT. </w:t>
            </w:r>
          </w:p>
          <w:p w:rsidR="00A40599" w:rsidRPr="00A40599" w:rsidRDefault="00A40599" w:rsidP="00A40599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US"/>
              </w:rPr>
            </w:pPr>
            <w:r w:rsidRPr="00A40599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2. Training &amp; Development</w:t>
            </w:r>
          </w:p>
          <w:p w:rsidR="00A40599" w:rsidRPr="00A40599" w:rsidRDefault="00A40599" w:rsidP="00AA6541">
            <w:pPr>
              <w:numPr>
                <w:ilvl w:val="0"/>
                <w:numId w:val="20"/>
              </w:numPr>
              <w:spacing w:after="0" w:line="390" w:lineRule="atLeast"/>
              <w:ind w:left="91" w:right="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05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Identification of training needs and nominating candidates for training.</w:t>
            </w:r>
          </w:p>
          <w:p w:rsidR="00A40599" w:rsidRPr="00A40599" w:rsidRDefault="00A40599" w:rsidP="00AA6541">
            <w:pPr>
              <w:numPr>
                <w:ilvl w:val="0"/>
                <w:numId w:val="20"/>
              </w:numPr>
              <w:spacing w:after="0" w:line="390" w:lineRule="atLeast"/>
              <w:ind w:left="91" w:right="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05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Coordinating with the External Trainers regarding the Training schedule.</w:t>
            </w:r>
          </w:p>
          <w:p w:rsidR="00A40599" w:rsidRPr="00A40599" w:rsidRDefault="00A40599" w:rsidP="00AA6541">
            <w:pPr>
              <w:numPr>
                <w:ilvl w:val="0"/>
                <w:numId w:val="20"/>
              </w:numPr>
              <w:spacing w:after="0" w:line="390" w:lineRule="atLeast"/>
              <w:ind w:left="91" w:right="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05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Scheduling the Training Program &amp; collecting the Feedback.</w:t>
            </w:r>
          </w:p>
          <w:p w:rsidR="00A40599" w:rsidRPr="00A40599" w:rsidRDefault="00A40599" w:rsidP="00AA6541">
            <w:pPr>
              <w:numPr>
                <w:ilvl w:val="0"/>
                <w:numId w:val="20"/>
              </w:numPr>
              <w:spacing w:after="0" w:line="390" w:lineRule="atLeast"/>
              <w:ind w:left="91" w:right="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05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Issuing training certificates after completion of the training.</w:t>
            </w:r>
          </w:p>
          <w:p w:rsidR="00A40599" w:rsidRPr="00A40599" w:rsidRDefault="00A40599" w:rsidP="00AA6541">
            <w:pPr>
              <w:numPr>
                <w:ilvl w:val="0"/>
                <w:numId w:val="20"/>
              </w:numPr>
              <w:spacing w:after="0" w:line="390" w:lineRule="atLeast"/>
              <w:ind w:left="91" w:right="46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US"/>
              </w:rPr>
            </w:pPr>
            <w:r w:rsidRPr="00A405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Evaluation of the employees post training program</w:t>
            </w:r>
            <w:r w:rsidRPr="00A4059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US"/>
              </w:rPr>
              <w:t>.</w:t>
            </w:r>
          </w:p>
          <w:p w:rsidR="00A40599" w:rsidRPr="00A40599" w:rsidRDefault="00A40599" w:rsidP="00A40599">
            <w:pPr>
              <w:spacing w:after="0" w:line="375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en-US"/>
              </w:rPr>
            </w:pPr>
            <w:r w:rsidRPr="00A40599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3. HR Administration</w:t>
            </w:r>
          </w:p>
          <w:p w:rsidR="00A40599" w:rsidRPr="00A40599" w:rsidRDefault="00A40599" w:rsidP="00AA6541">
            <w:pPr>
              <w:numPr>
                <w:ilvl w:val="0"/>
                <w:numId w:val="20"/>
              </w:numPr>
              <w:spacing w:after="0" w:line="390" w:lineRule="atLeast"/>
              <w:ind w:left="91" w:right="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05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Maintaining employee’s personal files and records.</w:t>
            </w:r>
          </w:p>
          <w:p w:rsidR="00A40599" w:rsidRPr="00A40599" w:rsidRDefault="00A40599" w:rsidP="00AA6541">
            <w:pPr>
              <w:numPr>
                <w:ilvl w:val="0"/>
                <w:numId w:val="20"/>
              </w:numPr>
              <w:spacing w:after="0" w:line="390" w:lineRule="atLeast"/>
              <w:ind w:left="91" w:right="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05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Designed Policies and Various HR Forms and Induction Program.</w:t>
            </w:r>
          </w:p>
          <w:p w:rsidR="00A40599" w:rsidRPr="00A40599" w:rsidRDefault="00A40599" w:rsidP="00AA6541">
            <w:pPr>
              <w:numPr>
                <w:ilvl w:val="0"/>
                <w:numId w:val="20"/>
              </w:numPr>
              <w:spacing w:after="0" w:line="390" w:lineRule="atLeast"/>
              <w:ind w:left="91" w:right="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05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Tracking attendance, maintaining leave records, PF records, issue letters, etc.</w:t>
            </w:r>
          </w:p>
          <w:p w:rsidR="00A40599" w:rsidRPr="00A40599" w:rsidRDefault="00A40599" w:rsidP="00AA6541">
            <w:pPr>
              <w:numPr>
                <w:ilvl w:val="0"/>
                <w:numId w:val="20"/>
              </w:numPr>
              <w:spacing w:after="0" w:line="390" w:lineRule="atLeast"/>
              <w:ind w:left="91" w:right="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05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Preparation of full and final settlement.</w:t>
            </w:r>
          </w:p>
          <w:p w:rsidR="00A40599" w:rsidRPr="00A40599" w:rsidRDefault="00A40599" w:rsidP="00AA6541">
            <w:pPr>
              <w:numPr>
                <w:ilvl w:val="0"/>
                <w:numId w:val="20"/>
              </w:numPr>
              <w:spacing w:after="0" w:line="390" w:lineRule="atLeast"/>
              <w:ind w:left="91" w:right="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05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Generation of Experience Letters, Relieving Letters.</w:t>
            </w:r>
          </w:p>
          <w:p w:rsidR="00A40599" w:rsidRDefault="00A40599" w:rsidP="00AA6541">
            <w:pPr>
              <w:numPr>
                <w:ilvl w:val="0"/>
                <w:numId w:val="20"/>
              </w:numPr>
              <w:spacing w:after="0" w:line="390" w:lineRule="atLeast"/>
              <w:ind w:left="91" w:right="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05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Preparing various letters like offer letter, appointment letter, confirmation letter, increment letter, transfer letter, Absenteeism notice, warning letter, showcase notice, experience/service certificate, relieving letter, etc.</w:t>
            </w:r>
          </w:p>
          <w:p w:rsidR="007F1F3D" w:rsidRPr="007F1F3D" w:rsidRDefault="007F1F3D" w:rsidP="007F1F3D">
            <w:pPr>
              <w:spacing w:after="0" w:line="375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4.</w:t>
            </w:r>
            <w:r w:rsidRPr="007F1F3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Talent Engagement / Employee Relations &amp; Communication</w:t>
            </w:r>
          </w:p>
          <w:p w:rsidR="007F1F3D" w:rsidRPr="007F1F3D" w:rsidRDefault="007F1F3D" w:rsidP="007F1F3D">
            <w:pPr>
              <w:numPr>
                <w:ilvl w:val="0"/>
                <w:numId w:val="23"/>
              </w:numPr>
              <w:spacing w:after="0" w:line="435" w:lineRule="atLeast"/>
              <w:ind w:left="101" w:right="5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F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detect and handle complaints, disputes and grievances of all staffs and to report them to the Project Managers (Project Manager of Site) and Management.</w:t>
            </w:r>
          </w:p>
          <w:p w:rsidR="007F1F3D" w:rsidRPr="007F1F3D" w:rsidRDefault="007F1F3D" w:rsidP="007F1F3D">
            <w:pPr>
              <w:numPr>
                <w:ilvl w:val="0"/>
                <w:numId w:val="23"/>
              </w:numPr>
              <w:spacing w:after="0" w:line="435" w:lineRule="atLeast"/>
              <w:ind w:left="101" w:right="5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F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Resolving issues, problems and complaints related to policy interpretation, time office, PF &amp; ESI issue and payroll.</w:t>
            </w:r>
          </w:p>
          <w:p w:rsidR="007F1F3D" w:rsidRPr="007F1F3D" w:rsidRDefault="007F1F3D" w:rsidP="007F1F3D">
            <w:pPr>
              <w:numPr>
                <w:ilvl w:val="0"/>
                <w:numId w:val="23"/>
              </w:numPr>
              <w:spacing w:after="0" w:line="435" w:lineRule="atLeast"/>
              <w:ind w:left="101" w:right="5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F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Facilitating healthy organizational culture by promoting open house discussions, employee suggestion schemes, CMD Open Session.</w:t>
            </w:r>
          </w:p>
          <w:p w:rsidR="007F1F3D" w:rsidRPr="007F1F3D" w:rsidRDefault="007F1F3D" w:rsidP="007F1F3D">
            <w:pPr>
              <w:numPr>
                <w:ilvl w:val="0"/>
                <w:numId w:val="23"/>
              </w:numPr>
              <w:spacing w:after="0" w:line="435" w:lineRule="atLeast"/>
              <w:ind w:left="101" w:right="5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F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Developed a system of regular Employee Engagement Activities like Birthdays, Silver Jubilee Celebration and Festival themes celebrations &amp; other weekly activities.</w:t>
            </w:r>
          </w:p>
          <w:p w:rsidR="007F1F3D" w:rsidRPr="007F1F3D" w:rsidRDefault="007F1F3D" w:rsidP="007F1F3D">
            <w:pPr>
              <w:numPr>
                <w:ilvl w:val="0"/>
                <w:numId w:val="23"/>
              </w:numPr>
              <w:spacing w:after="0" w:line="435" w:lineRule="atLeast"/>
              <w:ind w:left="101" w:right="5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F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Handling Separation Mechanism &amp; providing the inputs based on Exit Interview to management in view to strengthen the system.</w:t>
            </w:r>
          </w:p>
          <w:p w:rsidR="007F1F3D" w:rsidRPr="007F1F3D" w:rsidRDefault="007F1F3D" w:rsidP="007F1F3D">
            <w:pPr>
              <w:numPr>
                <w:ilvl w:val="0"/>
                <w:numId w:val="23"/>
              </w:numPr>
              <w:spacing w:after="0" w:line="435" w:lineRule="atLeast"/>
              <w:ind w:left="101" w:right="5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F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Responsible for initiating &amp; implementing internal company transfers.</w:t>
            </w:r>
          </w:p>
          <w:p w:rsidR="007F1F3D" w:rsidRPr="007F1F3D" w:rsidRDefault="007F1F3D" w:rsidP="007F1F3D">
            <w:pPr>
              <w:numPr>
                <w:ilvl w:val="0"/>
                <w:numId w:val="23"/>
              </w:numPr>
              <w:spacing w:after="1" w:line="435" w:lineRule="atLeast"/>
              <w:ind w:left="101" w:right="5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1F3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Handling legal issues in coordination with Advocate.</w:t>
            </w:r>
          </w:p>
          <w:p w:rsidR="007F1F3D" w:rsidRPr="00AA6541" w:rsidRDefault="007F1F3D" w:rsidP="00AA6541">
            <w:pPr>
              <w:numPr>
                <w:ilvl w:val="0"/>
                <w:numId w:val="20"/>
              </w:numPr>
              <w:spacing w:after="0" w:line="390" w:lineRule="atLeast"/>
              <w:ind w:left="91" w:right="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40599" w:rsidRPr="00AA6541" w:rsidRDefault="00A40599" w:rsidP="00A40599">
            <w:pPr>
              <w:numPr>
                <w:ilvl w:val="0"/>
                <w:numId w:val="22"/>
              </w:numPr>
              <w:spacing w:after="1" w:line="390" w:lineRule="atLeast"/>
              <w:ind w:left="91" w:right="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3386" w:rsidRPr="00503386" w:rsidRDefault="0003490B" w:rsidP="005033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Experience (1.2</w:t>
            </w:r>
            <w:r w:rsidR="00503386" w:rsidRPr="0050338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Month)</w:t>
            </w:r>
          </w:p>
          <w:p w:rsidR="00503386" w:rsidRPr="00E56036" w:rsidRDefault="00503386" w:rsidP="005033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  <w:p w:rsidR="00503386" w:rsidRPr="00503386" w:rsidRDefault="00503386" w:rsidP="005033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0338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Designation - HR Executive.</w:t>
            </w:r>
          </w:p>
          <w:p w:rsidR="00503386" w:rsidRPr="00503386" w:rsidRDefault="00503386" w:rsidP="00503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F0A1E" w:rsidRPr="00AA6541" w:rsidRDefault="00503386" w:rsidP="00AD6674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A654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Worked</w:t>
            </w:r>
            <w:r w:rsidR="00083175" w:rsidRPr="00AA654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as</w:t>
            </w:r>
            <w:r w:rsidRPr="00AA654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an</w:t>
            </w:r>
            <w:r w:rsidR="00083175" w:rsidRPr="00AA654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HR executive in W3care Technologies</w:t>
            </w:r>
            <w:r w:rsidRPr="00AA654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AA654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</w:t>
            </w:r>
            <w:r w:rsidR="00083175" w:rsidRPr="00AA654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rom</w:t>
            </w:r>
            <w:proofErr w:type="gramEnd"/>
            <w:r w:rsidR="00083175" w:rsidRPr="00AA654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January 2016 to June 2016.</w:t>
            </w:r>
          </w:p>
          <w:p w:rsidR="00503386" w:rsidRPr="00AA6541" w:rsidRDefault="00503386" w:rsidP="00AD6674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AA654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Currently working with as an HR Executive “YORSHR Private Limited” From June </w:t>
            </w:r>
            <w:r w:rsidRPr="00AA65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 xml:space="preserve">2017 to till </w:t>
            </w:r>
            <w:proofErr w:type="gramStart"/>
            <w:r w:rsidRPr="00AA65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Now</w:t>
            </w:r>
            <w:proofErr w:type="gramEnd"/>
            <w:r w:rsidRPr="00AA65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.</w:t>
            </w:r>
          </w:p>
          <w:p w:rsidR="00AA6541" w:rsidRDefault="00AA6541" w:rsidP="00AA6541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A6541" w:rsidRPr="004E46C0" w:rsidRDefault="00AA6541" w:rsidP="00AA65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E46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PERSONAL PROJECTS</w:t>
            </w:r>
          </w:p>
          <w:p w:rsidR="00AA6541" w:rsidRPr="004E46C0" w:rsidRDefault="00AA6541" w:rsidP="00AA6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A6541" w:rsidRPr="004E46C0" w:rsidRDefault="00AA6541" w:rsidP="00AA6541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E46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</w:t>
            </w:r>
            <w:proofErr w:type="gramEnd"/>
            <w:r w:rsidRPr="004E46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Descriptive Study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Recruitment</w:t>
            </w:r>
            <w:r w:rsidRPr="004E46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Selection le acquisitions, from due diligence to conversion.</w:t>
            </w:r>
          </w:p>
          <w:p w:rsidR="00AA6541" w:rsidRDefault="00AA6541" w:rsidP="00AA6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A6541" w:rsidRPr="009F0A1E" w:rsidRDefault="00AA6541" w:rsidP="00AA65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F0A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Computer Knowledge</w:t>
            </w:r>
          </w:p>
          <w:p w:rsidR="00AA6541" w:rsidRPr="004E46C0" w:rsidRDefault="00AA6541" w:rsidP="00AA6541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eastAsia="Arial" w:hAnsi="Arial"/>
              </w:rPr>
            </w:pPr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Rajasthan Knowledge Corporation Certified</w:t>
            </w:r>
            <w:r w:rsidRPr="004E46C0">
              <w:rPr>
                <w:rFonts w:ascii="Arial" w:eastAsia="Arial" w:hAnsi="Arial"/>
              </w:rPr>
              <w:t>.</w:t>
            </w:r>
          </w:p>
          <w:p w:rsidR="00AA6541" w:rsidRPr="00AD6674" w:rsidRDefault="00AA6541" w:rsidP="00AA6541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3386" w:rsidRPr="00503386" w:rsidRDefault="00503386" w:rsidP="005033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  <w:p w:rsidR="00503386" w:rsidRPr="00503386" w:rsidRDefault="00503386" w:rsidP="005033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0338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EDUCATION</w:t>
            </w:r>
          </w:p>
          <w:p w:rsidR="00503386" w:rsidRPr="00503386" w:rsidRDefault="00503386" w:rsidP="00503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4E46C0" w:rsidRDefault="00503386" w:rsidP="004E4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D66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School</w:t>
            </w:r>
          </w:p>
          <w:p w:rsidR="00503386" w:rsidRPr="00AD6674" w:rsidRDefault="00503386" w:rsidP="00503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3386" w:rsidRPr="00AD6674" w:rsidRDefault="00503386" w:rsidP="005033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D66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High School</w:t>
            </w:r>
          </w:p>
          <w:p w:rsidR="00503386" w:rsidRPr="00AD6674" w:rsidRDefault="00503386" w:rsidP="00503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3386" w:rsidRPr="006853BE" w:rsidRDefault="00503386" w:rsidP="006853BE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Akashdeep</w:t>
            </w:r>
            <w:proofErr w:type="spellEnd"/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Public school in 2008</w:t>
            </w:r>
            <w:r w:rsidR="00B07AB9"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at</w:t>
            </w:r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Jaipur</w:t>
            </w:r>
            <w:proofErr w:type="spellEnd"/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Rajasthan (Higher Secondary Boards)</w:t>
            </w:r>
          </w:p>
          <w:p w:rsidR="00503386" w:rsidRPr="006853BE" w:rsidRDefault="00503386" w:rsidP="006853BE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-84455</wp:posOffset>
                  </wp:positionV>
                  <wp:extent cx="50800" cy="50800"/>
                  <wp:effectExtent l="19050" t="0" r="635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50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503386" w:rsidRPr="00AD6674" w:rsidRDefault="00AD6674" w:rsidP="005033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D66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Graduation</w:t>
            </w:r>
          </w:p>
          <w:p w:rsidR="00503386" w:rsidRPr="00AD6674" w:rsidRDefault="00503386" w:rsidP="00503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503386" w:rsidRPr="006853BE" w:rsidRDefault="00AD6674" w:rsidP="006853BE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Bachelor in Art’s From </w:t>
            </w:r>
            <w:proofErr w:type="spellStart"/>
            <w:r w:rsidR="00503386"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Kanoria</w:t>
            </w:r>
            <w:proofErr w:type="spellEnd"/>
            <w:r w:rsidR="00503386"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college in 2008-2011</w:t>
            </w:r>
            <w:r w:rsidR="00B07AB9"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at</w:t>
            </w:r>
            <w:r w:rsidR="00503386"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</w:t>
            </w:r>
            <w:r w:rsidR="00503386"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aipur</w:t>
            </w:r>
            <w:proofErr w:type="spellEnd"/>
            <w:r w:rsidR="00503386"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Rajasthan (India Courses)</w:t>
            </w:r>
            <w:r w:rsidR="00503386"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-84455</wp:posOffset>
                  </wp:positionV>
                  <wp:extent cx="50800" cy="50800"/>
                  <wp:effectExtent l="19050" t="0" r="635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50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3386"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-84455</wp:posOffset>
                  </wp:positionV>
                  <wp:extent cx="50800" cy="50800"/>
                  <wp:effectExtent l="19050" t="0" r="635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50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3386"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-84455</wp:posOffset>
                  </wp:positionV>
                  <wp:extent cx="50800" cy="50800"/>
                  <wp:effectExtent l="19050" t="0" r="635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50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503386" w:rsidRPr="006853BE" w:rsidRDefault="00503386" w:rsidP="006853BE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503386" w:rsidRPr="00503386" w:rsidRDefault="00503386" w:rsidP="005033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0338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Post Graduation</w:t>
            </w:r>
          </w:p>
          <w:p w:rsidR="00503386" w:rsidRPr="006853BE" w:rsidRDefault="00503386" w:rsidP="00B3436B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MBA - HR in 2011-2013 From Suresh </w:t>
            </w:r>
            <w:proofErr w:type="spellStart"/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Gyaan</w:t>
            </w:r>
            <w:proofErr w:type="spellEnd"/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Vihar</w:t>
            </w:r>
            <w:proofErr w:type="spellEnd"/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University</w:t>
            </w:r>
            <w:r w:rsidR="00B07AB9"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at </w:t>
            </w:r>
            <w:proofErr w:type="spellStart"/>
            <w:proofErr w:type="gramStart"/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Jaipur</w:t>
            </w:r>
            <w:proofErr w:type="spellEnd"/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,</w:t>
            </w:r>
            <w:proofErr w:type="spellStart"/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rajasthan</w:t>
            </w:r>
            <w:proofErr w:type="spellEnd"/>
            <w:proofErr w:type="gramEnd"/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:rsidR="00AD6674" w:rsidRPr="006853BE" w:rsidRDefault="00AD6674" w:rsidP="00AD6674">
            <w:pPr>
              <w:pStyle w:val="ListParagraph"/>
              <w:ind w:left="77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503386" w:rsidRPr="009F0A1E" w:rsidRDefault="00503386" w:rsidP="00503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F0A1E" w:rsidRPr="009F0A1E" w:rsidRDefault="009F0A1E" w:rsidP="009F0A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F0A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Personal Details</w:t>
            </w:r>
          </w:p>
          <w:p w:rsidR="00EF05AB" w:rsidRPr="006853BE" w:rsidRDefault="00503386" w:rsidP="006853BE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Shweta</w:t>
            </w:r>
            <w:proofErr w:type="spellEnd"/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Dubey</w:t>
            </w:r>
            <w:proofErr w:type="spellEnd"/>
          </w:p>
          <w:p w:rsidR="004524B2" w:rsidRPr="006853BE" w:rsidRDefault="00503386" w:rsidP="006853BE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Email Id- </w:t>
            </w:r>
            <w:hyperlink r:id="rId7" w:history="1">
              <w:r w:rsidR="004524B2" w:rsidRPr="006853BE">
                <w:rPr>
                  <w:sz w:val="24"/>
                  <w:szCs w:val="24"/>
                  <w:lang w:val="en-IN"/>
                </w:rPr>
                <w:t>tiwari.shweta064@gmail.com</w:t>
              </w:r>
            </w:hyperlink>
          </w:p>
          <w:p w:rsidR="004524B2" w:rsidRPr="006853BE" w:rsidRDefault="00503386" w:rsidP="006853BE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Contact No. +919462574327</w:t>
            </w:r>
          </w:p>
          <w:p w:rsidR="00503386" w:rsidRPr="006853BE" w:rsidRDefault="00503386" w:rsidP="006853BE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Marital Status – Married </w:t>
            </w:r>
          </w:p>
          <w:p w:rsidR="00B07AB9" w:rsidRPr="006853BE" w:rsidRDefault="00B07AB9" w:rsidP="006853BE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Dob – 31th   December 1990</w:t>
            </w:r>
          </w:p>
          <w:p w:rsidR="009F0A1E" w:rsidRPr="004524B2" w:rsidRDefault="00EF05AB" w:rsidP="006853BE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Current </w:t>
            </w:r>
            <w:r w:rsidR="00503386"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Address: Flat No-903, </w:t>
            </w:r>
            <w:proofErr w:type="spellStart"/>
            <w:r w:rsidR="00503386"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Vrindawan</w:t>
            </w:r>
            <w:proofErr w:type="spellEnd"/>
            <w:r w:rsidR="00503386"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Heights, </w:t>
            </w:r>
            <w:proofErr w:type="spellStart"/>
            <w:r w:rsidR="00503386"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Amanora</w:t>
            </w:r>
            <w:proofErr w:type="spellEnd"/>
            <w:r w:rsidR="00503386"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Park Town City, </w:t>
            </w:r>
            <w:proofErr w:type="spellStart"/>
            <w:r w:rsidR="00503386"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Hadapsar</w:t>
            </w:r>
            <w:proofErr w:type="spellEnd"/>
            <w:r w:rsidR="00503386"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="00503386"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Pune</w:t>
            </w:r>
            <w:proofErr w:type="spellEnd"/>
            <w:r w:rsidR="00503386" w:rsidRPr="006853B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Maharashtra.</w:t>
            </w:r>
          </w:p>
        </w:tc>
      </w:tr>
      <w:tr w:rsidR="009F0A1E" w:rsidRPr="009F0A1E" w:rsidTr="00AA654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F0A1E" w:rsidRPr="009F0A1E" w:rsidRDefault="009F0A1E" w:rsidP="009F0A1E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</w:p>
        </w:tc>
      </w:tr>
    </w:tbl>
    <w:p w:rsidR="004524B2" w:rsidRDefault="004524B2" w:rsidP="00B96444">
      <w:pPr>
        <w:tabs>
          <w:tab w:val="left" w:pos="1960"/>
          <w:tab w:val="left" w:pos="3400"/>
        </w:tabs>
        <w:spacing w:line="0" w:lineRule="atLeast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</w:pPr>
    </w:p>
    <w:p w:rsidR="00503386" w:rsidRPr="009E2E03" w:rsidRDefault="00503386" w:rsidP="00B96444">
      <w:pPr>
        <w:tabs>
          <w:tab w:val="left" w:pos="1960"/>
          <w:tab w:val="left" w:pos="3400"/>
        </w:tabs>
        <w:spacing w:line="0" w:lineRule="atLeast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</w:pPr>
      <w:r w:rsidRPr="009E2E03"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>LinkedIn -</w:t>
      </w:r>
      <w:hyperlink r:id="rId8" w:history="1">
        <w:r w:rsidRPr="009E2E03">
          <w:rPr>
            <w:rFonts w:ascii="Times New Roman" w:eastAsia="Times New Roman" w:hAnsi="Times New Roman" w:cs="Times New Roman"/>
            <w:i/>
            <w:sz w:val="20"/>
            <w:szCs w:val="20"/>
            <w:lang w:eastAsia="en-IN"/>
          </w:rPr>
          <w:t>https://www.linkedin.com/feed/?trk</w:t>
        </w:r>
      </w:hyperlink>
      <w:r w:rsidRPr="009E2E03">
        <w:rPr>
          <w:rFonts w:ascii="Times New Roman" w:eastAsia="Times New Roman" w:hAnsi="Times New Roman" w:cs="Times New Roman"/>
          <w:i/>
          <w:sz w:val="20"/>
          <w:szCs w:val="20"/>
          <w:lang w:eastAsia="en-IN"/>
        </w:rPr>
        <w:t>=</w:t>
      </w:r>
    </w:p>
    <w:sectPr w:rsidR="00503386" w:rsidRPr="009E2E03" w:rsidSect="00123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in;height:3in" o:bullet="t"/>
    </w:pict>
  </w:numPicBullet>
  <w:numPicBullet w:numPicBulletId="1">
    <w:pict>
      <v:shape id="_x0000_i1063" type="#_x0000_t75" style="width:3in;height:3in" o:bullet="t"/>
    </w:pict>
  </w:numPicBullet>
  <w:numPicBullet w:numPicBulletId="2">
    <w:pict>
      <v:shape id="_x0000_i1064" type="#_x0000_t75" style="width:3in;height:3in" o:bullet="t"/>
    </w:pict>
  </w:numPicBullet>
  <w:numPicBullet w:numPicBulletId="3">
    <w:pict>
      <v:shape id="_x0000_i1065" type="#_x0000_t75" style="width:3in;height:3in" o:bullet="t"/>
    </w:pict>
  </w:numPicBullet>
  <w:abstractNum w:abstractNumId="0">
    <w:nsid w:val="07283B38"/>
    <w:multiLevelType w:val="hybridMultilevel"/>
    <w:tmpl w:val="0D26D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11740"/>
    <w:multiLevelType w:val="hybridMultilevel"/>
    <w:tmpl w:val="2EB2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7258A"/>
    <w:multiLevelType w:val="multilevel"/>
    <w:tmpl w:val="B8EA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69635A"/>
    <w:multiLevelType w:val="multilevel"/>
    <w:tmpl w:val="886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F33203"/>
    <w:multiLevelType w:val="hybridMultilevel"/>
    <w:tmpl w:val="A46C568C"/>
    <w:lvl w:ilvl="0" w:tplc="0409000B">
      <w:start w:val="1"/>
      <w:numFmt w:val="bullet"/>
      <w:lvlText w:val=""/>
      <w:lvlJc w:val="left"/>
      <w:pPr>
        <w:ind w:left="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23495486"/>
    <w:multiLevelType w:val="hybridMultilevel"/>
    <w:tmpl w:val="D1B49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50791"/>
    <w:multiLevelType w:val="hybridMultilevel"/>
    <w:tmpl w:val="C8F28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E4310"/>
    <w:multiLevelType w:val="hybridMultilevel"/>
    <w:tmpl w:val="FEACA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51F42"/>
    <w:multiLevelType w:val="hybridMultilevel"/>
    <w:tmpl w:val="A4D8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101D83"/>
    <w:multiLevelType w:val="hybridMultilevel"/>
    <w:tmpl w:val="CC3CD8A8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32924533"/>
    <w:multiLevelType w:val="multilevel"/>
    <w:tmpl w:val="EB6C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4B660B5"/>
    <w:multiLevelType w:val="hybridMultilevel"/>
    <w:tmpl w:val="B0AC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DB19AA"/>
    <w:multiLevelType w:val="multilevel"/>
    <w:tmpl w:val="8E5A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C74903"/>
    <w:multiLevelType w:val="multilevel"/>
    <w:tmpl w:val="8F72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50417A"/>
    <w:multiLevelType w:val="multilevel"/>
    <w:tmpl w:val="5876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0A2E46"/>
    <w:multiLevelType w:val="multilevel"/>
    <w:tmpl w:val="D6B6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9A971BB"/>
    <w:multiLevelType w:val="hybridMultilevel"/>
    <w:tmpl w:val="DE2AA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75C31"/>
    <w:multiLevelType w:val="multilevel"/>
    <w:tmpl w:val="277A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A92841"/>
    <w:multiLevelType w:val="hybridMultilevel"/>
    <w:tmpl w:val="1BC82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E74BF2"/>
    <w:multiLevelType w:val="multilevel"/>
    <w:tmpl w:val="AA44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C89048C"/>
    <w:multiLevelType w:val="multilevel"/>
    <w:tmpl w:val="17B0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E95DED"/>
    <w:multiLevelType w:val="multilevel"/>
    <w:tmpl w:val="3AF0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FE25810"/>
    <w:multiLevelType w:val="hybridMultilevel"/>
    <w:tmpl w:val="5A5A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7"/>
  </w:num>
  <w:num w:numId="5">
    <w:abstractNumId w:val="2"/>
  </w:num>
  <w:num w:numId="6">
    <w:abstractNumId w:val="3"/>
  </w:num>
  <w:num w:numId="7">
    <w:abstractNumId w:val="20"/>
  </w:num>
  <w:num w:numId="8">
    <w:abstractNumId w:val="11"/>
  </w:num>
  <w:num w:numId="9">
    <w:abstractNumId w:val="7"/>
  </w:num>
  <w:num w:numId="10">
    <w:abstractNumId w:val="4"/>
  </w:num>
  <w:num w:numId="11">
    <w:abstractNumId w:val="18"/>
  </w:num>
  <w:num w:numId="12">
    <w:abstractNumId w:val="5"/>
  </w:num>
  <w:num w:numId="13">
    <w:abstractNumId w:val="0"/>
  </w:num>
  <w:num w:numId="14">
    <w:abstractNumId w:val="6"/>
  </w:num>
  <w:num w:numId="15">
    <w:abstractNumId w:val="9"/>
  </w:num>
  <w:num w:numId="16">
    <w:abstractNumId w:val="8"/>
  </w:num>
  <w:num w:numId="17">
    <w:abstractNumId w:val="22"/>
  </w:num>
  <w:num w:numId="18">
    <w:abstractNumId w:val="16"/>
  </w:num>
  <w:num w:numId="19">
    <w:abstractNumId w:val="1"/>
  </w:num>
  <w:num w:numId="20">
    <w:abstractNumId w:val="15"/>
  </w:num>
  <w:num w:numId="21">
    <w:abstractNumId w:val="19"/>
  </w:num>
  <w:num w:numId="22">
    <w:abstractNumId w:val="21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A1E"/>
    <w:rsid w:val="0003490B"/>
    <w:rsid w:val="00083175"/>
    <w:rsid w:val="00123F0F"/>
    <w:rsid w:val="002179F6"/>
    <w:rsid w:val="004524B2"/>
    <w:rsid w:val="004E46C0"/>
    <w:rsid w:val="00503386"/>
    <w:rsid w:val="005104A8"/>
    <w:rsid w:val="005E0D70"/>
    <w:rsid w:val="006853BE"/>
    <w:rsid w:val="007F1F3D"/>
    <w:rsid w:val="008658B1"/>
    <w:rsid w:val="009326B3"/>
    <w:rsid w:val="009E17F4"/>
    <w:rsid w:val="009F0A1E"/>
    <w:rsid w:val="00A40599"/>
    <w:rsid w:val="00AA6541"/>
    <w:rsid w:val="00AD6674"/>
    <w:rsid w:val="00B07AB9"/>
    <w:rsid w:val="00B3436B"/>
    <w:rsid w:val="00B53A72"/>
    <w:rsid w:val="00B96444"/>
    <w:rsid w:val="00C229F2"/>
    <w:rsid w:val="00D145E6"/>
    <w:rsid w:val="00DC5F17"/>
    <w:rsid w:val="00E14490"/>
    <w:rsid w:val="00EF05AB"/>
    <w:rsid w:val="00F40FED"/>
    <w:rsid w:val="00FB4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F0F"/>
  </w:style>
  <w:style w:type="paragraph" w:styleId="Heading2">
    <w:name w:val="heading 2"/>
    <w:basedOn w:val="Normal"/>
    <w:link w:val="Heading2Char"/>
    <w:uiPriority w:val="9"/>
    <w:qFormat/>
    <w:rsid w:val="009F0A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A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503386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524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7936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8305">
                  <w:marLeft w:val="0"/>
                  <w:marRight w:val="0"/>
                  <w:marTop w:val="0"/>
                  <w:marBottom w:val="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2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0283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2539">
                  <w:marLeft w:val="0"/>
                  <w:marRight w:val="0"/>
                  <w:marTop w:val="0"/>
                  <w:marBottom w:val="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?tr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iwari.shweta0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tiwari.shweta06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Laptop</cp:lastModifiedBy>
  <cp:revision>8</cp:revision>
  <dcterms:created xsi:type="dcterms:W3CDTF">2017-08-19T11:40:00Z</dcterms:created>
  <dcterms:modified xsi:type="dcterms:W3CDTF">2018-01-23T10:26:00Z</dcterms:modified>
</cp:coreProperties>
</file>