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22" w:rsidRDefault="00711922" w:rsidP="00711922">
      <w:pPr>
        <w:tabs>
          <w:tab w:val="left" w:pos="3540"/>
        </w:tabs>
        <w:autoSpaceDE w:val="0"/>
        <w:autoSpaceDN w:val="0"/>
        <w:adjustRightInd w:val="0"/>
        <w:spacing w:after="0" w:line="360" w:lineRule="auto"/>
        <w:ind w:right="-540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/>
        </w:rPr>
        <w:t>Dhule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/>
        </w:rPr>
        <w:t>Ashwini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/>
        </w:rPr>
        <w:t>Parshuram</w:t>
      </w:r>
      <w:proofErr w:type="spellEnd"/>
    </w:p>
    <w:p w:rsidR="00711922" w:rsidRDefault="00711922" w:rsidP="00711922">
      <w:pPr>
        <w:tabs>
          <w:tab w:val="left" w:pos="3540"/>
        </w:tabs>
        <w:autoSpaceDE w:val="0"/>
        <w:autoSpaceDN w:val="0"/>
        <w:adjustRightInd w:val="0"/>
        <w:spacing w:after="0" w:line="360" w:lineRule="auto"/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Mob No: +918805315410</w:t>
      </w:r>
    </w:p>
    <w:p w:rsidR="00711922" w:rsidRDefault="00711922" w:rsidP="00711922">
      <w:pPr>
        <w:tabs>
          <w:tab w:val="left" w:pos="3540"/>
        </w:tabs>
        <w:autoSpaceDE w:val="0"/>
        <w:autoSpaceDN w:val="0"/>
        <w:adjustRightInd w:val="0"/>
        <w:spacing w:after="0" w:line="360" w:lineRule="auto"/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E-mail: ashwinidhulep17@gmail.com</w:t>
      </w:r>
    </w:p>
    <w:p w:rsidR="00711922" w:rsidRDefault="00711922" w:rsidP="00711922">
      <w:pPr>
        <w:tabs>
          <w:tab w:val="left" w:pos="3540"/>
        </w:tabs>
        <w:autoSpaceDE w:val="0"/>
        <w:autoSpaceDN w:val="0"/>
        <w:adjustRightInd w:val="0"/>
        <w:spacing w:after="0" w:line="360" w:lineRule="auto"/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 xml:space="preserve">Address: 410 At post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varye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,Tal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-satara,Dist-Satara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, Pin code-415015</w:t>
      </w:r>
    </w:p>
    <w:p w:rsidR="00711922" w:rsidRDefault="00711922" w:rsidP="00711922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t>OBJECTIVE</w:t>
      </w:r>
    </w:p>
    <w:p w:rsidR="00711922" w:rsidRDefault="00711922" w:rsidP="00711922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I would like to be a part of an organization where I could use and enhance my knowledge and talent for the development of both the organization and myself. I want to work Graduate Trainee Engineer in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software company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711922" w:rsidRDefault="00711922" w:rsidP="00711922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11922" w:rsidRDefault="00711922" w:rsidP="00711922">
      <w:pPr>
        <w:keepNext/>
        <w:tabs>
          <w:tab w:val="left" w:pos="21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t>EDUCATIONAL QUALIFICATION</w:t>
      </w: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tab/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768"/>
        <w:gridCol w:w="1418"/>
        <w:gridCol w:w="2835"/>
        <w:gridCol w:w="2693"/>
        <w:gridCol w:w="1701"/>
      </w:tblGrid>
      <w:tr w:rsidR="00711922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EDUCATION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YEAR OF PASSING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COLLEGE/</w:t>
            </w:r>
          </w:p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SCHOOL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UNIVERSITY/</w:t>
            </w:r>
          </w:p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BOARD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/>
              </w:rPr>
              <w:t>PERCENTAGE</w:t>
            </w:r>
          </w:p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</w:p>
        </w:tc>
      </w:tr>
      <w:tr w:rsidR="00711922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B.E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2016-2017</w:t>
            </w:r>
          </w:p>
        </w:tc>
        <w:tc>
          <w:tcPr>
            <w:tcW w:w="28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Karmaveer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Bhaurao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 xml:space="preserve"> College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Engineering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,Satara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.</w:t>
            </w:r>
          </w:p>
        </w:tc>
        <w:tc>
          <w:tcPr>
            <w:tcW w:w="26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Shivaji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University,kolhapur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70.36%</w:t>
            </w:r>
          </w:p>
        </w:tc>
      </w:tr>
      <w:tr w:rsidR="00711922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Third year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2015-2016</w:t>
            </w:r>
          </w:p>
        </w:tc>
        <w:tc>
          <w:tcPr>
            <w:tcW w:w="28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26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60.00%</w:t>
            </w:r>
          </w:p>
        </w:tc>
      </w:tr>
      <w:tr w:rsidR="00711922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Second year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2014-2015</w:t>
            </w:r>
          </w:p>
        </w:tc>
        <w:tc>
          <w:tcPr>
            <w:tcW w:w="28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26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63.44%</w:t>
            </w:r>
          </w:p>
        </w:tc>
      </w:tr>
      <w:tr w:rsidR="00711922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DIPLOMA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2014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LNBC college of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/>
              </w:rPr>
              <w:t>Satara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>.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MSBTE board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11922" w:rsidRDefault="0071192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63.35%</w:t>
            </w:r>
          </w:p>
        </w:tc>
      </w:tr>
      <w:tr w:rsidR="00711922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11922" w:rsidRDefault="00711922">
            <w:pPr>
              <w:tabs>
                <w:tab w:val="left" w:pos="4320"/>
                <w:tab w:val="left" w:pos="8640"/>
                <w:tab w:val="right" w:pos="9360"/>
                <w:tab w:val="right" w:pos="1008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SSC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11922" w:rsidRDefault="00711922">
            <w:pPr>
              <w:tabs>
                <w:tab w:val="left" w:pos="4320"/>
                <w:tab w:val="left" w:pos="8640"/>
                <w:tab w:val="right" w:pos="9360"/>
                <w:tab w:val="right" w:pos="1008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2011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11922" w:rsidRDefault="00711922">
            <w:pPr>
              <w:tabs>
                <w:tab w:val="left" w:pos="4320"/>
                <w:tab w:val="left" w:pos="8640"/>
                <w:tab w:val="right" w:pos="9360"/>
                <w:tab w:val="right" w:pos="1008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Yashodhara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prashala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solapur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11922" w:rsidRDefault="00711922">
            <w:pPr>
              <w:tabs>
                <w:tab w:val="left" w:pos="4320"/>
                <w:tab w:val="left" w:pos="8640"/>
                <w:tab w:val="right" w:pos="9360"/>
                <w:tab w:val="right" w:pos="1008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 xml:space="preserve"> Board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11922" w:rsidRDefault="00711922">
            <w:pPr>
              <w:tabs>
                <w:tab w:val="left" w:pos="4320"/>
                <w:tab w:val="left" w:pos="8640"/>
                <w:tab w:val="right" w:pos="9360"/>
                <w:tab w:val="right" w:pos="1008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/>
              </w:rPr>
              <w:t>70.15%</w:t>
            </w:r>
          </w:p>
        </w:tc>
      </w:tr>
    </w:tbl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highlight w:val="lightGray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/>
        </w:rPr>
        <w:t>TECHNICAL CERTIFICATIONS:</w:t>
      </w:r>
    </w:p>
    <w:p w:rsidR="00711922" w:rsidRDefault="00711922" w:rsidP="00711922">
      <w:pPr>
        <w:keepNext/>
        <w:numPr>
          <w:ilvl w:val="0"/>
          <w:numId w:val="1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  <w:lang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lang/>
        </w:rPr>
        <w:t>Bigdata</w:t>
      </w:r>
      <w:proofErr w:type="spellEnd"/>
      <w:r>
        <w:rPr>
          <w:rFonts w:ascii="Times New Roman" w:hAnsi="Times New Roman" w:cs="Times New Roman"/>
          <w:b/>
          <w:bCs/>
          <w:color w:val="333333"/>
          <w:lang/>
        </w:rPr>
        <w:t xml:space="preserve"> Analytics and </w:t>
      </w:r>
      <w:proofErr w:type="spellStart"/>
      <w:r>
        <w:rPr>
          <w:rFonts w:ascii="Times New Roman" w:hAnsi="Times New Roman" w:cs="Times New Roman"/>
          <w:b/>
          <w:bCs/>
          <w:color w:val="333333"/>
          <w:lang/>
        </w:rPr>
        <w:t>Hadoop</w:t>
      </w:r>
      <w:proofErr w:type="spellEnd"/>
      <w:r>
        <w:rPr>
          <w:rFonts w:ascii="Times New Roman" w:hAnsi="Times New Roman" w:cs="Times New Roman"/>
          <w:b/>
          <w:bCs/>
          <w:color w:val="333333"/>
          <w:lang/>
        </w:rPr>
        <w:t>.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</w:p>
    <w:p w:rsidR="00711922" w:rsidRDefault="00711922" w:rsidP="00711922">
      <w:pPr>
        <w:keepNext/>
        <w:tabs>
          <w:tab w:val="center" w:pos="50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t>ACADEMIC PROJECT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/>
        </w:rPr>
      </w:pP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FINAL YEAR PROJECT</w:t>
      </w:r>
    </w:p>
    <w:p w:rsidR="00711922" w:rsidRDefault="00711922" w:rsidP="0071192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Streaming server for recorded video</w:t>
      </w:r>
    </w:p>
    <w:p w:rsidR="00711922" w:rsidRDefault="00711922" w:rsidP="0071192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The Streaming Server project is really helpful for all the users who can use the internet for seeing videos.</w:t>
      </w:r>
    </w:p>
    <w:p w:rsidR="00711922" w:rsidRDefault="00711922" w:rsidP="0071192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This project is helpful for reducing buffering time and time wastage of client.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/>
        </w:rPr>
      </w:pP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MINI PROJECTS </w:t>
      </w:r>
    </w:p>
    <w:p w:rsidR="00711922" w:rsidRDefault="00711922" w:rsidP="0071192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711922" w:rsidRDefault="00711922" w:rsidP="0071192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Student record maintenance(Third year Project)</w:t>
      </w:r>
    </w:p>
    <w:p w:rsidR="00711922" w:rsidRDefault="00711922" w:rsidP="0071192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The student record maintenance emphasis on management of student info. This project is helpful for keeping track of student. There are various student 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maintenance  system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are already available. </w:t>
      </w:r>
      <w:proofErr w:type="gramStart"/>
      <w:r>
        <w:rPr>
          <w:rFonts w:ascii="Times New Roman" w:hAnsi="Times New Roman" w:cs="Times New Roman"/>
          <w:sz w:val="28"/>
          <w:szCs w:val="28"/>
          <w:lang/>
        </w:rPr>
        <w:t>This  record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maintenance system will provide you complete description of students personal details along with its academic.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711922" w:rsidRDefault="00711922" w:rsidP="0071192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Mobile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/>
        </w:rPr>
        <w:t>Shopee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Management System using java (Diploma Project).</w:t>
      </w:r>
    </w:p>
    <w:p w:rsidR="00711922" w:rsidRDefault="00711922" w:rsidP="00711922">
      <w:pPr>
        <w:keepNext/>
        <w:tabs>
          <w:tab w:val="center" w:pos="50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t>TECHNICALSKILLS</w:t>
      </w:r>
    </w:p>
    <w:p w:rsidR="00711922" w:rsidRDefault="00711922" w:rsidP="00711922">
      <w:pPr>
        <w:keepNext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Asp.net</w:t>
      </w:r>
    </w:p>
    <w:p w:rsidR="00711922" w:rsidRDefault="00711922" w:rsidP="00711922">
      <w:pPr>
        <w:keepNext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</w:t>
      </w:r>
    </w:p>
    <w:p w:rsidR="00711922" w:rsidRDefault="00711922" w:rsidP="00711922">
      <w:pPr>
        <w:keepNext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C++</w:t>
      </w:r>
    </w:p>
    <w:p w:rsidR="00711922" w:rsidRDefault="00711922" w:rsidP="0071192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Java</w:t>
      </w:r>
    </w:p>
    <w:p w:rsidR="00711922" w:rsidRDefault="00711922" w:rsidP="0071192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C#</w:t>
      </w:r>
    </w:p>
    <w:p w:rsidR="00711922" w:rsidRDefault="00711922" w:rsidP="00711922">
      <w:pPr>
        <w:keepNext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11922" w:rsidRDefault="00711922" w:rsidP="00711922">
      <w:pPr>
        <w:keepNext/>
        <w:tabs>
          <w:tab w:val="center" w:pos="50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t>ACHEIVEMENTS</w:t>
      </w:r>
    </w:p>
    <w:p w:rsidR="00711922" w:rsidRDefault="00711922" w:rsidP="0071192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 xml:space="preserve">Student 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“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runner up in Paper Presentation, state level competition ”.</w:t>
      </w:r>
    </w:p>
    <w:p w:rsidR="00711922" w:rsidRDefault="00711922" w:rsidP="0071192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Student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“2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runner up in Quiz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/>
        </w:rPr>
        <w:t>compitition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, state level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/>
        </w:rPr>
        <w:t>competition ”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/>
        </w:rPr>
        <w:t>.”.</w:t>
      </w:r>
    </w:p>
    <w:p w:rsidR="00711922" w:rsidRDefault="00711922" w:rsidP="0071192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11922" w:rsidRDefault="00711922" w:rsidP="00711922">
      <w:pPr>
        <w:keepNext/>
        <w:tabs>
          <w:tab w:val="center" w:pos="50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lastRenderedPageBreak/>
        <w:t>TRAINING</w:t>
      </w:r>
    </w:p>
    <w:p w:rsidR="00711922" w:rsidRDefault="00711922" w:rsidP="007119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3 days workshop on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Bigdata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Analytics and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hadoop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”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held 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K.B.P.college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Engineering,Satara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>.</w:t>
      </w:r>
    </w:p>
    <w:p w:rsidR="00711922" w:rsidRDefault="00711922" w:rsidP="007119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2 week workshop on “Soft Skill” held 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K.B.P.college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Engineering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,Satara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.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.</w:t>
      </w:r>
    </w:p>
    <w:p w:rsidR="00711922" w:rsidRDefault="00711922" w:rsidP="00711922">
      <w:pPr>
        <w:keepNext/>
        <w:tabs>
          <w:tab w:val="center" w:pos="50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t>CO-CURRICULAREXTRA ACTIVITIES</w:t>
      </w:r>
    </w:p>
    <w:p w:rsidR="00711922" w:rsidRDefault="00711922" w:rsidP="0071192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Participated in Quiz competition state level LNBC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satara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711922" w:rsidRDefault="00711922" w:rsidP="0071192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rebuchet MS" w:hAnsi="Trebuchet MS" w:cs="Trebuchet MS"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Participated in Paper Presentation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Gaurishankar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college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engg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satara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711922" w:rsidRDefault="00711922" w:rsidP="00711922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</w:p>
    <w:p w:rsidR="00711922" w:rsidRDefault="00711922" w:rsidP="00711922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t>PERSONAL INFORMATION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/>
        </w:rPr>
      </w:pPr>
    </w:p>
    <w:p w:rsidR="00711922" w:rsidRDefault="00711922" w:rsidP="00711922">
      <w:pPr>
        <w:tabs>
          <w:tab w:val="left" w:pos="4320"/>
          <w:tab w:val="left" w:pos="86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Name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: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Dhule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Ashwini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Parshuram</w:t>
      </w:r>
      <w:proofErr w:type="spellEnd"/>
    </w:p>
    <w:p w:rsidR="00711922" w:rsidRDefault="00711922" w:rsidP="00711922">
      <w:pPr>
        <w:tabs>
          <w:tab w:val="left" w:pos="4320"/>
          <w:tab w:val="left" w:pos="864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Date of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Birth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:5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/>
        </w:rPr>
        <w:t>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April 1994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Gender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lang/>
        </w:rPr>
        <w:tab/>
        <w:t xml:space="preserve">   </w:t>
      </w:r>
      <w:r>
        <w:rPr>
          <w:rFonts w:ascii="Times New Roman" w:hAnsi="Times New Roman" w:cs="Times New Roman"/>
          <w:color w:val="333333"/>
          <w:sz w:val="24"/>
          <w:szCs w:val="24"/>
          <w:lang/>
        </w:rPr>
        <w:t>: Female.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Hobbies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>:</w:t>
      </w:r>
      <w:r>
        <w:rPr>
          <w:rFonts w:ascii="Times New Roman" w:hAnsi="Times New Roman" w:cs="Times New Roman"/>
          <w:sz w:val="24"/>
          <w:szCs w:val="24"/>
          <w:lang/>
        </w:rPr>
        <w:t xml:space="preserve">  singing,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dancing ,drawing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, listening music , travelling.</w:t>
      </w:r>
    </w:p>
    <w:p w:rsidR="00711922" w:rsidRDefault="00711922" w:rsidP="00711922">
      <w:pPr>
        <w:tabs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Languages known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ab/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>: English, Hindi, Marathi (Read, Write and Speak)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 xml:space="preserve">Permanent Address  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: </w:t>
      </w:r>
      <w:r>
        <w:rPr>
          <w:rFonts w:ascii="Times New Roman" w:hAnsi="Times New Roman" w:cs="Times New Roman"/>
          <w:sz w:val="24"/>
          <w:szCs w:val="24"/>
          <w:lang/>
        </w:rPr>
        <w:t xml:space="preserve">410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Varye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Tal-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Satara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Dist. -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Satara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,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Maharashtra,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INDIA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,PIN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>- 415015.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b/>
          <w:bCs/>
          <w:color w:val="000000"/>
          <w:lang/>
        </w:rPr>
      </w:pPr>
    </w:p>
    <w:p w:rsidR="00711922" w:rsidRDefault="00711922" w:rsidP="00711922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color w:val="000000"/>
          <w:spacing w:val="6"/>
          <w:position w:val="6"/>
          <w:sz w:val="24"/>
          <w:szCs w:val="24"/>
          <w:highlight w:val="white"/>
          <w:lang/>
        </w:rPr>
        <w:t>DECLARATION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lang/>
        </w:rPr>
      </w:pP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lang/>
        </w:rPr>
        <w:t>        </w:t>
      </w:r>
      <w:r>
        <w:rPr>
          <w:rFonts w:ascii="Times New Roman" w:hAnsi="Times New Roman" w:cs="Times New Roman"/>
          <w:sz w:val="24"/>
          <w:szCs w:val="24"/>
          <w:lang/>
        </w:rPr>
        <w:t xml:space="preserve">I hereby declare that above mentioned information is correct up to my knowledge &amp; I bear the response for the correctness of above mentioned particulars. </w:t>
      </w:r>
    </w:p>
    <w:p w:rsidR="00711922" w:rsidRDefault="00711922" w:rsidP="007119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11922" w:rsidRDefault="00711922" w:rsidP="00711922">
      <w:pPr>
        <w:tabs>
          <w:tab w:val="left" w:pos="8550"/>
        </w:tabs>
        <w:autoSpaceDE w:val="0"/>
        <w:autoSpaceDN w:val="0"/>
        <w:adjustRightInd w:val="0"/>
        <w:spacing w:after="0" w:line="360" w:lineRule="auto"/>
        <w:ind w:right="2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Place:                                                                      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711922" w:rsidRDefault="00711922" w:rsidP="00711922">
      <w:pPr>
        <w:tabs>
          <w:tab w:val="left" w:pos="243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Date:                                            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711922" w:rsidRDefault="00711922" w:rsidP="00711922">
      <w:pPr>
        <w:tabs>
          <w:tab w:val="left" w:pos="243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>Signature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Miss.Dhule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Ashwini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Parshuram</w:t>
      </w:r>
      <w:proofErr w:type="spellEnd"/>
    </w:p>
    <w:p w:rsidR="009A4E20" w:rsidRDefault="009A4E20"/>
    <w:sectPr w:rsidR="009A4E20" w:rsidSect="00A70B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0C8443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11922"/>
    <w:rsid w:val="00711922"/>
    <w:rsid w:val="009A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>CtrlSoft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2017-06-28T13:16:00Z</dcterms:created>
  <dcterms:modified xsi:type="dcterms:W3CDTF">2017-06-28T13:17:00Z</dcterms:modified>
</cp:coreProperties>
</file>