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40" w:after="0"/>
      </w:pPr>
      <w:r>
        <w:t xml:space="preserve"/>
      </w:r>
    </w:p>
    <w:p>
      <w:pPr>
        <w:jc w:val="center"/>
      </w:pPr>
      <w:r>
        <w:rPr>
          <w:rFonts w:ascii="Arial" w:cs="Arial" w:eastAsia="Arial" w:hAnsi="Arial"/>
          <w:b/>
          <w:bCs/>
          <w:color w:val="1A2A3A"/>
          <w:sz w:val="56"/>
          <w:szCs w:val="56"/>
        </w:rPr>
        <w:t xml:space="preserve">KUMARI CINEMA</w:t>
      </w:r>
    </w:p>
    <w:p>
      <w:pPr>
        <w:pBdr>
          <w:bottom w:val="single" w:color="1A2A3A" w:sz="8" w:space="4"/>
        </w:pBdr>
        <w:spacing w:before="80" w:after="240"/>
        <w:jc w:val="center"/>
      </w:pPr>
      <w:r>
        <w:rPr>
          <w:rFonts w:ascii="Arial" w:cs="Arial" w:eastAsia="Arial" w:hAnsi="Arial"/>
          <w:color w:val="2D3F55"/>
          <w:sz w:val="32"/>
          <w:szCs w:val="32"/>
        </w:rPr>
        <w:t xml:space="preserve">Web-Based Database Application</w:t>
      </w:r>
    </w:p>
    <w:p>
      <w:pPr>
        <w:spacing w:before="1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Module Code: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CC6012NP</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Module Title: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Data and Web Development</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Module Leader: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Ms. Pratibha Gurung</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Assessment Type: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Individual Coursework (40%)</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Final 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Week 19 — March 18, 2026</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Institution: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Informatics College Pokhara</w:t>
            </w:r>
          </w:p>
        </w:tc>
      </w:tr>
    </w:tbl>
    <w:p>
      <w:pPr>
        <w:spacing w:before="320" w:after="0"/>
      </w:pPr>
      <w:r>
        <w:t xml:space="preserve"/>
      </w:r>
    </w:p>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1. Introduction</w:t>
      </w:r>
    </w:p>
    <w:p>
      <w:pPr>
        <w:pStyle w:val="Heading2"/>
        <w:spacing w:before="300" w:after="120"/>
      </w:pPr>
      <w:r>
        <w:rPr>
          <w:rFonts w:ascii="Arial" w:cs="Arial" w:eastAsia="Arial" w:hAnsi="Arial"/>
          <w:b/>
          <w:bCs/>
          <w:color w:val="2D3F55"/>
          <w:sz w:val="28"/>
          <w:szCs w:val="28"/>
        </w:rPr>
        <w:t xml:space="preserve">1.1 Project Overview</w:t>
      </w:r>
    </w:p>
    <w:p>
      <w:pPr>
        <w:spacing w:before="80" w:after="80"/>
        <w:jc w:val="both"/>
      </w:pPr>
      <w:r>
        <w:rPr>
          <w:rFonts w:ascii="Arial" w:cs="Arial" w:eastAsia="Arial" w:hAnsi="Arial"/>
          <w:color w:val="000000"/>
          <w:sz w:val="22"/>
          <w:szCs w:val="22"/>
        </w:rPr>
        <w:t xml:space="preserve">This document presents the design, development, and implementation of a web-based database application for Kumari Cinema — a cinema chain operating in Nepal. The system was developed as part of the CC6012NP Data and Web Development module at Informatics College Pokhara, in partial fulfilment of the London Metropolitan University degree.</w:t>
      </w:r>
    </w:p>
    <w:p>
      <w:pPr>
        <w:spacing w:before="80" w:after="0"/>
      </w:pPr>
      <w:r>
        <w:t xml:space="preserve"/>
      </w:r>
    </w:p>
    <w:p>
      <w:pPr>
        <w:spacing w:before="80" w:after="80"/>
        <w:jc w:val="both"/>
      </w:pPr>
      <w:r>
        <w:rPr>
          <w:rFonts w:ascii="Arial" w:cs="Arial" w:eastAsia="Arial" w:hAnsi="Arial"/>
          <w:color w:val="000000"/>
          <w:sz w:val="22"/>
          <w:szCs w:val="22"/>
        </w:rPr>
        <w:t xml:space="preserve">The application enables management of users, theatres, halls, movies, showtimes, bookings, and tickets through a centralised web interface built using ASP.NET with C# and an Oracle database back-end.</w:t>
      </w:r>
    </w:p>
    <w:p>
      <w:pPr>
        <w:pStyle w:val="Heading2"/>
        <w:spacing w:before="300" w:after="120"/>
      </w:pPr>
      <w:r>
        <w:rPr>
          <w:rFonts w:ascii="Arial" w:cs="Arial" w:eastAsia="Arial" w:hAnsi="Arial"/>
          <w:b/>
          <w:bCs/>
          <w:color w:val="2D3F55"/>
          <w:sz w:val="28"/>
          <w:szCs w:val="28"/>
        </w:rPr>
        <w:t xml:space="preserve">1.2 Business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3F55" w:sz="8"/>
              <w:left w:val="single" w:color="2D3F55" w:sz="8"/>
              <w:bottom w:val="single" w:color="2D3F55" w:sz="4"/>
              <w:right w:val="single" w:color="2D3F55" w:sz="4"/>
            </w:tcBorders>
            <w:shd w:fill="EAF0F6" w:val="clear"/>
            <w:tcMar>
              <w:top w:type="dxa" w:w="100"/>
              <w:left w:type="dxa" w:w="160"/>
              <w:bottom w:type="dxa" w:w="100"/>
              <w:right w:type="dxa" w:w="160"/>
            </w:tcMar>
          </w:tcPr>
          <w:p>
            <w:pPr>
              <w:spacing w:before="40" w:after="40"/>
            </w:pPr>
            <w:r>
              <w:rPr>
                <w:rFonts w:ascii="Arial" w:cs="Arial" w:eastAsia="Arial" w:hAnsi="Arial"/>
                <w:color w:val="000000"/>
                <w:sz w:val="22"/>
                <w:szCs w:val="22"/>
              </w:rPr>
              <w:t xml:space="preserve">KumariCinemas is establishing a cinema chain in Nepal to address poor customer experience,</w:t>
            </w:r>
          </w:p>
          <w:p>
            <w:pPr>
              <w:spacing w:before="40" w:after="40"/>
            </w:pPr>
            <w:r>
              <w:rPr>
                <w:rFonts w:ascii="Arial" w:cs="Arial" w:eastAsia="Arial" w:hAnsi="Arial"/>
                <w:color w:val="000000"/>
                <w:sz w:val="22"/>
                <w:szCs w:val="22"/>
              </w:rPr>
              <w:t xml:space="preserve">high operational costs, and fragmented ticket management across multiple locations.</w:t>
            </w:r>
          </w:p>
          <w:p>
            <w:pPr>
              <w:spacing w:before="40" w:after="40"/>
            </w:pPr>
            <w:r>
              <w:rPr>
                <w:rFonts w:ascii="Arial" w:cs="Arial" w:eastAsia="Arial" w:hAnsi="Arial"/>
                <w:color w:val="000000"/>
                <w:sz w:val="22"/>
                <w:szCs w:val="22"/>
              </w:rPr>
              <w:t xml:space="preserve">The system implements a centralised platform for ticket booking, hall management,</w:t>
            </w:r>
          </w:p>
          <w:p>
            <w:pPr>
              <w:spacing w:before="40" w:after="40"/>
            </w:pPr>
            <w:r>
              <w:rPr>
                <w:rFonts w:ascii="Arial" w:cs="Arial" w:eastAsia="Arial" w:hAnsi="Arial"/>
                <w:color w:val="000000"/>
                <w:sz w:val="22"/>
                <w:szCs w:val="22"/>
              </w:rPr>
              <w:t xml:space="preserve">show scheduling, and occupancy reporting.</w:t>
            </w:r>
          </w:p>
        </w:tc>
      </w:tr>
    </w:tbl>
    <w:p>
      <w:pPr>
        <w:spacing w:before="80" w:after="0"/>
      </w:pPr>
      <w:r>
        <w:t xml:space="preserve"/>
      </w:r>
    </w:p>
    <w:p>
      <w:pPr>
        <w:spacing w:before="80" w:after="80"/>
        <w:jc w:val="both"/>
      </w:pPr>
      <w:r>
        <w:rPr>
          <w:rFonts w:ascii="Arial" w:cs="Arial" w:eastAsia="Arial" w:hAnsi="Arial"/>
          <w:color w:val="000000"/>
          <w:sz w:val="22"/>
          <w:szCs w:val="22"/>
        </w:rPr>
        <w:t xml:space="preserve">Key business requirements addressed by the system:</w:t>
      </w:r>
    </w:p>
    <w:p>
      <w:pPr>
        <w:pStyle w:val="ListParagraph"/>
        <w:numPr>
          <w:ilvl w:val="0"/>
          <w:numId w:val="2"/>
        </w:numPr>
        <w:spacing w:before="40" w:after="40"/>
      </w:pPr>
      <w:r>
        <w:rPr>
          <w:rFonts w:ascii="Arial" w:cs="Arial" w:eastAsia="Arial" w:hAnsi="Arial"/>
          <w:color w:val="000000"/>
          <w:sz w:val="22"/>
          <w:szCs w:val="22"/>
        </w:rPr>
        <w:t xml:space="preserve">Registered users can book one or many tickets for a particular hall and showtime.</w:t>
      </w:r>
    </w:p>
    <w:p>
      <w:pPr>
        <w:pStyle w:val="ListParagraph"/>
        <w:numPr>
          <w:ilvl w:val="0"/>
          <w:numId w:val="2"/>
        </w:numPr>
        <w:spacing w:before="40" w:after="40"/>
      </w:pPr>
      <w:r>
        <w:rPr>
          <w:rFonts w:ascii="Arial" w:cs="Arial" w:eastAsia="Arial" w:hAnsi="Arial"/>
          <w:color w:val="000000"/>
          <w:sz w:val="22"/>
          <w:szCs w:val="22"/>
        </w:rPr>
        <w:t xml:space="preserve">Cancellation policy: tickets not purchased within 1 hour before showtime are automatically cancelled.</w:t>
      </w:r>
    </w:p>
    <w:p>
      <w:pPr>
        <w:pStyle w:val="ListParagraph"/>
        <w:numPr>
          <w:ilvl w:val="0"/>
          <w:numId w:val="2"/>
        </w:numPr>
        <w:spacing w:before="40" w:after="40"/>
      </w:pPr>
      <w:r>
        <w:rPr>
          <w:rFonts w:ascii="Arial" w:cs="Arial" w:eastAsia="Arial" w:hAnsi="Arial"/>
          <w:color w:val="000000"/>
          <w:sz w:val="22"/>
          <w:szCs w:val="22"/>
        </w:rPr>
        <w:t xml:space="preserve">Variable ticket pricing on public holidays and new movie release weeks.</w:t>
      </w:r>
    </w:p>
    <w:p>
      <w:pPr>
        <w:pStyle w:val="ListParagraph"/>
        <w:numPr>
          <w:ilvl w:val="0"/>
          <w:numId w:val="2"/>
        </w:numPr>
        <w:spacing w:before="40" w:after="40"/>
      </w:pPr>
      <w:r>
        <w:rPr>
          <w:rFonts w:ascii="Arial" w:cs="Arial" w:eastAsia="Arial" w:hAnsi="Arial"/>
          <w:color w:val="000000"/>
          <w:sz w:val="22"/>
          <w:szCs w:val="22"/>
        </w:rPr>
        <w:t xml:space="preserve">Centralized reporting on seat occupancy, revenue, and customer activity.</w:t>
      </w:r>
    </w:p>
    <w:p>
      <w:pPr>
        <w:pStyle w:val="Heading2"/>
        <w:spacing w:before="300" w:after="120"/>
      </w:pPr>
      <w:r>
        <w:rPr>
          <w:rFonts w:ascii="Arial" w:cs="Arial" w:eastAsia="Arial" w:hAnsi="Arial"/>
          <w:b/>
          <w:bCs/>
          <w:color w:val="2D3F55"/>
          <w:sz w:val="28"/>
          <w:szCs w:val="28"/>
        </w:rPr>
        <w:t xml:space="preserve">1.3 System Scope</w:t>
      </w:r>
    </w:p>
    <w:p>
      <w:pPr>
        <w:spacing w:before="80" w:after="80"/>
        <w:jc w:val="both"/>
      </w:pPr>
      <w:r>
        <w:rPr>
          <w:rFonts w:ascii="Arial" w:cs="Arial" w:eastAsia="Arial" w:hAnsi="Arial"/>
          <w:color w:val="000000"/>
          <w:sz w:val="22"/>
          <w:szCs w:val="22"/>
        </w:rPr>
        <w:t xml:space="preserve">The system covers the following functional areas:</w:t>
      </w:r>
    </w:p>
    <w:p>
      <w:pPr>
        <w:pStyle w:val="ListParagraph"/>
        <w:numPr>
          <w:ilvl w:val="0"/>
          <w:numId w:val="2"/>
        </w:numPr>
        <w:spacing w:before="40" w:after="40"/>
      </w:pPr>
      <w:r>
        <w:rPr>
          <w:rFonts w:ascii="Arial" w:cs="Arial" w:eastAsia="Arial" w:hAnsi="Arial"/>
          <w:color w:val="000000"/>
          <w:sz w:val="22"/>
          <w:szCs w:val="22"/>
        </w:rPr>
        <w:t xml:space="preserve">User registration and management</w:t>
      </w:r>
    </w:p>
    <w:p>
      <w:pPr>
        <w:pStyle w:val="ListParagraph"/>
        <w:numPr>
          <w:ilvl w:val="0"/>
          <w:numId w:val="2"/>
        </w:numPr>
        <w:spacing w:before="40" w:after="40"/>
      </w:pPr>
      <w:r>
        <w:rPr>
          <w:rFonts w:ascii="Arial" w:cs="Arial" w:eastAsia="Arial" w:hAnsi="Arial"/>
          <w:color w:val="000000"/>
          <w:sz w:val="22"/>
          <w:szCs w:val="22"/>
        </w:rPr>
        <w:t xml:space="preserve">Theatre and hall management across multiple cities</w:t>
      </w:r>
    </w:p>
    <w:p>
      <w:pPr>
        <w:pStyle w:val="ListParagraph"/>
        <w:numPr>
          <w:ilvl w:val="0"/>
          <w:numId w:val="2"/>
        </w:numPr>
        <w:spacing w:before="40" w:after="40"/>
      </w:pPr>
      <w:r>
        <w:rPr>
          <w:rFonts w:ascii="Arial" w:cs="Arial" w:eastAsia="Arial" w:hAnsi="Arial"/>
          <w:color w:val="000000"/>
          <w:sz w:val="22"/>
          <w:szCs w:val="22"/>
        </w:rPr>
        <w:t xml:space="preserve">Movie catalogue and showtime scheduling</w:t>
      </w:r>
    </w:p>
    <w:p>
      <w:pPr>
        <w:pStyle w:val="ListParagraph"/>
        <w:numPr>
          <w:ilvl w:val="0"/>
          <w:numId w:val="2"/>
        </w:numPr>
        <w:spacing w:before="40" w:after="40"/>
      </w:pPr>
      <w:r>
        <w:rPr>
          <w:rFonts w:ascii="Arial" w:cs="Arial" w:eastAsia="Arial" w:hAnsi="Arial"/>
          <w:color w:val="000000"/>
          <w:sz w:val="22"/>
          <w:szCs w:val="22"/>
        </w:rPr>
        <w:t xml:space="preserve">Booking and ticket issuance with payment status tracking</w:t>
      </w:r>
    </w:p>
    <w:p>
      <w:pPr>
        <w:pStyle w:val="ListParagraph"/>
        <w:numPr>
          <w:ilvl w:val="0"/>
          <w:numId w:val="2"/>
        </w:numPr>
        <w:spacing w:before="40" w:after="40"/>
      </w:pPr>
      <w:r>
        <w:rPr>
          <w:rFonts w:ascii="Arial" w:cs="Arial" w:eastAsia="Arial" w:hAnsi="Arial"/>
          <w:color w:val="000000"/>
          <w:sz w:val="22"/>
          <w:szCs w:val="22"/>
        </w:rPr>
        <w:t xml:space="preserve">Reporting: user ticket history, theatre schedules, and occupancy performance</w:t>
      </w:r>
    </w:p>
    <w:p>
      <w:pPr>
        <w:pStyle w:val="ListParagraph"/>
        <w:numPr>
          <w:ilvl w:val="0"/>
          <w:numId w:val="2"/>
        </w:numPr>
        <w:spacing w:before="40" w:after="40"/>
      </w:pPr>
      <w:r>
        <w:rPr>
          <w:rFonts w:ascii="Arial" w:cs="Arial" w:eastAsia="Arial" w:hAnsi="Arial"/>
          <w:color w:val="000000"/>
          <w:sz w:val="22"/>
          <w:szCs w:val="22"/>
        </w:rPr>
        <w:t xml:space="preserve">Graphical dashboard with live KPI metrics and charts</w:t>
      </w:r>
    </w:p>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2. Normalisation</w:t>
      </w:r>
    </w:p>
    <w:p>
      <w:pPr>
        <w:pStyle w:val="Heading2"/>
        <w:spacing w:before="300" w:after="120"/>
      </w:pPr>
      <w:r>
        <w:rPr>
          <w:rFonts w:ascii="Arial" w:cs="Arial" w:eastAsia="Arial" w:hAnsi="Arial"/>
          <w:b/>
          <w:bCs/>
          <w:color w:val="2D3F55"/>
          <w:sz w:val="28"/>
          <w:szCs w:val="28"/>
        </w:rPr>
        <w:t xml:space="preserve">2.1 Unnormalised Form (UNF)</w:t>
      </w:r>
    </w:p>
    <w:p>
      <w:pPr>
        <w:spacing w:before="80" w:after="80"/>
        <w:jc w:val="both"/>
      </w:pPr>
      <w:r>
        <w:rPr>
          <w:rFonts w:ascii="Arial" w:cs="Arial" w:eastAsia="Arial" w:hAnsi="Arial"/>
          <w:color w:val="000000"/>
          <w:sz w:val="22"/>
          <w:szCs w:val="22"/>
        </w:rPr>
        <w:t xml:space="preserve">The following unnormalised table was derived from Figure 1 of the case study, capturing all raw data attributes in a single flat structure: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UNF — Single Flat Table (All Attributes)</w:t>
            </w:r>
          </w:p>
        </w:tc>
      </w:tr>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USERID, USERNAME, USERADDRESS, MOVIEID, MOVIETITLE, DURATION, LANGUAGE, GENRE, RELEASEDATE, THEATREID, THEATRENAME, THEATRECITY, HALLID, HALLNUMBER, HALLCAPACITY, SHOWID, SHOWDATE, SHOWTIME, ISHOLIDAY, ISNEWRELEASE, BOOKINGID, BOOKINGDATE, PAYMENTSTATUS, CANCELLATIONSTATUS, TICKETID, TICKETPRICE, ISSUEDATE</w:t>
            </w:r>
          </w:p>
        </w:tc>
      </w:tr>
    </w:tbl>
    <w:p>
      <w:pPr>
        <w:spacing w:before="80" w:after="0"/>
      </w:pPr>
      <w:r>
        <w:t xml:space="preserve"/>
      </w:r>
    </w:p>
    <w:p>
      <w:pPr>
        <w:spacing w:before="80" w:after="80"/>
        <w:jc w:val="both"/>
      </w:pPr>
      <w:r>
        <w:rPr>
          <w:rFonts w:ascii="Arial" w:cs="Arial" w:eastAsia="Arial" w:hAnsi="Arial"/>
          <w:color w:val="000000"/>
          <w:sz w:val="22"/>
          <w:szCs w:val="22"/>
        </w:rPr>
        <w:t xml:space="preserve">Repeating groups identified: Multiple showtimes per movie, multiple halls per theatre, multiple tickets per booking.</w:t>
      </w:r>
    </w:p>
    <w:p>
      <w:pPr>
        <w:pStyle w:val="Heading2"/>
        <w:spacing w:before="300" w:after="120"/>
      </w:pPr>
      <w:r>
        <w:rPr>
          <w:rFonts w:ascii="Arial" w:cs="Arial" w:eastAsia="Arial" w:hAnsi="Arial"/>
          <w:b/>
          <w:bCs/>
          <w:color w:val="2D3F55"/>
          <w:sz w:val="28"/>
          <w:szCs w:val="28"/>
        </w:rPr>
        <w:t xml:space="preserve">2.2 First Normal Form (1NF)</w:t>
      </w:r>
    </w:p>
    <w:p>
      <w:pPr>
        <w:spacing w:before="80" w:after="80"/>
        <w:jc w:val="both"/>
      </w:pPr>
      <w:r>
        <w:rPr>
          <w:rFonts w:ascii="Arial" w:cs="Arial" w:eastAsia="Arial" w:hAnsi="Arial"/>
          <w:color w:val="000000"/>
          <w:sz w:val="22"/>
          <w:szCs w:val="22"/>
        </w:rPr>
        <w:t xml:space="preserve">To achieve 1NF, all repeating groups were eliminated and a primary key was assigned to each record. Each cell contains an atomic (indivisible) value.</w:t>
      </w:r>
    </w:p>
    <w:p>
      <w:pPr>
        <w:spacing w:before="80" w:after="0"/>
      </w:pPr>
      <w:r>
        <w:t xml:space="preserve"/>
      </w:r>
    </w:p>
    <w:p>
      <w:pPr>
        <w:spacing w:before="80" w:after="80"/>
        <w:jc w:val="both"/>
      </w:pPr>
      <w:r>
        <w:rPr>
          <w:rFonts w:ascii="Arial" w:cs="Arial" w:eastAsia="Arial" w:hAnsi="Arial"/>
          <w:color w:val="000000"/>
          <w:sz w:val="22"/>
          <w:szCs w:val="22"/>
        </w:rPr>
        <w:t xml:space="preserve">Tables after 1NF:</w:t>
      </w:r>
    </w:p>
    <w:p>
      <w:pPr>
        <w:pStyle w:val="ListParagraph"/>
        <w:numPr>
          <w:ilvl w:val="0"/>
          <w:numId w:val="2"/>
        </w:numPr>
        <w:spacing w:before="40" w:after="40"/>
      </w:pPr>
      <w:r>
        <w:rPr>
          <w:rFonts w:ascii="Arial" w:cs="Arial" w:eastAsia="Arial" w:hAnsi="Arial"/>
          <w:color w:val="000000"/>
          <w:sz w:val="22"/>
          <w:szCs w:val="22"/>
        </w:rPr>
        <w:t xml:space="preserve">USERS(USERID, USERNAME, USEREMAIL, USERADDRESS)</w:t>
      </w:r>
    </w:p>
    <w:p>
      <w:pPr>
        <w:pStyle w:val="ListParagraph"/>
        <w:numPr>
          <w:ilvl w:val="0"/>
          <w:numId w:val="2"/>
        </w:numPr>
        <w:spacing w:before="40" w:after="40"/>
      </w:pPr>
      <w:r>
        <w:rPr>
          <w:rFonts w:ascii="Arial" w:cs="Arial" w:eastAsia="Arial" w:hAnsi="Arial"/>
          <w:color w:val="000000"/>
          <w:sz w:val="22"/>
          <w:szCs w:val="22"/>
        </w:rPr>
        <w:t xml:space="preserve">MOVIE(MOVIEID, MOVIETITLE, DURATION, LANGUAGE, GENRE, RELEASEDATE)</w:t>
      </w:r>
    </w:p>
    <w:p>
      <w:pPr>
        <w:pStyle w:val="ListParagraph"/>
        <w:numPr>
          <w:ilvl w:val="0"/>
          <w:numId w:val="2"/>
        </w:numPr>
        <w:spacing w:before="40" w:after="40"/>
      </w:pPr>
      <w:r>
        <w:rPr>
          <w:rFonts w:ascii="Arial" w:cs="Arial" w:eastAsia="Arial" w:hAnsi="Arial"/>
          <w:color w:val="000000"/>
          <w:sz w:val="22"/>
          <w:szCs w:val="22"/>
        </w:rPr>
        <w:t xml:space="preserve">THEATRE(THEATREID, THEATRENAME, THEATRECITY)</w:t>
      </w:r>
    </w:p>
    <w:p>
      <w:pPr>
        <w:pStyle w:val="ListParagraph"/>
        <w:numPr>
          <w:ilvl w:val="0"/>
          <w:numId w:val="2"/>
        </w:numPr>
        <w:spacing w:before="40" w:after="40"/>
      </w:pPr>
      <w:r>
        <w:rPr>
          <w:rFonts w:ascii="Arial" w:cs="Arial" w:eastAsia="Arial" w:hAnsi="Arial"/>
          <w:color w:val="000000"/>
          <w:sz w:val="22"/>
          <w:szCs w:val="22"/>
        </w:rPr>
        <w:t xml:space="preserve">HALL(HALLID, HALLNUMBER, HALLCAPACITY, THEATREID)</w:t>
      </w:r>
    </w:p>
    <w:p>
      <w:pPr>
        <w:pStyle w:val="ListParagraph"/>
        <w:numPr>
          <w:ilvl w:val="0"/>
          <w:numId w:val="2"/>
        </w:numPr>
        <w:spacing w:before="40" w:after="40"/>
      </w:pPr>
      <w:r>
        <w:rPr>
          <w:rFonts w:ascii="Arial" w:cs="Arial" w:eastAsia="Arial" w:hAnsi="Arial"/>
          <w:color w:val="000000"/>
          <w:sz w:val="22"/>
          <w:szCs w:val="22"/>
        </w:rPr>
        <w:t xml:space="preserve">SHOW_TABLE(SHOWID, SHOWDATE, SHOWTIME, ISHOLIDAY, ISNEWRELEASE, HALLID, MOVIEID)</w:t>
      </w:r>
    </w:p>
    <w:p>
      <w:pPr>
        <w:pStyle w:val="ListParagraph"/>
        <w:numPr>
          <w:ilvl w:val="0"/>
          <w:numId w:val="2"/>
        </w:numPr>
        <w:spacing w:before="40" w:after="40"/>
      </w:pPr>
      <w:r>
        <w:rPr>
          <w:rFonts w:ascii="Arial" w:cs="Arial" w:eastAsia="Arial" w:hAnsi="Arial"/>
          <w:color w:val="000000"/>
          <w:sz w:val="22"/>
          <w:szCs w:val="22"/>
        </w:rPr>
        <w:t xml:space="preserve">BOOKING(BOOKINGID, BOOKINGDATE, PAYMENTSTATUS, CANCELLATIONSTATUS, USERID, SHOWID)</w:t>
      </w:r>
    </w:p>
    <w:p>
      <w:pPr>
        <w:pStyle w:val="ListParagraph"/>
        <w:numPr>
          <w:ilvl w:val="0"/>
          <w:numId w:val="2"/>
        </w:numPr>
        <w:spacing w:before="40" w:after="40"/>
      </w:pPr>
      <w:r>
        <w:rPr>
          <w:rFonts w:ascii="Arial" w:cs="Arial" w:eastAsia="Arial" w:hAnsi="Arial"/>
          <w:color w:val="000000"/>
          <w:sz w:val="22"/>
          <w:szCs w:val="22"/>
        </w:rPr>
        <w:t xml:space="preserve">TICKET(TICKETID, TICKETPRICE, ISSUEDATE, BOOKINGID)</w:t>
      </w:r>
    </w:p>
    <w:p>
      <w:pPr>
        <w:pStyle w:val="Heading2"/>
        <w:spacing w:before="300" w:after="120"/>
      </w:pPr>
      <w:r>
        <w:rPr>
          <w:rFonts w:ascii="Arial" w:cs="Arial" w:eastAsia="Arial" w:hAnsi="Arial"/>
          <w:b/>
          <w:bCs/>
          <w:color w:val="2D3F55"/>
          <w:sz w:val="28"/>
          <w:szCs w:val="28"/>
        </w:rPr>
        <w:t xml:space="preserve">2.3 Second Normal Form (2NF)</w:t>
      </w:r>
    </w:p>
    <w:p>
      <w:pPr>
        <w:spacing w:before="80" w:after="80"/>
        <w:jc w:val="both"/>
      </w:pPr>
      <w:r>
        <w:rPr>
          <w:rFonts w:ascii="Arial" w:cs="Arial" w:eastAsia="Arial" w:hAnsi="Arial"/>
          <w:color w:val="000000"/>
          <w:sz w:val="22"/>
          <w:szCs w:val="22"/>
        </w:rPr>
        <w:t xml:space="preserve">2NF requires removal of partial dependencies (where non-key attributes depend on only part of a composite key). Since all tables use single-column primary keys after 1NF, partial dependencies are not applicable. The tables are already in 2NF.</w:t>
      </w:r>
    </w:p>
    <w:p>
      <w:pPr>
        <w:spacing w:before="80" w:after="0"/>
      </w:pPr>
      <w:r>
        <w:t xml:space="preserve"/>
      </w:r>
    </w:p>
    <w:p>
      <w:pPr>
        <w:spacing w:before="80" w:after="80"/>
        <w:jc w:val="both"/>
      </w:pPr>
      <w:r>
        <w:rPr>
          <w:rFonts w:ascii="Arial" w:cs="Arial" w:eastAsia="Arial" w:hAnsi="Arial"/>
          <w:color w:val="000000"/>
          <w:sz w:val="22"/>
          <w:szCs w:val="22"/>
        </w:rPr>
        <w:t xml:space="preserve">Verification: Each non-key attribute in every table is fully functionally dependent on the entire primary key.</w:t>
      </w:r>
    </w:p>
    <w:p>
      <w:pPr>
        <w:pStyle w:val="Heading2"/>
        <w:spacing w:before="300" w:after="120"/>
      </w:pPr>
      <w:r>
        <w:rPr>
          <w:rFonts w:ascii="Arial" w:cs="Arial" w:eastAsia="Arial" w:hAnsi="Arial"/>
          <w:b/>
          <w:bCs/>
          <w:color w:val="2D3F55"/>
          <w:sz w:val="28"/>
          <w:szCs w:val="28"/>
        </w:rPr>
        <w:t xml:space="preserve">2.4 Third Normal Form (3NF)</w:t>
      </w:r>
    </w:p>
    <w:p>
      <w:pPr>
        <w:spacing w:before="80" w:after="80"/>
        <w:jc w:val="both"/>
      </w:pPr>
      <w:r>
        <w:rPr>
          <w:rFonts w:ascii="Arial" w:cs="Arial" w:eastAsia="Arial" w:hAnsi="Arial"/>
          <w:color w:val="000000"/>
          <w:sz w:val="22"/>
          <w:szCs w:val="22"/>
        </w:rPr>
        <w:t xml:space="preserve">3NF requires the elimination of transitive dependencies (where a non-key attribute depends on another non-key attribute).</w:t>
      </w:r>
    </w:p>
    <w:p>
      <w:pPr>
        <w:spacing w:before="80" w:after="0"/>
      </w:pPr>
      <w:r>
        <w:t xml:space="preserve"/>
      </w:r>
    </w:p>
    <w:p>
      <w:pPr>
        <w:spacing w:before="80" w:after="80"/>
        <w:jc w:val="both"/>
      </w:pPr>
      <w:r>
        <w:rPr>
          <w:rFonts w:ascii="Arial" w:cs="Arial" w:eastAsia="Arial" w:hAnsi="Arial"/>
          <w:color w:val="000000"/>
          <w:sz w:val="22"/>
          <w:szCs w:val="22"/>
        </w:rPr>
        <w:t xml:space="preserve">Transitive dependency identified and resolved:</w:t>
      </w:r>
    </w:p>
    <w:p>
      <w:pPr>
        <w:pStyle w:val="ListParagraph"/>
        <w:numPr>
          <w:ilvl w:val="0"/>
          <w:numId w:val="2"/>
        </w:numPr>
        <w:spacing w:before="40" w:after="40"/>
      </w:pPr>
      <w:r>
        <w:rPr>
          <w:rFonts w:ascii="Arial" w:cs="Arial" w:eastAsia="Arial" w:hAnsi="Arial"/>
          <w:color w:val="000000"/>
          <w:sz w:val="22"/>
          <w:szCs w:val="22"/>
        </w:rPr>
        <w:t xml:space="preserve">THEATRECITY was transitively dependent on THEATREID via THEATRENAME. This was already correctly isolated in the THEATRE table.</w:t>
      </w:r>
    </w:p>
    <w:p>
      <w:pPr>
        <w:pStyle w:val="ListParagraph"/>
        <w:numPr>
          <w:ilvl w:val="0"/>
          <w:numId w:val="2"/>
        </w:numPr>
        <w:spacing w:before="40" w:after="40"/>
      </w:pPr>
      <w:r>
        <w:rPr>
          <w:rFonts w:ascii="Arial" w:cs="Arial" w:eastAsia="Arial" w:hAnsi="Arial"/>
          <w:color w:val="000000"/>
          <w:sz w:val="22"/>
          <w:szCs w:val="22"/>
        </w:rPr>
        <w:t xml:space="preserve">HALLCAPACITY is fully dependent on HALLID only — no transitive dependency.</w:t>
      </w:r>
    </w:p>
    <w:p>
      <w:pPr>
        <w:pStyle w:val="ListParagraph"/>
        <w:numPr>
          <w:ilvl w:val="0"/>
          <w:numId w:val="2"/>
        </w:numPr>
        <w:spacing w:before="40" w:after="40"/>
      </w:pPr>
      <w:r>
        <w:rPr>
          <w:rFonts w:ascii="Arial" w:cs="Arial" w:eastAsia="Arial" w:hAnsi="Arial"/>
          <w:color w:val="000000"/>
          <w:sz w:val="22"/>
          <w:szCs w:val="22"/>
        </w:rPr>
        <w:t xml:space="preserve">TICKETPRICE could vary by ISHOLIDAY / ISNEWRELEASE (from SHOW_TABLE). This is an attribute of the show context, not the ticket itself — correctly modelled via the BOOKING → SHOW_TABLE relationship.</w:t>
      </w:r>
    </w:p>
    <w:p>
      <w:pPr>
        <w:spacing w:before="80" w:after="0"/>
      </w:pPr>
      <w:r>
        <w:t xml:space="preserve"/>
      </w:r>
    </w:p>
    <w:p>
      <w:pPr>
        <w:spacing w:before="80" w:after="80"/>
        <w:jc w:val="both"/>
      </w:pPr>
      <w:r>
        <w:rPr>
          <w:rFonts w:ascii="Arial" w:cs="Arial" w:eastAsia="Arial" w:hAnsi="Arial"/>
          <w:color w:val="000000"/>
          <w:sz w:val="22"/>
          <w:szCs w:val="22"/>
        </w:rPr>
        <w:t xml:space="preserve">Final 3NF tables are consistent with the ERD produced in Section 3.</w:t>
      </w:r>
    </w:p>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3. Entity-Relationship Model</w:t>
      </w:r>
    </w:p>
    <w:p>
      <w:pPr>
        <w:pStyle w:val="Heading2"/>
        <w:spacing w:before="300" w:after="120"/>
      </w:pPr>
      <w:r>
        <w:rPr>
          <w:rFonts w:ascii="Arial" w:cs="Arial" w:eastAsia="Arial" w:hAnsi="Arial"/>
          <w:b/>
          <w:bCs/>
          <w:color w:val="2D3F55"/>
          <w:sz w:val="28"/>
          <w:szCs w:val="28"/>
        </w:rPr>
        <w:t xml:space="preserve">3.1 Entities and Attributes</w:t>
      </w:r>
    </w:p>
    <w:p>
      <w:pPr>
        <w:spacing w:before="80" w:after="80"/>
        <w:jc w:val="both"/>
      </w:pPr>
      <w:r>
        <w:rPr>
          <w:rFonts w:ascii="Arial" w:cs="Arial" w:eastAsia="Arial" w:hAnsi="Arial"/>
          <w:color w:val="000000"/>
          <w:sz w:val="22"/>
          <w:szCs w:val="22"/>
        </w:rPr>
        <w:t xml:space="preserve">The following entities were identified from the normalisation process: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w:t>
            </w:r>
          </w:p>
        </w:tc>
        <w:tc>
          <w:tcPr>
            <w:tcW w:type="dxa" w:w="3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Key</w:t>
            </w:r>
          </w:p>
        </w:tc>
        <w:tc>
          <w:tcPr>
            <w:tcW w:type="dxa" w:w="3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Attributes</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USERNAME, USEREMAIL, USERADDRESS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MOVIETITLE, DURATION, LANGUAGE, GENRE, RELEASEDATE</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THEATRE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THEATRENAME, THEATRECITY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HALLNUMBER, HALLCAPACITY, THEATREID (FK)</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SHOW_TABLE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SHOWID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SHOWDATE, SHOWTIME, ISHOLIDAY, ISNEWRELEASE, HALLID (FK), MOVIEID (FK)</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BOOKINGDATE, PAYMENTSTATUS, CANCELLATIONSTATUS, USERID (FK), SHOWID (FK)</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TICKET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TICKETID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TICKETPRICE, ISSUEDATE, BOOKINGID (FK)</w:t>
            </w:r>
          </w:p>
        </w:tc>
      </w:tr>
    </w:tbl>
    <w:p>
      <w:pPr>
        <w:pStyle w:val="Heading2"/>
        <w:spacing w:before="300" w:after="120"/>
      </w:pPr>
      <w:r>
        <w:rPr>
          <w:rFonts w:ascii="Arial" w:cs="Arial" w:eastAsia="Arial" w:hAnsi="Arial"/>
          <w:b/>
          <w:bCs/>
          <w:color w:val="2D3F55"/>
          <w:sz w:val="28"/>
          <w:szCs w:val="28"/>
        </w:rPr>
        <w:t xml:space="preserve">3.2 Relationships and Cardinality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Relationship</w:t>
            </w:r>
          </w:p>
        </w:tc>
        <w:tc>
          <w:tcPr>
            <w:tcW w:type="dxa" w:w="18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Cardinality</w:t>
            </w:r>
          </w:p>
        </w:tc>
        <w:tc>
          <w:tcPr>
            <w:tcW w:type="dxa" w:w="44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THEATRE — HALL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 : Many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One theatre has many halls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 — SHOW_TABLE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 : Many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One hall hosts many shows</w:t>
            </w:r>
          </w:p>
        </w:tc>
      </w:tr>
      <w:tr>
        <w:tc>
          <w:tcPr>
            <w:tcW w:type="dxa" w:w="28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MOVIE — SHOW_TABLE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 : Many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One movie has many showtimes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USERS — BOOKING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 : Many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One user makes many bookings</w:t>
            </w:r>
          </w:p>
        </w:tc>
      </w:tr>
      <w:tr>
        <w:tc>
          <w:tcPr>
            <w:tcW w:type="dxa" w:w="28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SHOW_TABLE — BOOKING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 : Many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One show can have many bookings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 — TICKET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 : Many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One booking can issue many tickets</w:t>
            </w:r>
          </w:p>
        </w:tc>
      </w:tr>
    </w:tbl>
    <w:p>
      <w:pPr>
        <w:pStyle w:val="Heading2"/>
        <w:spacing w:before="300" w:after="120"/>
      </w:pPr>
      <w:r>
        <w:rPr>
          <w:rFonts w:ascii="Arial" w:cs="Arial" w:eastAsia="Arial" w:hAnsi="Arial"/>
          <w:b/>
          <w:bCs/>
          <w:color w:val="2D3F55"/>
          <w:sz w:val="28"/>
          <w:szCs w:val="28"/>
        </w:rPr>
        <w:t xml:space="preserve">3.3 Assumptions Made</w:t>
      </w:r>
    </w:p>
    <w:p>
      <w:pPr>
        <w:pStyle w:val="ListParagraph"/>
        <w:numPr>
          <w:ilvl w:val="0"/>
          <w:numId w:val="2"/>
        </w:numPr>
        <w:spacing w:before="40" w:after="40"/>
      </w:pPr>
      <w:r>
        <w:rPr>
          <w:rFonts w:ascii="Arial" w:cs="Arial" w:eastAsia="Arial" w:hAnsi="Arial"/>
          <w:color w:val="000000"/>
          <w:sz w:val="22"/>
          <w:szCs w:val="22"/>
        </w:rPr>
        <w:t xml:space="preserve">A user must be registered before making a booking (USERID is a FK in BOOKING).</w:t>
      </w:r>
    </w:p>
    <w:p>
      <w:pPr>
        <w:pStyle w:val="ListParagraph"/>
        <w:numPr>
          <w:ilvl w:val="0"/>
          <w:numId w:val="2"/>
        </w:numPr>
        <w:spacing w:before="40" w:after="40"/>
      </w:pPr>
      <w:r>
        <w:rPr>
          <w:rFonts w:ascii="Arial" w:cs="Arial" w:eastAsia="Arial" w:hAnsi="Arial"/>
          <w:color w:val="000000"/>
          <w:sz w:val="22"/>
          <w:szCs w:val="22"/>
        </w:rPr>
        <w:t xml:space="preserve">A hall belongs to exactly one theatre; theatres can have multiple halls.</w:t>
      </w:r>
    </w:p>
    <w:p>
      <w:pPr>
        <w:pStyle w:val="ListParagraph"/>
        <w:numPr>
          <w:ilvl w:val="0"/>
          <w:numId w:val="2"/>
        </w:numPr>
        <w:spacing w:before="40" w:after="40"/>
      </w:pPr>
      <w:r>
        <w:rPr>
          <w:rFonts w:ascii="Arial" w:cs="Arial" w:eastAsia="Arial" w:hAnsi="Arial"/>
          <w:color w:val="000000"/>
          <w:sz w:val="22"/>
          <w:szCs w:val="22"/>
        </w:rPr>
        <w:t xml:space="preserve">Each showtime is tied to exactly one hall and one movie.</w:t>
      </w:r>
    </w:p>
    <w:p>
      <w:pPr>
        <w:pStyle w:val="ListParagraph"/>
        <w:numPr>
          <w:ilvl w:val="0"/>
          <w:numId w:val="2"/>
        </w:numPr>
        <w:spacing w:before="40" w:after="40"/>
      </w:pPr>
      <w:r>
        <w:rPr>
          <w:rFonts w:ascii="Arial" w:cs="Arial" w:eastAsia="Arial" w:hAnsi="Arial"/>
          <w:color w:val="000000"/>
          <w:sz w:val="22"/>
          <w:szCs w:val="22"/>
        </w:rPr>
        <w:t xml:space="preserve">ISHOLIDAY and ISNEWRELEASE flags on SHOW_TABLE drive ticket price variation.</w:t>
      </w:r>
    </w:p>
    <w:p>
      <w:pPr>
        <w:pStyle w:val="ListParagraph"/>
        <w:numPr>
          <w:ilvl w:val="0"/>
          <w:numId w:val="2"/>
        </w:numPr>
        <w:spacing w:before="40" w:after="40"/>
      </w:pPr>
      <w:r>
        <w:rPr>
          <w:rFonts w:ascii="Arial" w:cs="Arial" w:eastAsia="Arial" w:hAnsi="Arial"/>
          <w:color w:val="000000"/>
          <w:sz w:val="22"/>
          <w:szCs w:val="22"/>
        </w:rPr>
        <w:t xml:space="preserve">Cancellation is tracked at the BOOKING level via CANCELLATIONSTATUS.</w:t>
      </w:r>
    </w:p>
    <w:p>
      <w:pPr>
        <w:pStyle w:val="ListParagraph"/>
        <w:numPr>
          <w:ilvl w:val="0"/>
          <w:numId w:val="2"/>
        </w:numPr>
        <w:spacing w:before="40" w:after="40"/>
      </w:pPr>
      <w:r>
        <w:rPr>
          <w:rFonts w:ascii="Arial" w:cs="Arial" w:eastAsia="Arial" w:hAnsi="Arial"/>
          <w:color w:val="000000"/>
          <w:sz w:val="22"/>
          <w:szCs w:val="22"/>
        </w:rPr>
        <w:t xml:space="preserve">Only tickets with PAYMENTSTATUS = 'PAID' count toward seat occupancy reporting.</w:t>
      </w:r>
    </w:p>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4. Data Dictionary</w:t>
      </w:r>
    </w:p>
    <w:p>
      <w:pPr>
        <w:pStyle w:val="Heading2"/>
        <w:spacing w:before="300" w:after="120"/>
      </w:pPr>
      <w:r>
        <w:rPr>
          <w:rFonts w:ascii="Arial" w:cs="Arial" w:eastAsia="Arial" w:hAnsi="Arial"/>
          <w:b/>
          <w:bCs/>
          <w:color w:val="2D3F55"/>
          <w:sz w:val="28"/>
          <w:szCs w:val="28"/>
        </w:rPr>
        <w:t xml:space="preserve">4.1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226"/>
        <w:gridCol w:w="2000"/>
      </w:tblGrid>
      <w:tr>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Pratibha Gurung</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USEREMAIL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150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UNIQUE,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p@cinema.com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USERADDRESS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NULLABLE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Pokhara, Nepal</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4.2 MOVIE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226"/>
        <w:gridCol w:w="2000"/>
      </w:tblGrid>
      <w:tr>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MOVIEID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MOVIETITLE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Avatar: Fire and Ash</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DURATION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NULLABLE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148 min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LANGUAGE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50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NULLABLE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English</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RELEASEDATE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NULLABLE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19-DEC-2025</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4.3 THEATRE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226"/>
        <w:gridCol w:w="2000"/>
      </w:tblGrid>
      <w:tr>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THEATREID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150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KumariCinemas</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THEATRECITY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Pokhara</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4.4 HALL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226"/>
        <w:gridCol w:w="2000"/>
      </w:tblGrid>
      <w:tr>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HALLID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HALLNUMBER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A1</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HALLCAPACITY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 &gt; 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326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FK → THEATRE,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101</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4.5 SHOW_TABLE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2226"/>
        <w:gridCol w:w="2000"/>
      </w:tblGrid>
      <w:tr>
        <w:tc>
          <w:tcPr>
            <w:tcW w:type="dxa" w:w="2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SHOWDATE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21-DEC-2025</w:t>
            </w:r>
          </w:p>
        </w:tc>
      </w:tr>
      <w:tr>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SHOWTIME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18:00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ISHOLIDAY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CHAR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CHECK IN ('Y','N')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w:t>
            </w:r>
          </w:p>
        </w:tc>
      </w:tr>
      <w:tr>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ISNEWRELEASE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CHAR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CHECK IN ('Y','N')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FK → HALL,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r>
      <w:tr>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MOVIEID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FK → MOVIE,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4.6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2226"/>
        <w:gridCol w:w="1800"/>
      </w:tblGrid>
      <w:tr>
        <w:tc>
          <w:tcPr>
            <w:tcW w:type="dxa" w:w="24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18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BOOKINGID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5001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BOOKINGDATE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21-DEC-2025</w:t>
            </w:r>
          </w:p>
        </w:tc>
      </w:tr>
      <w:tr>
        <w:tc>
          <w:tcPr>
            <w:tcW w:type="dxa" w:w="24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PAYMENTSTATUS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VARCHAR2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CANCELLATIONSTATUS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CHAR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CHECK IN ('Y','N')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w:t>
            </w:r>
          </w:p>
        </w:tc>
      </w:tr>
      <w:tr>
        <w:tc>
          <w:tcPr>
            <w:tcW w:type="dxa" w:w="24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FK → USERS, NOT NULL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SHOWID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FK → SHOW_TABLE, NOT NULL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1001</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4.7 TICKET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2226"/>
        <w:gridCol w:w="2000"/>
      </w:tblGrid>
      <w:tr>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16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1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2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TICKETID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PRIMARY KEY,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9001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TICKETPRICE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8,2</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NOT NULL, &gt; 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390.00</w:t>
            </w:r>
          </w:p>
        </w:tc>
      </w:tr>
      <w:tr>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ISSUEDATE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DEFAULT SYSDATE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21-DEC-2025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FK → BOOKING, NOT NULL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5001</w:t>
            </w:r>
          </w:p>
        </w:tc>
      </w:tr>
    </w:tbl>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5. Database Generation</w:t>
      </w:r>
    </w:p>
    <w:p>
      <w:pPr>
        <w:pStyle w:val="Heading2"/>
        <w:spacing w:before="300" w:after="120"/>
      </w:pPr>
      <w:r>
        <w:rPr>
          <w:rFonts w:ascii="Arial" w:cs="Arial" w:eastAsia="Arial" w:hAnsi="Arial"/>
          <w:b/>
          <w:bCs/>
          <w:color w:val="2D3F55"/>
          <w:sz w:val="28"/>
          <w:szCs w:val="28"/>
        </w:rPr>
        <w:t xml:space="preserve">5.1 DDL — CREATE Statements</w:t>
      </w:r>
    </w:p>
    <w:p>
      <w:pPr>
        <w:spacing w:before="80" w:after="80"/>
        <w:jc w:val="both"/>
      </w:pPr>
      <w:r>
        <w:rPr>
          <w:rFonts w:ascii="Arial" w:cs="Arial" w:eastAsia="Arial" w:hAnsi="Arial"/>
          <w:color w:val="000000"/>
          <w:sz w:val="22"/>
          <w:szCs w:val="22"/>
        </w:rPr>
        <w:t xml:space="preserve">The following SQL DDL scripts were used to create the database tables in Oracle SQL Developer:</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 TABLE Statements</w:t>
            </w:r>
          </w:p>
        </w:tc>
      </w:tr>
      <w:tr>
        <w:tc>
          <w:tcPr>
            <w:tcW w:type="dxa" w:w="9026"/>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A2A3A"/>
                <w:sz w:val="18"/>
                <w:szCs w:val="18"/>
              </w:rPr>
              <w:t xml:space="preserve">CREATE TABLE "USERS" (</w:t>
            </w:r>
          </w:p>
          <w:p>
            <w:r>
              <w:rPr>
                <w:rFonts w:ascii="Courier New" w:cs="Courier New" w:eastAsia="Courier New" w:hAnsi="Courier New"/>
                <w:sz w:val="18"/>
                <w:szCs w:val="18"/>
              </w:rPr>
              <w:t xml:space="preserve">  "USERID"      NUMBER(10)    NOT NULL,</w:t>
            </w:r>
          </w:p>
          <w:p>
            <w:r>
              <w:rPr>
                <w:rFonts w:ascii="Courier New" w:cs="Courier New" w:eastAsia="Courier New" w:hAnsi="Courier New"/>
                <w:sz w:val="18"/>
                <w:szCs w:val="18"/>
              </w:rPr>
              <w:t xml:space="preserve">  "USERNAME"    VARCHAR2(100) NOT NULL,</w:t>
            </w:r>
          </w:p>
          <w:p>
            <w:r>
              <w:rPr>
                <w:rFonts w:ascii="Courier New" w:cs="Courier New" w:eastAsia="Courier New" w:hAnsi="Courier New"/>
                <w:sz w:val="18"/>
                <w:szCs w:val="18"/>
              </w:rPr>
              <w:t xml:space="preserve">  "USEREMAIL"   VARCHAR2(150) UNIQUE,</w:t>
            </w:r>
          </w:p>
          <w:p>
            <w:r>
              <w:rPr>
                <w:rFonts w:ascii="Courier New" w:cs="Courier New" w:eastAsia="Courier New" w:hAnsi="Courier New"/>
                <w:sz w:val="18"/>
                <w:szCs w:val="18"/>
              </w:rPr>
              <w:t xml:space="preserve">  "USERADDRESS" VARCHAR2(200),</w:t>
            </w:r>
          </w:p>
          <w:p>
            <w:r>
              <w:rPr>
                <w:rFonts w:ascii="Courier New" w:cs="Courier New" w:eastAsia="Courier New" w:hAnsi="Courier New"/>
                <w:sz w:val="18"/>
                <w:szCs w:val="18"/>
              </w:rPr>
              <w:t xml:space="preserve">  CONSTRAINT USERS_PK PRIMARY KEY ("USERID")</w:t>
            </w:r>
          </w:p>
          <w:p>
            <w:r>
              <w:rPr>
                <w:rFonts w:ascii="Courier New" w:cs="Courier New" w:eastAsia="Courier New" w:hAnsi="Courier New"/>
                <w:sz w:val="18"/>
                <w:szCs w:val="18"/>
              </w:rPr>
              <w:t xml:space="preserve">);</w:t>
            </w:r>
          </w:p>
          <w:p>
            <w:pPr>
              <w:spacing w:before="80" w:after="0"/>
            </w:pPr>
            <w:r>
              <w:t xml:space="preserve"/>
            </w:r>
          </w:p>
          <w:p>
            <w:r>
              <w:rPr>
                <w:rFonts w:ascii="Courier New" w:cs="Courier New" w:eastAsia="Courier New" w:hAnsi="Courier New"/>
                <w:color w:val="1A2A3A"/>
                <w:sz w:val="18"/>
                <w:szCs w:val="18"/>
              </w:rPr>
              <w:t xml:space="preserve">CREATE TABLE "MOVIE" (</w:t>
            </w:r>
          </w:p>
          <w:p>
            <w:r>
              <w:rPr>
                <w:rFonts w:ascii="Courier New" w:cs="Courier New" w:eastAsia="Courier New" w:hAnsi="Courier New"/>
                <w:sz w:val="18"/>
                <w:szCs w:val="18"/>
              </w:rPr>
              <w:t xml:space="preserve">  "MOVIEID"     NUMBER(10)    NOT NULL,</w:t>
            </w:r>
          </w:p>
          <w:p>
            <w:r>
              <w:rPr>
                <w:rFonts w:ascii="Courier New" w:cs="Courier New" w:eastAsia="Courier New" w:hAnsi="Courier New"/>
                <w:sz w:val="18"/>
                <w:szCs w:val="18"/>
              </w:rPr>
              <w:t xml:space="preserve">  "MOVIETITLE"  VARCHAR2(200) NOT NULL,</w:t>
            </w:r>
          </w:p>
          <w:p>
            <w:r>
              <w:rPr>
                <w:rFonts w:ascii="Courier New" w:cs="Courier New" w:eastAsia="Courier New" w:hAnsi="Courier New"/>
                <w:sz w:val="18"/>
                <w:szCs w:val="18"/>
              </w:rPr>
              <w:t xml:space="preserve">  "DURATION"    VARCHAR2(20),</w:t>
            </w:r>
          </w:p>
          <w:p>
            <w:r>
              <w:rPr>
                <w:rFonts w:ascii="Courier New" w:cs="Courier New" w:eastAsia="Courier New" w:hAnsi="Courier New"/>
                <w:sz w:val="18"/>
                <w:szCs w:val="18"/>
              </w:rPr>
              <w:t xml:space="preserve">  "LANGUAGE"    VARCHAR2(50),</w:t>
            </w:r>
          </w:p>
          <w:p>
            <w:r>
              <w:rPr>
                <w:rFonts w:ascii="Courier New" w:cs="Courier New" w:eastAsia="Courier New" w:hAnsi="Courier New"/>
                <w:sz w:val="18"/>
                <w:szCs w:val="18"/>
              </w:rPr>
              <w:t xml:space="preserve">  "RELEASEDATE" DATE,</w:t>
            </w:r>
          </w:p>
          <w:p>
            <w:r>
              <w:rPr>
                <w:rFonts w:ascii="Courier New" w:cs="Courier New" w:eastAsia="Courier New" w:hAnsi="Courier New"/>
                <w:sz w:val="18"/>
                <w:szCs w:val="18"/>
              </w:rPr>
              <w:t xml:space="preserve">  CONSTRAINT MOVIE_PK PRIMARY KEY ("MOVIEID")</w:t>
            </w:r>
          </w:p>
          <w:p>
            <w:r>
              <w:rPr>
                <w:rFonts w:ascii="Courier New" w:cs="Courier New" w:eastAsia="Courier New" w:hAnsi="Courier New"/>
                <w:sz w:val="18"/>
                <w:szCs w:val="18"/>
              </w:rPr>
              <w:t xml:space="preserve">);</w:t>
            </w:r>
          </w:p>
          <w:p>
            <w:pPr>
              <w:spacing w:before="80" w:after="0"/>
            </w:pPr>
            <w:r>
              <w:t xml:space="preserve"/>
            </w:r>
          </w:p>
          <w:p>
            <w:r>
              <w:rPr>
                <w:rFonts w:ascii="Courier New" w:cs="Courier New" w:eastAsia="Courier New" w:hAnsi="Courier New"/>
                <w:color w:val="1A2A3A"/>
                <w:sz w:val="18"/>
                <w:szCs w:val="18"/>
              </w:rPr>
              <w:t xml:space="preserve">CREATE TABLE "THEATRE" (</w:t>
            </w:r>
          </w:p>
          <w:p>
            <w:r>
              <w:rPr>
                <w:rFonts w:ascii="Courier New" w:cs="Courier New" w:eastAsia="Courier New" w:hAnsi="Courier New"/>
                <w:sz w:val="18"/>
                <w:szCs w:val="18"/>
              </w:rPr>
              <w:t xml:space="preserve">  "THEATREID"   NUMBER(10)    NOT NULL,</w:t>
            </w:r>
          </w:p>
          <w:p>
            <w:r>
              <w:rPr>
                <w:rFonts w:ascii="Courier New" w:cs="Courier New" w:eastAsia="Courier New" w:hAnsi="Courier New"/>
                <w:sz w:val="18"/>
                <w:szCs w:val="18"/>
              </w:rPr>
              <w:t xml:space="preserve">  "THEATRENAME" VARCHAR2(150) NOT NULL,</w:t>
            </w:r>
          </w:p>
          <w:p>
            <w:r>
              <w:rPr>
                <w:rFonts w:ascii="Courier New" w:cs="Courier New" w:eastAsia="Courier New" w:hAnsi="Courier New"/>
                <w:sz w:val="18"/>
                <w:szCs w:val="18"/>
              </w:rPr>
              <w:t xml:space="preserve">  "THEATRECITY" VARCHAR2(100) NOT NULL,</w:t>
            </w:r>
          </w:p>
          <w:p>
            <w:r>
              <w:rPr>
                <w:rFonts w:ascii="Courier New" w:cs="Courier New" w:eastAsia="Courier New" w:hAnsi="Courier New"/>
                <w:sz w:val="18"/>
                <w:szCs w:val="18"/>
              </w:rPr>
              <w:t xml:space="preserve">  CONSTRAINT THEATRE_PK PRIMARY KEY ("THEATREID")</w:t>
            </w:r>
          </w:p>
          <w:p>
            <w:r>
              <w:rPr>
                <w:rFonts w:ascii="Courier New" w:cs="Courier New" w:eastAsia="Courier New" w:hAnsi="Courier New"/>
                <w:sz w:val="18"/>
                <w:szCs w:val="18"/>
              </w:rPr>
              <w:t xml:space="preserve">);</w:t>
            </w:r>
          </w:p>
          <w:p>
            <w:pPr>
              <w:spacing w:before="80" w:after="0"/>
            </w:pPr>
            <w:r>
              <w:t xml:space="preserve"/>
            </w:r>
          </w:p>
          <w:p>
            <w:r>
              <w:rPr>
                <w:rFonts w:ascii="Courier New" w:cs="Courier New" w:eastAsia="Courier New" w:hAnsi="Courier New"/>
                <w:color w:val="1A2A3A"/>
                <w:sz w:val="18"/>
                <w:szCs w:val="18"/>
              </w:rPr>
              <w:t xml:space="preserve">CREATE TABLE "HALL" (</w:t>
            </w:r>
          </w:p>
          <w:p>
            <w:r>
              <w:rPr>
                <w:rFonts w:ascii="Courier New" w:cs="Courier New" w:eastAsia="Courier New" w:hAnsi="Courier New"/>
                <w:sz w:val="18"/>
                <w:szCs w:val="18"/>
              </w:rPr>
              <w:t xml:space="preserve">  "HALLID"       NUMBER(10) NOT NULL,</w:t>
            </w:r>
          </w:p>
          <w:p>
            <w:r>
              <w:rPr>
                <w:rFonts w:ascii="Courier New" w:cs="Courier New" w:eastAsia="Courier New" w:hAnsi="Courier New"/>
                <w:sz w:val="18"/>
                <w:szCs w:val="18"/>
              </w:rPr>
              <w:t xml:space="preserve">  "HALLNUMBER"   VARCHAR2(10) NOT NULL,</w:t>
            </w:r>
          </w:p>
          <w:p>
            <w:r>
              <w:rPr>
                <w:rFonts w:ascii="Courier New" w:cs="Courier New" w:eastAsia="Courier New" w:hAnsi="Courier New"/>
                <w:sz w:val="18"/>
                <w:szCs w:val="18"/>
              </w:rPr>
              <w:t xml:space="preserve">  "HALLCAPACITY" NUMBER(6)  NOT NULL,</w:t>
            </w:r>
          </w:p>
          <w:p>
            <w:r>
              <w:rPr>
                <w:rFonts w:ascii="Courier New" w:cs="Courier New" w:eastAsia="Courier New" w:hAnsi="Courier New"/>
                <w:sz w:val="18"/>
                <w:szCs w:val="18"/>
              </w:rPr>
              <w:t xml:space="preserve">  "THEATREID"    NUMBER(10) NOT NULL,</w:t>
            </w:r>
          </w:p>
          <w:p>
            <w:r>
              <w:rPr>
                <w:rFonts w:ascii="Courier New" w:cs="Courier New" w:eastAsia="Courier New" w:hAnsi="Courier New"/>
                <w:sz w:val="18"/>
                <w:szCs w:val="18"/>
              </w:rPr>
              <w:t xml:space="preserve">  CONSTRAINT HALL_PK PRIMARY KEY ("HALLID"),</w:t>
            </w:r>
          </w:p>
          <w:p>
            <w:r>
              <w:rPr>
                <w:rFonts w:ascii="Courier New" w:cs="Courier New" w:eastAsia="Courier New" w:hAnsi="Courier New"/>
                <w:sz w:val="18"/>
                <w:szCs w:val="18"/>
              </w:rPr>
              <w:t xml:space="preserve">  CONSTRAINT HALL_THEATRE_FK FOREIGN KEY ("THEATREID") REFERENCES "THEATRE"("THEATREID")</w:t>
            </w:r>
          </w:p>
          <w:p>
            <w:r>
              <w:rPr>
                <w:rFonts w:ascii="Courier New" w:cs="Courier New" w:eastAsia="Courier New" w:hAnsi="Courier New"/>
                <w:sz w:val="18"/>
                <w:szCs w:val="18"/>
              </w:rPr>
              <w:t xml:space="preserve">);</w:t>
            </w:r>
          </w:p>
          <w:p>
            <w:pPr>
              <w:spacing w:before="80" w:after="0"/>
            </w:pPr>
            <w:r>
              <w:t xml:space="preserve"/>
            </w:r>
          </w:p>
          <w:p>
            <w:r>
              <w:rPr>
                <w:rFonts w:ascii="Courier New" w:cs="Courier New" w:eastAsia="Courier New" w:hAnsi="Courier New"/>
                <w:color w:val="1A2A3A"/>
                <w:sz w:val="18"/>
                <w:szCs w:val="18"/>
              </w:rPr>
              <w:t xml:space="preserve">CREATE TABLE "BOOKING" (</w:t>
            </w:r>
          </w:p>
          <w:p>
            <w:r>
              <w:rPr>
                <w:rFonts w:ascii="Courier New" w:cs="Courier New" w:eastAsia="Courier New" w:hAnsi="Courier New"/>
                <w:sz w:val="18"/>
                <w:szCs w:val="18"/>
              </w:rPr>
              <w:t xml:space="preserve">  "BOOKINGID"           NUMBER(10)   NOT NULL,</w:t>
            </w:r>
          </w:p>
          <w:p>
            <w:r>
              <w:rPr>
                <w:rFonts w:ascii="Courier New" w:cs="Courier New" w:eastAsia="Courier New" w:hAnsi="Courier New"/>
                <w:sz w:val="18"/>
                <w:szCs w:val="18"/>
              </w:rPr>
              <w:t xml:space="preserve">  "BOOKINGDATE"         DATE         NOT NULL,</w:t>
            </w:r>
          </w:p>
          <w:p>
            <w:r>
              <w:rPr>
                <w:rFonts w:ascii="Courier New" w:cs="Courier New" w:eastAsia="Courier New" w:hAnsi="Courier New"/>
                <w:sz w:val="18"/>
                <w:szCs w:val="18"/>
              </w:rPr>
              <w:t xml:space="preserve">  "PAYMENTSTATUS"       VARCHAR2(20) NOT NULL,</w:t>
            </w:r>
          </w:p>
          <w:p>
            <w:r>
              <w:rPr>
                <w:rFonts w:ascii="Courier New" w:cs="Courier New" w:eastAsia="Courier New" w:hAnsi="Courier New"/>
                <w:sz w:val="18"/>
                <w:szCs w:val="18"/>
              </w:rPr>
              <w:t xml:space="preserve">  "CANCELLATIONSTATUS"  CHAR(1) CHECK ("CANCELLATIONSTATUS" IN ('Y','N')),</w:t>
            </w:r>
          </w:p>
          <w:p>
            <w:r>
              <w:rPr>
                <w:rFonts w:ascii="Courier New" w:cs="Courier New" w:eastAsia="Courier New" w:hAnsi="Courier New"/>
                <w:sz w:val="18"/>
                <w:szCs w:val="18"/>
              </w:rPr>
              <w:t xml:space="preserve">  "USERID"  NUMBER(10) NOT NULL,</w:t>
            </w:r>
          </w:p>
          <w:p>
            <w:r>
              <w:rPr>
                <w:rFonts w:ascii="Courier New" w:cs="Courier New" w:eastAsia="Courier New" w:hAnsi="Courier New"/>
                <w:sz w:val="18"/>
                <w:szCs w:val="18"/>
              </w:rPr>
              <w:t xml:space="preserve">  "SHOWID"  NUMBER(10) NOT NULL,</w:t>
            </w:r>
          </w:p>
          <w:p>
            <w:r>
              <w:rPr>
                <w:rFonts w:ascii="Courier New" w:cs="Courier New" w:eastAsia="Courier New" w:hAnsi="Courier New"/>
                <w:sz w:val="18"/>
                <w:szCs w:val="18"/>
              </w:rPr>
              <w:t xml:space="preserve">  CONSTRAINT BOOKING_PK PRIMARY KEY ("BOOKINGID")</w:t>
            </w:r>
          </w:p>
          <w:p>
            <w:r>
              <w:rPr>
                <w:rFonts w:ascii="Courier New" w:cs="Courier New" w:eastAsia="Courier New" w:hAnsi="Courier New"/>
                <w:sz w:val="18"/>
                <w:szCs w:val="18"/>
              </w:rPr>
              <w:t xml:space="preserve">);</w:t>
            </w:r>
          </w:p>
          <w:p>
            <w:pPr>
              <w:spacing w:before="80" w:after="0"/>
            </w:pPr>
            <w:r>
              <w:t xml:space="preserve"/>
            </w:r>
          </w:p>
          <w:p>
            <w:r>
              <w:rPr>
                <w:rFonts w:ascii="Courier New" w:cs="Courier New" w:eastAsia="Courier New" w:hAnsi="Courier New"/>
                <w:color w:val="1A2A3A"/>
                <w:sz w:val="18"/>
                <w:szCs w:val="18"/>
              </w:rPr>
              <w:t xml:space="preserve">CREATE SEQUENCE TICKET_SEQ START WITH 1 INCREMENT BY 1;</w:t>
            </w:r>
          </w:p>
          <w:p>
            <w:pPr>
              <w:spacing w:before="80" w:after="0"/>
            </w:pPr>
            <w:r>
              <w:t xml:space="preserve"/>
            </w:r>
          </w:p>
          <w:p>
            <w:r>
              <w:rPr>
                <w:rFonts w:ascii="Courier New" w:cs="Courier New" w:eastAsia="Courier New" w:hAnsi="Courier New"/>
                <w:color w:val="1A2A3A"/>
                <w:sz w:val="18"/>
                <w:szCs w:val="18"/>
              </w:rPr>
              <w:t xml:space="preserve">CREATE TABLE "TICKET" (</w:t>
            </w:r>
          </w:p>
          <w:p>
            <w:r>
              <w:rPr>
                <w:rFonts w:ascii="Courier New" w:cs="Courier New" w:eastAsia="Courier New" w:hAnsi="Courier New"/>
                <w:sz w:val="18"/>
                <w:szCs w:val="18"/>
              </w:rPr>
              <w:t xml:space="preserve">  "TICKETID"    NUMBER(10)   NOT NULL,</w:t>
            </w:r>
          </w:p>
          <w:p>
            <w:r>
              <w:rPr>
                <w:rFonts w:ascii="Courier New" w:cs="Courier New" w:eastAsia="Courier New" w:hAnsi="Courier New"/>
                <w:sz w:val="18"/>
                <w:szCs w:val="18"/>
              </w:rPr>
              <w:t xml:space="preserve">  "TICKETPRICE" NUMBER(8,2)  NOT NULL,</w:t>
            </w:r>
          </w:p>
          <w:p>
            <w:r>
              <w:rPr>
                <w:rFonts w:ascii="Courier New" w:cs="Courier New" w:eastAsia="Courier New" w:hAnsi="Courier New"/>
                <w:sz w:val="18"/>
                <w:szCs w:val="18"/>
              </w:rPr>
              <w:t xml:space="preserve">  "ISSUEDATE"   DATE DEFAULT SYSDATE,</w:t>
            </w:r>
          </w:p>
          <w:p>
            <w:r>
              <w:rPr>
                <w:rFonts w:ascii="Courier New" w:cs="Courier New" w:eastAsia="Courier New" w:hAnsi="Courier New"/>
                <w:sz w:val="18"/>
                <w:szCs w:val="18"/>
              </w:rPr>
              <w:t xml:space="preserve">  "BOOKINGID"   NUMBER(10)   NOT NULL,</w:t>
            </w:r>
          </w:p>
          <w:p>
            <w:r>
              <w:rPr>
                <w:rFonts w:ascii="Courier New" w:cs="Courier New" w:eastAsia="Courier New" w:hAnsi="Courier New"/>
                <w:sz w:val="18"/>
                <w:szCs w:val="18"/>
              </w:rPr>
              <w:t xml:space="preserve">  CONSTRAINT TICKET_PK PRIMARY KEY ("TICKETID"),</w:t>
            </w:r>
          </w:p>
          <w:p>
            <w:r>
              <w:rPr>
                <w:rFonts w:ascii="Courier New" w:cs="Courier New" w:eastAsia="Courier New" w:hAnsi="Courier New"/>
                <w:sz w:val="18"/>
                <w:szCs w:val="18"/>
              </w:rPr>
              <w:t xml:space="preserve">  CONSTRAINT TICKET_BOOKING_FK FOREIGN KEY ("BOOKINGID") REFERENCES "BOOKING"("BOOKINGID")</w:t>
            </w:r>
          </w:p>
          <w:p>
            <w:r>
              <w:rPr>
                <w:rFonts w:ascii="Courier New" w:cs="Courier New" w:eastAsia="Courier New" w:hAnsi="Courier New"/>
                <w:sz w:val="18"/>
                <w:szCs w:val="18"/>
              </w:rPr>
              <w:t xml:space="preserve">);</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5.2 Sample INSERT Statements</w:t>
      </w:r>
    </w:p>
    <w:p>
      <w:pPr>
        <w:spacing w:before="80" w:after="80"/>
        <w:jc w:val="both"/>
      </w:pPr>
      <w:r>
        <w:rPr>
          <w:rFonts w:ascii="Arial" w:cs="Arial" w:eastAsia="Arial" w:hAnsi="Arial"/>
          <w:color w:val="000000"/>
          <w:sz w:val="22"/>
          <w:szCs w:val="22"/>
        </w:rPr>
        <w:t xml:space="preserve">A minimum of 5 rows were inserted into setup tables and 10 rows into transaction tables. Sample inserts are shown below:</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INSERT Statements</w:t>
            </w:r>
          </w:p>
        </w:tc>
      </w:tr>
      <w:tr>
        <w:tc>
          <w:tcPr>
            <w:tcW w:type="dxa" w:w="9026"/>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006600"/>
                <w:sz w:val="18"/>
                <w:szCs w:val="18"/>
              </w:rPr>
              <w:t xml:space="preserve">-- USERS</w:t>
            </w:r>
          </w:p>
          <w:p>
            <w:r>
              <w:rPr>
                <w:rFonts w:ascii="Courier New" w:cs="Courier New" w:eastAsia="Courier New" w:hAnsi="Courier New"/>
                <w:sz w:val="18"/>
                <w:szCs w:val="18"/>
              </w:rPr>
              <w:t xml:space="preserve">INSERT INTO "USERS" VALUES (1001, 'Pratibha Gurung', 'pratibha@cinema.com', 'Pokhara');</w:t>
            </w:r>
          </w:p>
          <w:p>
            <w:r>
              <w:rPr>
                <w:rFonts w:ascii="Courier New" w:cs="Courier New" w:eastAsia="Courier New" w:hAnsi="Courier New"/>
                <w:sz w:val="18"/>
                <w:szCs w:val="18"/>
              </w:rPr>
              <w:t xml:space="preserve">INSERT INTO "USERS" VALUES (1002, 'Achyut Parajuli', 'achyut@cinema.com', 'Kathmandu');</w:t>
            </w:r>
          </w:p>
          <w:p>
            <w:pPr>
              <w:spacing w:before="80" w:after="0"/>
            </w:pPr>
            <w:r>
              <w:t xml:space="preserve"/>
            </w:r>
          </w:p>
          <w:p>
            <w:r>
              <w:rPr>
                <w:rFonts w:ascii="Courier New" w:cs="Courier New" w:eastAsia="Courier New" w:hAnsi="Courier New"/>
                <w:color w:val="006600"/>
                <w:sz w:val="18"/>
                <w:szCs w:val="18"/>
              </w:rPr>
              <w:t xml:space="preserve">-- MOVIE</w:t>
            </w:r>
          </w:p>
          <w:p>
            <w:r>
              <w:rPr>
                <w:rFonts w:ascii="Courier New" w:cs="Courier New" w:eastAsia="Courier New" w:hAnsi="Courier New"/>
                <w:sz w:val="18"/>
                <w:szCs w:val="18"/>
              </w:rPr>
              <w:t xml:space="preserve">INSERT INTO "MOVIE" VALUES (1, 'Avatar: Fire and Ash', '148 min', 'English', TO_DATE('19-12-2025','DD-MM-YYYY'));</w:t>
            </w:r>
          </w:p>
          <w:p>
            <w:r>
              <w:rPr>
                <w:rFonts w:ascii="Courier New" w:cs="Courier New" w:eastAsia="Courier New" w:hAnsi="Courier New"/>
                <w:sz w:val="18"/>
                <w:szCs w:val="18"/>
              </w:rPr>
              <w:t xml:space="preserve">INSERT INTO "MOVIE" VALUES (2, 'Avengers: Endgame', '181 min', 'English', TO_DATE('26-04-2019','DD-MM-YYYY'));</w:t>
            </w:r>
          </w:p>
          <w:p>
            <w:pPr>
              <w:spacing w:before="80" w:after="0"/>
            </w:pPr>
            <w:r>
              <w:t xml:space="preserve"/>
            </w:r>
          </w:p>
          <w:p>
            <w:r>
              <w:rPr>
                <w:rFonts w:ascii="Courier New" w:cs="Courier New" w:eastAsia="Courier New" w:hAnsi="Courier New"/>
                <w:color w:val="006600"/>
                <w:sz w:val="18"/>
                <w:szCs w:val="18"/>
              </w:rPr>
              <w:t xml:space="preserve">-- TICKET</w:t>
            </w:r>
          </w:p>
          <w:p>
            <w:r>
              <w:rPr>
                <w:rFonts w:ascii="Courier New" w:cs="Courier New" w:eastAsia="Courier New" w:hAnsi="Courier New"/>
                <w:sz w:val="18"/>
                <w:szCs w:val="18"/>
              </w:rPr>
              <w:t xml:space="preserve">INSERT INTO "TICKET" VALUES (TICKET_SEQ.NEXTVAL, 390.00, SYSDATE, 5001);</w:t>
            </w:r>
          </w:p>
          <w:p>
            <w:r>
              <w:rPr>
                <w:rFonts w:ascii="Courier New" w:cs="Courier New" w:eastAsia="Courier New" w:hAnsi="Courier New"/>
                <w:sz w:val="18"/>
                <w:szCs w:val="18"/>
              </w:rPr>
              <w:t xml:space="preserve">INSERT INTO "TICKET" VALUES (TICKET_SEQ.NEXTVAL, 420.00, SYSDATE, 5002);</w:t>
            </w:r>
          </w:p>
        </w:tc>
      </w:tr>
    </w:tbl>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6. Web Application Implementation</w:t>
      </w:r>
    </w:p>
    <w:p>
      <w:pPr>
        <w:pStyle w:val="Heading2"/>
        <w:spacing w:before="300" w:after="120"/>
      </w:pPr>
      <w:r>
        <w:rPr>
          <w:rFonts w:ascii="Arial" w:cs="Arial" w:eastAsia="Arial" w:hAnsi="Arial"/>
          <w:b/>
          <w:bCs/>
          <w:color w:val="2D3F55"/>
          <w:sz w:val="28"/>
          <w:szCs w:val="28"/>
        </w:rPr>
        <w:t xml:space="preserve">6.1 Technology Stack</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Used</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Front-End</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ASP.NET Web Forms, Bootstrap 5.3.2, Chart.js 4.4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 (.NET Framework 4.8), ASP.NET Web Forms</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Database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Oracle SQL Developer (COURSEWORK schema)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IDE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Visual Studio 2022</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Charting</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System.Web.DataVisualization.Charting (asp:Chart)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Styling</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Custom CSS with Bootstrap 5 — Navy/Cream gradient theme</w:t>
            </w:r>
          </w:p>
        </w:tc>
      </w:tr>
    </w:tbl>
    <w:p>
      <w:pPr>
        <w:pStyle w:val="Heading2"/>
        <w:spacing w:before="300" w:after="120"/>
      </w:pPr>
      <w:r>
        <w:rPr>
          <w:rFonts w:ascii="Arial" w:cs="Arial" w:eastAsia="Arial" w:hAnsi="Arial"/>
          <w:b/>
          <w:bCs/>
          <w:color w:val="2D3F55"/>
          <w:sz w:val="28"/>
          <w:szCs w:val="28"/>
        </w:rPr>
        <w:t xml:space="preserve">6.2 Basic Web Forms</w:t>
      </w:r>
    </w:p>
    <w:p>
      <w:pPr>
        <w:spacing w:before="80" w:after="80"/>
        <w:jc w:val="both"/>
      </w:pPr>
      <w:r>
        <w:rPr>
          <w:rFonts w:ascii="Arial" w:cs="Arial" w:eastAsia="Arial" w:hAnsi="Arial"/>
          <w:color w:val="000000"/>
          <w:sz w:val="22"/>
          <w:szCs w:val="22"/>
        </w:rPr>
        <w:t xml:space="preserve">The following five basic CRUD forms were implemented. Each supports input (Insert), update (Edit/Save), and delete operations through an ASP.NET GridView and FormView combination: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w:t>
            </w:r>
          </w:p>
        </w:tc>
        <w:tc>
          <w:tcPr>
            <w:tcW w:type="dxa" w:w="2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File</w:t>
            </w:r>
          </w:p>
        </w:tc>
        <w:tc>
          <w:tcPr>
            <w:tcW w:type="dxa" w:w="4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Operations Supported</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 Details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all users, Add, Edit, Delete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 Management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TheatreCity.aspx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theatres, Add, Edit, Delete</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Hall Management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halls, Add, Edit, Delete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 Details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movies, Add, Edit, Delete</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Showtime Details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Showtime.aspx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showtimes, Add, Edit, Delete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Ticket Details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Ticket.aspx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tickets, Add, Edit, Delete</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Booking Details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Booking.aspx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View bookings, Add, Edit, Delete</w:t>
            </w:r>
          </w:p>
        </w:tc>
      </w:tr>
    </w:tbl>
    <w:p>
      <w:pPr>
        <w:pStyle w:val="Heading2"/>
        <w:spacing w:before="300" w:after="120"/>
      </w:pPr>
      <w:r>
        <w:rPr>
          <w:rFonts w:ascii="Arial" w:cs="Arial" w:eastAsia="Arial" w:hAnsi="Arial"/>
          <w:b/>
          <w:bCs/>
          <w:color w:val="2D3F55"/>
          <w:sz w:val="28"/>
          <w:szCs w:val="28"/>
        </w:rPr>
        <w:t xml:space="preserve">6.3 Complex Web Forms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File</w:t>
            </w:r>
          </w:p>
        </w:tc>
        <w:tc>
          <w:tcPr>
            <w:tcW w:type="dxa" w:w="45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 Ticket History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UserTicket.aspx</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Selects a user via dropdown, displays their tickets and bookings from the last 6 months using a multi-table JOIN across USERS, BOOKING, TICKET, SHOW_TABLE, MOVIE.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 Movie Schedule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TheatreMovie.aspx</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Selects a theatre via dropdown, shows all movies and showtimes for that theatre by joining THEATRE, HALL, SHOW_TABLE, MOVIE.</w:t>
            </w:r>
          </w:p>
        </w:tc>
      </w:tr>
      <w:tr>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Theatre Occupancy Report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TheatreOccupancy.aspx</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Selects a movie via dropdown, displays the top 3 halls by seat occupancy percentage, calculated from paid tickets only (PAYMENTSTATUS = 'PAID') using ROW_NUMBER() OVER (ORDER BY ...).</w:t>
            </w:r>
          </w:p>
        </w:tc>
      </w:tr>
    </w:tbl>
    <w:p>
      <w:pPr>
        <w:pStyle w:val="Heading2"/>
        <w:spacing w:before="300" w:after="120"/>
      </w:pPr>
      <w:r>
        <w:rPr>
          <w:rFonts w:ascii="Arial" w:cs="Arial" w:eastAsia="Arial" w:hAnsi="Arial"/>
          <w:b/>
          <w:bCs/>
          <w:color w:val="2D3F55"/>
          <w:sz w:val="28"/>
          <w:szCs w:val="28"/>
        </w:rPr>
        <w:t xml:space="preserve">6.4 Complex SQL Queries</w:t>
      </w:r>
    </w:p>
    <w:p>
      <w:pPr>
        <w:pStyle w:val="Heading3"/>
        <w:spacing w:before="200" w:after="100"/>
      </w:pPr>
      <w:r>
        <w:rPr>
          <w:rFonts w:ascii="Arial" w:cs="Arial" w:eastAsia="Arial" w:hAnsi="Arial"/>
          <w:b/>
          <w:bCs/>
          <w:color w:val="2D3F55"/>
          <w:sz w:val="24"/>
          <w:szCs w:val="24"/>
        </w:rPr>
        <w:t xml:space="preserve">6.4.1 User Ticket History (Last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sz w:val="18"/>
                <w:szCs w:val="18"/>
              </w:rPr>
              <w:t xml:space="preserve">SELECT U.USERNAME, U.USEREMAIL, B.BOOKINGID, B.BOOKINGDATE,</w:t>
            </w:r>
          </w:p>
          <w:p>
            <w:r>
              <w:rPr>
                <w:rFonts w:ascii="Courier New" w:cs="Courier New" w:eastAsia="Courier New" w:hAnsi="Courier New"/>
                <w:sz w:val="18"/>
                <w:szCs w:val="18"/>
              </w:rPr>
              <w:t xml:space="preserve">       T.TICKETID, T.TICKETPRICE, M.MOVIETITLE, S.SHOWDATE, S.SHOWTIME</w:t>
            </w:r>
          </w:p>
          <w:p>
            <w:r>
              <w:rPr>
                <w:rFonts w:ascii="Courier New" w:cs="Courier New" w:eastAsia="Courier New" w:hAnsi="Courier New"/>
                <w:sz w:val="18"/>
                <w:szCs w:val="18"/>
              </w:rPr>
              <w:t xml:space="preserve">FROM COURSEWORK.USERS U</w:t>
            </w:r>
          </w:p>
          <w:p>
            <w:r>
              <w:rPr>
                <w:rFonts w:ascii="Courier New" w:cs="Courier New" w:eastAsia="Courier New" w:hAnsi="Courier New"/>
                <w:sz w:val="18"/>
                <w:szCs w:val="18"/>
              </w:rPr>
              <w:t xml:space="preserve">JOIN COURSEWORK.BOOKING B ON U.USERID = B.USERID</w:t>
            </w:r>
          </w:p>
          <w:p>
            <w:r>
              <w:rPr>
                <w:rFonts w:ascii="Courier New" w:cs="Courier New" w:eastAsia="Courier New" w:hAnsi="Courier New"/>
                <w:sz w:val="18"/>
                <w:szCs w:val="18"/>
              </w:rPr>
              <w:t xml:space="preserve">JOIN COURSEWORK.TICKET T ON B.BOOKINGID = T.BOOKINGID</w:t>
            </w:r>
          </w:p>
          <w:p>
            <w:r>
              <w:rPr>
                <w:rFonts w:ascii="Courier New" w:cs="Courier New" w:eastAsia="Courier New" w:hAnsi="Courier New"/>
                <w:sz w:val="18"/>
                <w:szCs w:val="18"/>
              </w:rPr>
              <w:t xml:space="preserve">JOIN COURSEWORK.SHOW_TABLE S ON B.SHOWID = S.SHOWID</w:t>
            </w:r>
          </w:p>
          <w:p>
            <w:r>
              <w:rPr>
                <w:rFonts w:ascii="Courier New" w:cs="Courier New" w:eastAsia="Courier New" w:hAnsi="Courier New"/>
                <w:sz w:val="18"/>
                <w:szCs w:val="18"/>
              </w:rPr>
              <w:t xml:space="preserve">JOIN COURSEWORK.MOVIE M ON S.MOVIEID = M.MOVIEID</w:t>
            </w:r>
          </w:p>
          <w:p>
            <w:r>
              <w:rPr>
                <w:rFonts w:ascii="Courier New" w:cs="Courier New" w:eastAsia="Courier New" w:hAnsi="Courier New"/>
                <w:sz w:val="18"/>
                <w:szCs w:val="18"/>
              </w:rPr>
              <w:t xml:space="preserve">WHERE B.BOOKINGDATE &gt;= ADD_MONTHS(SYSDATE,-6)</w:t>
            </w:r>
          </w:p>
          <w:p>
            <w:r>
              <w:rPr>
                <w:rFonts w:ascii="Courier New" w:cs="Courier New" w:eastAsia="Courier New" w:hAnsi="Courier New"/>
                <w:sz w:val="18"/>
                <w:szCs w:val="18"/>
              </w:rPr>
              <w:t xml:space="preserve">AND U.USERID = :USER_ID</w:t>
            </w:r>
          </w:p>
        </w:tc>
      </w:tr>
    </w:tbl>
    <w:p>
      <w:pPr>
        <w:spacing w:before="160" w:after="0"/>
      </w:pPr>
      <w:r>
        <w:t xml:space="preserve"/>
      </w:r>
    </w:p>
    <w:p>
      <w:pPr>
        <w:pStyle w:val="Heading3"/>
        <w:spacing w:before="200" w:after="100"/>
      </w:pPr>
      <w:r>
        <w:rPr>
          <w:rFonts w:ascii="Arial" w:cs="Arial" w:eastAsia="Arial" w:hAnsi="Arial"/>
          <w:b/>
          <w:bCs/>
          <w:color w:val="2D3F55"/>
          <w:sz w:val="24"/>
          <w:szCs w:val="24"/>
        </w:rPr>
        <w:t xml:space="preserve">6.4.2 Top 3 Halls by Occupancy for a Movie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sz w:val="18"/>
                <w:szCs w:val="18"/>
              </w:rPr>
              <w:t xml:space="preserve">SELECT * FROM (</w:t>
            </w:r>
          </w:p>
          <w:p>
            <w:r>
              <w:rPr>
                <w:rFonts w:ascii="Courier New" w:cs="Courier New" w:eastAsia="Courier New" w:hAnsi="Courier New"/>
                <w:sz w:val="18"/>
                <w:szCs w:val="18"/>
              </w:rPr>
              <w:t xml:space="preserve">  SELECT M.MOVIETITLE, THT.THEATRENAME, THT.THEATRECITY,</w:t>
            </w:r>
          </w:p>
          <w:p>
            <w:r>
              <w:rPr>
                <w:rFonts w:ascii="Courier New" w:cs="Courier New" w:eastAsia="Courier New" w:hAnsi="Courier New"/>
                <w:sz w:val="18"/>
                <w:szCs w:val="18"/>
              </w:rPr>
              <w:t xml:space="preserve">         H.HALLNUMBER, H.HALLCAPACITY,</w:t>
            </w:r>
          </w:p>
          <w:p>
            <w:r>
              <w:rPr>
                <w:rFonts w:ascii="Courier New" w:cs="Courier New" w:eastAsia="Courier New" w:hAnsi="Courier New"/>
                <w:sz w:val="18"/>
                <w:szCs w:val="18"/>
              </w:rPr>
              <w:t xml:space="preserve">         COUNT(TK.TICKETID) AS PAIDTICKETS,</w:t>
            </w:r>
          </w:p>
          <w:p>
            <w:r>
              <w:rPr>
                <w:rFonts w:ascii="Courier New" w:cs="Courier New" w:eastAsia="Courier New" w:hAnsi="Courier New"/>
                <w:sz w:val="18"/>
                <w:szCs w:val="18"/>
              </w:rPr>
              <w:t xml:space="preserve">         ROUND((COUNT(TK.TICKETID)/H.HALLCAPACITY)*100, 2) AS OCCUPANCY_PERCENT,</w:t>
            </w:r>
          </w:p>
          <w:p>
            <w:r>
              <w:rPr>
                <w:rFonts w:ascii="Courier New" w:cs="Courier New" w:eastAsia="Courier New" w:hAnsi="Courier New"/>
                <w:sz w:val="18"/>
                <w:szCs w:val="18"/>
              </w:rPr>
              <w:t xml:space="preserve">         ROW_NUMBER() OVER (ORDER BY COUNT(TK.TICKETID)/H.HALLCAPACITY DESC) AS RN</w:t>
            </w:r>
          </w:p>
          <w:p>
            <w:r>
              <w:rPr>
                <w:rFonts w:ascii="Courier New" w:cs="Courier New" w:eastAsia="Courier New" w:hAnsi="Courier New"/>
                <w:sz w:val="18"/>
                <w:szCs w:val="18"/>
              </w:rPr>
              <w:t xml:space="preserve">  FROM COURSEWORK.MOVIE M</w:t>
            </w:r>
          </w:p>
          <w:p>
            <w:r>
              <w:rPr>
                <w:rFonts w:ascii="Courier New" w:cs="Courier New" w:eastAsia="Courier New" w:hAnsi="Courier New"/>
                <w:sz w:val="18"/>
                <w:szCs w:val="18"/>
              </w:rPr>
              <w:t xml:space="preserve">  JOIN COURSEWORK.SHOW_TABLE S ON M.MOVIEID = S.MOVIEID</w:t>
            </w:r>
          </w:p>
          <w:p>
            <w:r>
              <w:rPr>
                <w:rFonts w:ascii="Courier New" w:cs="Courier New" w:eastAsia="Courier New" w:hAnsi="Courier New"/>
                <w:sz w:val="18"/>
                <w:szCs w:val="18"/>
              </w:rPr>
              <w:t xml:space="preserve">  JOIN COURSEWORK.HALL H ON S.HALLID = H.HALLID</w:t>
            </w:r>
          </w:p>
          <w:p>
            <w:r>
              <w:rPr>
                <w:rFonts w:ascii="Courier New" w:cs="Courier New" w:eastAsia="Courier New" w:hAnsi="Courier New"/>
                <w:sz w:val="18"/>
                <w:szCs w:val="18"/>
              </w:rPr>
              <w:t xml:space="preserve">  JOIN COURSEWORK.THEATRE THT ON H.THEATREID = THT.THEATREID</w:t>
            </w:r>
          </w:p>
          <w:p>
            <w:r>
              <w:rPr>
                <w:rFonts w:ascii="Courier New" w:cs="Courier New" w:eastAsia="Courier New" w:hAnsi="Courier New"/>
                <w:sz w:val="18"/>
                <w:szCs w:val="18"/>
              </w:rPr>
              <w:t xml:space="preserve">  JOIN COURSEWORK.BOOKING B ON B.SHOWID = S.SHOWID</w:t>
            </w:r>
          </w:p>
          <w:p>
            <w:r>
              <w:rPr>
                <w:rFonts w:ascii="Courier New" w:cs="Courier New" w:eastAsia="Courier New" w:hAnsi="Courier New"/>
                <w:sz w:val="18"/>
                <w:szCs w:val="18"/>
              </w:rPr>
              <w:t xml:space="preserve">  JOIN COURSEWORK.TICKET TK ON TK.BOOKINGID = B.BOOKINGID</w:t>
            </w:r>
          </w:p>
          <w:p>
            <w:r>
              <w:rPr>
                <w:rFonts w:ascii="Courier New" w:cs="Courier New" w:eastAsia="Courier New" w:hAnsi="Courier New"/>
                <w:sz w:val="18"/>
                <w:szCs w:val="18"/>
              </w:rPr>
              <w:t xml:space="preserve">  WHERE TRIM(M.MOVIETITLE) = :MOVIETITLE</w:t>
            </w:r>
          </w:p>
          <w:p>
            <w:r>
              <w:rPr>
                <w:rFonts w:ascii="Courier New" w:cs="Courier New" w:eastAsia="Courier New" w:hAnsi="Courier New"/>
                <w:sz w:val="18"/>
                <w:szCs w:val="18"/>
              </w:rPr>
              <w:t xml:space="preserve">  AND UPPER(B.PAYMENTSTATUS) = 'PAID'</w:t>
            </w:r>
          </w:p>
          <w:p>
            <w:r>
              <w:rPr>
                <w:rFonts w:ascii="Courier New" w:cs="Courier New" w:eastAsia="Courier New" w:hAnsi="Courier New"/>
                <w:sz w:val="18"/>
                <w:szCs w:val="18"/>
              </w:rPr>
              <w:t xml:space="preserve">  GROUP BY M.MOVIETITLE, THT.THEATRENAME, THT.THEATRECITY, H.HALLNUMBER, H.HALLCAPACITY</w:t>
            </w:r>
          </w:p>
          <w:p>
            <w:r>
              <w:rPr>
                <w:rFonts w:ascii="Courier New" w:cs="Courier New" w:eastAsia="Courier New" w:hAnsi="Courier New"/>
                <w:sz w:val="18"/>
                <w:szCs w:val="18"/>
              </w:rPr>
              <w:t xml:space="preserve">) WHERE RN &lt;= 3</w:t>
            </w:r>
          </w:p>
        </w:tc>
      </w:tr>
    </w:tbl>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7. Homepage Dashboard</w:t>
      </w:r>
    </w:p>
    <w:p>
      <w:pPr>
        <w:pStyle w:val="Heading2"/>
        <w:spacing w:before="300" w:after="120"/>
      </w:pPr>
      <w:r>
        <w:rPr>
          <w:rFonts w:ascii="Arial" w:cs="Arial" w:eastAsia="Arial" w:hAnsi="Arial"/>
          <w:b/>
          <w:bCs/>
          <w:color w:val="2D3F55"/>
          <w:sz w:val="28"/>
          <w:szCs w:val="28"/>
        </w:rPr>
        <w:t xml:space="preserve">7.1 Overview</w:t>
      </w:r>
    </w:p>
    <w:p>
      <w:pPr>
        <w:spacing w:before="80" w:after="80"/>
        <w:jc w:val="both"/>
      </w:pPr>
      <w:r>
        <w:rPr>
          <w:rFonts w:ascii="Arial" w:cs="Arial" w:eastAsia="Arial" w:hAnsi="Arial"/>
          <w:color w:val="000000"/>
          <w:sz w:val="22"/>
          <w:szCs w:val="22"/>
        </w:rPr>
        <w:t xml:space="preserve">The homepage (Default.aspx) features an operational dashboard displaying live data from the Oracle database. It replaces the original static movie listing with meaningful business metrics.</w:t>
      </w:r>
    </w:p>
    <w:p>
      <w:pPr>
        <w:pStyle w:val="Heading2"/>
        <w:spacing w:before="300" w:after="120"/>
      </w:pPr>
      <w:r>
        <w:rPr>
          <w:rFonts w:ascii="Arial" w:cs="Arial" w:eastAsia="Arial" w:hAnsi="Arial"/>
          <w:b/>
          <w:bCs/>
          <w:color w:val="2D3F55"/>
          <w:sz w:val="28"/>
          <w:szCs w:val="28"/>
        </w:rPr>
        <w:t xml:space="preserve">7.2 Dashboard Components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 &amp; Description</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Total Bookings KPI</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COUNT(*) from COURSEWORK.BOOKING — all-time booking count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Revenue KPI</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SUM(TICKETPRICE) from COURSEWORK.TICKET — total ticket revenue in NPR</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Registered Users KPI</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COUNT(*) from COURSEWORK.USERS — total registered accounts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Movies Showing KPI</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COUNT(*) from COURSEWORK.MOVIE — total movies in system</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Monthly Revenue Chart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asp:Chart (Line) — SUM of TICKETPRICE grouped by month, last 12 months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Bookings by Movie Chart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asp:Chart (Doughnut) — COUNT of bookings per movie, top 6 by volume</w:t>
            </w:r>
          </w:p>
        </w:tc>
      </w:tr>
      <w:tr>
        <w:tc>
          <w:tcPr>
            <w:tcW w:type="dxa" w:w="3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Weekly Tickets Chart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asp:Chart (Column) — COUNT of tickets issued per day, last 7 days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Top Customers Chart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asp:Chart (Column) — SUM(TICKETPRICE) per user, top 5 spenders</w:t>
            </w:r>
          </w:p>
        </w:tc>
      </w:tr>
    </w:tbl>
    <w:p>
      <w:pPr>
        <w:pStyle w:val="Heading2"/>
        <w:spacing w:before="300" w:after="120"/>
      </w:pPr>
      <w:r>
        <w:rPr>
          <w:rFonts w:ascii="Arial" w:cs="Arial" w:eastAsia="Arial" w:hAnsi="Arial"/>
          <w:b/>
          <w:bCs/>
          <w:color w:val="2D3F55"/>
          <w:sz w:val="28"/>
          <w:szCs w:val="28"/>
        </w:rPr>
        <w:t xml:space="preserve">7.3 Design Theme</w:t>
      </w:r>
    </w:p>
    <w:p>
      <w:pPr>
        <w:spacing w:before="80" w:after="80"/>
        <w:jc w:val="both"/>
      </w:pPr>
      <w:r>
        <w:rPr>
          <w:rFonts w:ascii="Arial" w:cs="Arial" w:eastAsia="Arial" w:hAnsi="Arial"/>
          <w:color w:val="000000"/>
          <w:sz w:val="22"/>
          <w:szCs w:val="22"/>
        </w:rPr>
        <w:t xml:space="preserve">All pages use a consistent design theme throughout the application:</w:t>
      </w:r>
    </w:p>
    <w:p>
      <w:pPr>
        <w:pStyle w:val="ListParagraph"/>
        <w:numPr>
          <w:ilvl w:val="0"/>
          <w:numId w:val="2"/>
        </w:numPr>
        <w:spacing w:before="40" w:after="40"/>
      </w:pPr>
      <w:r>
        <w:rPr>
          <w:rFonts w:ascii="Arial" w:cs="Arial" w:eastAsia="Arial" w:hAnsi="Arial"/>
          <w:color w:val="000000"/>
          <w:sz w:val="22"/>
          <w:szCs w:val="22"/>
        </w:rPr>
        <w:t xml:space="preserve">Background: CSS gradient from navy (#2d3f55) to cream (#c8b89a) at 160 degrees</w:t>
      </w:r>
    </w:p>
    <w:p>
      <w:pPr>
        <w:pStyle w:val="ListParagraph"/>
        <w:numPr>
          <w:ilvl w:val="0"/>
          <w:numId w:val="2"/>
        </w:numPr>
        <w:spacing w:before="40" w:after="40"/>
      </w:pPr>
      <w:r>
        <w:rPr>
          <w:rFonts w:ascii="Arial" w:cs="Arial" w:eastAsia="Arial" w:hAnsi="Arial"/>
          <w:color w:val="000000"/>
          <w:sz w:val="22"/>
          <w:szCs w:val="22"/>
        </w:rPr>
        <w:t xml:space="preserve">Navigation: Sticky dark navbar with cream underline active-state indicator</w:t>
      </w:r>
    </w:p>
    <w:p>
      <w:pPr>
        <w:pStyle w:val="ListParagraph"/>
        <w:numPr>
          <w:ilvl w:val="0"/>
          <w:numId w:val="2"/>
        </w:numPr>
        <w:spacing w:before="40" w:after="40"/>
      </w:pPr>
      <w:r>
        <w:rPr>
          <w:rFonts w:ascii="Arial" w:cs="Arial" w:eastAsia="Arial" w:hAnsi="Arial"/>
          <w:color w:val="000000"/>
          <w:sz w:val="22"/>
          <w:szCs w:val="22"/>
        </w:rPr>
        <w:t xml:space="preserve">Cards: White rounded cards with subtle box shadows</w:t>
      </w:r>
    </w:p>
    <w:p>
      <w:pPr>
        <w:pStyle w:val="ListParagraph"/>
        <w:numPr>
          <w:ilvl w:val="0"/>
          <w:numId w:val="2"/>
        </w:numPr>
        <w:spacing w:before="40" w:after="40"/>
      </w:pPr>
      <w:r>
        <w:rPr>
          <w:rFonts w:ascii="Arial" w:cs="Arial" w:eastAsia="Arial" w:hAnsi="Arial"/>
          <w:color w:val="000000"/>
          <w:sz w:val="22"/>
          <w:szCs w:val="22"/>
        </w:rPr>
        <w:t xml:space="preserve">Tables: Navy gradient header rows with striped body rows</w:t>
      </w:r>
    </w:p>
    <w:p>
      <w:pPr>
        <w:pStyle w:val="ListParagraph"/>
        <w:numPr>
          <w:ilvl w:val="0"/>
          <w:numId w:val="2"/>
        </w:numPr>
        <w:spacing w:before="40" w:after="40"/>
      </w:pPr>
      <w:r>
        <w:rPr>
          <w:rFonts w:ascii="Arial" w:cs="Arial" w:eastAsia="Arial" w:hAnsi="Arial"/>
          <w:color w:val="000000"/>
          <w:sz w:val="22"/>
          <w:szCs w:val="22"/>
        </w:rPr>
        <w:t xml:space="preserve">Buttons: Bootstrap standard buttons (Warning=Edit, Danger=Delete, Success=Save)</w:t>
      </w:r>
    </w:p>
    <w:p>
      <w:pPr>
        <w:pStyle w:val="ListParagraph"/>
        <w:numPr>
          <w:ilvl w:val="0"/>
          <w:numId w:val="2"/>
        </w:numPr>
        <w:spacing w:before="40" w:after="40"/>
      </w:pPr>
      <w:r>
        <w:rPr>
          <w:rFonts w:ascii="Arial" w:cs="Arial" w:eastAsia="Arial" w:hAnsi="Arial"/>
          <w:color w:val="000000"/>
          <w:sz w:val="22"/>
          <w:szCs w:val="22"/>
        </w:rPr>
        <w:t xml:space="preserve">Typography: Segoe UI system font throughout</w:t>
      </w:r>
    </w:p>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8. Testing Documentation</w:t>
      </w:r>
    </w:p>
    <w:p>
      <w:pPr>
        <w:pStyle w:val="Heading2"/>
        <w:spacing w:before="300" w:after="120"/>
      </w:pPr>
      <w:r>
        <w:rPr>
          <w:rFonts w:ascii="Arial" w:cs="Arial" w:eastAsia="Arial" w:hAnsi="Arial"/>
          <w:b/>
          <w:bCs/>
          <w:color w:val="2D3F55"/>
          <w:sz w:val="28"/>
          <w:szCs w:val="28"/>
        </w:rPr>
        <w:t xml:space="preserve">8.1 Test Cases — Basic Forms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000"/>
        <w:gridCol w:w="2326"/>
      </w:tblGrid>
      <w:tr>
        <w:tc>
          <w:tcPr>
            <w:tcW w:type="dxa" w:w="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Description</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Result</w:t>
            </w:r>
          </w:p>
        </w:tc>
        <w:tc>
          <w:tcPr>
            <w:tcW w:type="dxa" w:w="23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Add a new user with valid data</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 appears in grid</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 added successfully</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Edit an existing user's email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Email updated in grid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Updated correctly</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3</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Delete a user — confirm dialog</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Confirmation shown, user removed</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User deleted after confirm</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Add theatre with city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Theatre in list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Record inserted</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Add movie with release date</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Movie visible in grid</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Movie added</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Add hall linked to theatre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 appears with correct Theatre 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Hall created</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7</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Add showtime with ISHOLIDAY=Y</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 record created</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Showtime inserted</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Add booking with valid USERID and SHOWID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 appears in list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Booking created</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9</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Issue ticket for existing booking</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Ticket with TICKET_SEQ ID created</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Ticket added</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Cancel edit using Cancel button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Row returns to view mode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Edit cancelled</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8.2 Test Cases — Complex Forms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000"/>
        <w:gridCol w:w="2326"/>
      </w:tblGrid>
      <w:tr>
        <w:tc>
          <w:tcPr>
            <w:tcW w:type="dxa" w:w="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Description</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Result</w:t>
            </w:r>
          </w:p>
        </w:tc>
        <w:tc>
          <w:tcPr>
            <w:tcW w:type="dxa" w:w="23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11</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Select user in UserTicket dropdown</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Show tickets from last 6 months</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Filtered results displayed</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Select theatre in TheatreMovie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Show movies for that theatre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Movie schedule shown</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13</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Select movie in Occupancy report</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Top 3 halls by occupancy %</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Ranked correctly</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Dashboard KPIs load on home page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 KPI values from DB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Live values displayed</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15</w:t>
            </w:r>
          </w:p>
        </w:tc>
        <w:tc>
          <w:tcPr>
            <w:tcW w:type="dxa" w:w="22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Monthly Revenue chart renders</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Line chart with monthly data</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Chart displayed correctly</w:t>
            </w:r>
          </w:p>
        </w:tc>
        <w:tc>
          <w:tcPr>
            <w:tcW w:type="dxa" w:w="23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8.3 Failure Test Cases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526"/>
        <w:gridCol w:w="2000"/>
      </w:tblGrid>
      <w:tr>
        <w:tc>
          <w:tcPr>
            <w:tcW w:type="dxa" w:w="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Description</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Failure</w:t>
            </w:r>
          </w:p>
        </w:tc>
        <w:tc>
          <w:tcPr>
            <w:tcW w:type="dxa" w:w="25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 Applied</w:t>
            </w:r>
          </w:p>
        </w:tc>
        <w:tc>
          <w:tcPr>
            <w:tcW w:type="dxa" w:w="20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Result</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F1</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FETCH FIRST 6 ROWS ONLY in GenreDS query</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ORA-00933: SQL command not properly ended</w:t>
            </w:r>
          </w:p>
        </w:tc>
        <w:tc>
          <w:tcPr>
            <w:tcW w:type="dxa" w:w="25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Replaced with subquery using WHERE ROWNUM &lt;= 6 for older Oracle compatibility</w:t>
            </w:r>
          </w:p>
        </w:tc>
        <w:tc>
          <w:tcPr>
            <w:tcW w:type="dxa" w:w="20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asp:Chart Width set to 100px on DailyTicketsChart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Chart appeared collapsed and unreadable</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Set Width to 1060px to match full col-12 card width. Set maintainAspectRatio=false on all charts.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PASS</w:t>
            </w:r>
          </w:p>
        </w:tc>
      </w:tr>
    </w:tbl>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9. User Manual</w:t>
      </w:r>
    </w:p>
    <w:p>
      <w:pPr>
        <w:pStyle w:val="Heading2"/>
        <w:spacing w:before="300" w:after="120"/>
      </w:pPr>
      <w:r>
        <w:rPr>
          <w:rFonts w:ascii="Arial" w:cs="Arial" w:eastAsia="Arial" w:hAnsi="Arial"/>
          <w:b/>
          <w:bCs/>
          <w:color w:val="2D3F55"/>
          <w:sz w:val="28"/>
          <w:szCs w:val="28"/>
        </w:rPr>
        <w:t xml:space="preserve">9.1 Getting Started</w:t>
      </w:r>
    </w:p>
    <w:p>
      <w:pPr>
        <w:spacing w:before="80" w:after="80"/>
        <w:jc w:val="both"/>
      </w:pPr>
      <w:r>
        <w:rPr>
          <w:rFonts w:ascii="Arial" w:cs="Arial" w:eastAsia="Arial" w:hAnsi="Arial"/>
          <w:color w:val="000000"/>
          <w:sz w:val="22"/>
          <w:szCs w:val="22"/>
        </w:rPr>
        <w:t xml:space="preserve">This manual provides instructions for using the Kumari Cinema web application. The system is accessible through a web browser. Navigate to the application URL and use the top navigation bar to move between pages.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3F55" w:sz="8"/>
              <w:left w:val="single" w:color="2D3F55" w:sz="8"/>
              <w:bottom w:val="single" w:color="2D3F55" w:sz="4"/>
              <w:right w:val="single" w:color="2D3F55" w:sz="4"/>
            </w:tcBorders>
            <w:shd w:fill="EAF0F6" w:val="clear"/>
            <w:tcMar>
              <w:top w:type="dxa" w:w="100"/>
              <w:left w:type="dxa" w:w="160"/>
              <w:bottom w:type="dxa" w:w="100"/>
              <w:right w:type="dxa" w:w="160"/>
            </w:tcMar>
          </w:tcPr>
          <w:p>
            <w:pPr>
              <w:spacing w:before="40" w:after="40"/>
            </w:pPr>
            <w:r>
              <w:rPr>
                <w:rFonts w:ascii="Arial" w:cs="Arial" w:eastAsia="Arial" w:hAnsi="Arial"/>
                <w:color w:val="000000"/>
                <w:sz w:val="22"/>
                <w:szCs w:val="22"/>
              </w:rPr>
              <w:t xml:space="preserve">Navigation Bar: Located at the top of every page.</w:t>
            </w:r>
          </w:p>
          <w:p>
            <w:pPr>
              <w:spacing w:before="40" w:after="40"/>
            </w:pPr>
            <w:r>
              <w:rPr>
                <w:rFonts w:ascii="Arial" w:cs="Arial" w:eastAsia="Arial" w:hAnsi="Arial"/>
                <w:color w:val="000000"/>
                <w:sz w:val="22"/>
                <w:szCs w:val="22"/>
              </w:rPr>
              <w:t xml:space="preserve">The currently active page is highlighted with a cream underline.</w:t>
            </w:r>
          </w:p>
          <w:p>
            <w:pPr>
              <w:spacing w:before="40" w:after="40"/>
            </w:pPr>
            <w:r>
              <w:rPr>
                <w:rFonts w:ascii="Arial" w:cs="Arial" w:eastAsia="Arial" w:hAnsi="Arial"/>
                <w:color w:val="000000"/>
                <w:sz w:val="22"/>
                <w:szCs w:val="22"/>
              </w:rPr>
              <w:t xml:space="preserve">All pages share a consistent navy-blue and cream colour theme.</w:t>
            </w:r>
          </w:p>
        </w:tc>
      </w:tr>
    </w:tbl>
    <w:p>
      <w:pPr>
        <w:pStyle w:val="Heading2"/>
        <w:spacing w:before="300" w:after="120"/>
      </w:pPr>
      <w:r>
        <w:rPr>
          <w:rFonts w:ascii="Arial" w:cs="Arial" w:eastAsia="Arial" w:hAnsi="Arial"/>
          <w:b/>
          <w:bCs/>
          <w:color w:val="2D3F55"/>
          <w:sz w:val="28"/>
          <w:szCs w:val="28"/>
        </w:rPr>
        <w:t xml:space="preserve">9.2 Home — Dashboard</w:t>
      </w:r>
    </w:p>
    <w:p>
      <w:pPr>
        <w:pStyle w:val="ListParagraph"/>
        <w:numPr>
          <w:ilvl w:val="0"/>
          <w:numId w:val="2"/>
        </w:numPr>
        <w:spacing w:before="40" w:after="40"/>
      </w:pPr>
      <w:r>
        <w:rPr>
          <w:rFonts w:ascii="Arial" w:cs="Arial" w:eastAsia="Arial" w:hAnsi="Arial"/>
          <w:color w:val="000000"/>
          <w:sz w:val="22"/>
          <w:szCs w:val="22"/>
        </w:rPr>
        <w:t xml:space="preserve">The home page displays live operational data.</w:t>
      </w:r>
    </w:p>
    <w:p>
      <w:pPr>
        <w:pStyle w:val="ListParagraph"/>
        <w:numPr>
          <w:ilvl w:val="0"/>
          <w:numId w:val="2"/>
        </w:numPr>
        <w:spacing w:before="40" w:after="40"/>
      </w:pPr>
      <w:r>
        <w:rPr>
          <w:rFonts w:ascii="Arial" w:cs="Arial" w:eastAsia="Arial" w:hAnsi="Arial"/>
          <w:color w:val="000000"/>
          <w:sz w:val="22"/>
          <w:szCs w:val="22"/>
        </w:rPr>
        <w:t xml:space="preserve">Four KPI cards show: Total Bookings, Revenue, Registered Users, and Movies Showing.</w:t>
      </w:r>
    </w:p>
    <w:p>
      <w:pPr>
        <w:pStyle w:val="ListParagraph"/>
        <w:numPr>
          <w:ilvl w:val="0"/>
          <w:numId w:val="2"/>
        </w:numPr>
        <w:spacing w:before="40" w:after="40"/>
      </w:pPr>
      <w:r>
        <w:rPr>
          <w:rFonts w:ascii="Arial" w:cs="Arial" w:eastAsia="Arial" w:hAnsi="Arial"/>
          <w:color w:val="000000"/>
          <w:sz w:val="22"/>
          <w:szCs w:val="22"/>
        </w:rPr>
        <w:t xml:space="preserve">Three charts display: Monthly Revenue trend, Bookings by Movie, and Weekly Tickets sold.</w:t>
      </w:r>
    </w:p>
    <w:p>
      <w:pPr>
        <w:pStyle w:val="ListParagraph"/>
        <w:numPr>
          <w:ilvl w:val="0"/>
          <w:numId w:val="2"/>
        </w:numPr>
        <w:spacing w:before="40" w:after="40"/>
      </w:pPr>
      <w:r>
        <w:rPr>
          <w:rFonts w:ascii="Arial" w:cs="Arial" w:eastAsia="Arial" w:hAnsi="Arial"/>
          <w:color w:val="000000"/>
          <w:sz w:val="22"/>
          <w:szCs w:val="22"/>
        </w:rPr>
        <w:t xml:space="preserve">Contact information and opening hours are shown at the bottom.</w:t>
      </w:r>
    </w:p>
    <w:p>
      <w:pPr>
        <w:pStyle w:val="Heading2"/>
        <w:spacing w:before="300" w:after="120"/>
      </w:pPr>
      <w:r>
        <w:rPr>
          <w:rFonts w:ascii="Arial" w:cs="Arial" w:eastAsia="Arial" w:hAnsi="Arial"/>
          <w:b/>
          <w:bCs/>
          <w:color w:val="2D3F55"/>
          <w:sz w:val="28"/>
          <w:szCs w:val="28"/>
        </w:rPr>
        <w:t xml:space="preserve">9.3 User Management (Users)</w:t>
      </w:r>
    </w:p>
    <w:p>
      <w:pPr>
        <w:pStyle w:val="ListParagraph"/>
        <w:numPr>
          <w:ilvl w:val="0"/>
          <w:numId w:val="2"/>
        </w:numPr>
        <w:spacing w:before="40" w:after="40"/>
      </w:pPr>
      <w:r>
        <w:rPr>
          <w:rFonts w:ascii="Arial" w:cs="Arial" w:eastAsia="Arial" w:hAnsi="Arial"/>
          <w:color w:val="000000"/>
          <w:sz w:val="22"/>
          <w:szCs w:val="22"/>
        </w:rPr>
        <w:t xml:space="preserve">View all registered users in the table.</w:t>
      </w:r>
    </w:p>
    <w:p>
      <w:pPr>
        <w:pStyle w:val="ListParagraph"/>
        <w:numPr>
          <w:ilvl w:val="0"/>
          <w:numId w:val="2"/>
        </w:numPr>
        <w:spacing w:before="40" w:after="40"/>
      </w:pPr>
      <w:r>
        <w:rPr>
          <w:rFonts w:ascii="Arial" w:cs="Arial" w:eastAsia="Arial" w:hAnsi="Arial"/>
          <w:color w:val="000000"/>
          <w:sz w:val="22"/>
          <w:szCs w:val="22"/>
        </w:rPr>
        <w:t xml:space="preserve">To ADD a user: fill in User ID, Username, Email, and Address in the form below the table, then click Add User.</w:t>
      </w:r>
    </w:p>
    <w:p>
      <w:pPr>
        <w:pStyle w:val="ListParagraph"/>
        <w:numPr>
          <w:ilvl w:val="0"/>
          <w:numId w:val="2"/>
        </w:numPr>
        <w:spacing w:before="40" w:after="40"/>
      </w:pPr>
      <w:r>
        <w:rPr>
          <w:rFonts w:ascii="Arial" w:cs="Arial" w:eastAsia="Arial" w:hAnsi="Arial"/>
          <w:color w:val="000000"/>
          <w:sz w:val="22"/>
          <w:szCs w:val="22"/>
        </w:rPr>
        <w:t xml:space="preserve">To EDIT a user: click the Edit button on the row, modify the fields, then click Save.</w:t>
      </w:r>
    </w:p>
    <w:p>
      <w:pPr>
        <w:pStyle w:val="ListParagraph"/>
        <w:numPr>
          <w:ilvl w:val="0"/>
          <w:numId w:val="2"/>
        </w:numPr>
        <w:spacing w:before="40" w:after="40"/>
      </w:pPr>
      <w:r>
        <w:rPr>
          <w:rFonts w:ascii="Arial" w:cs="Arial" w:eastAsia="Arial" w:hAnsi="Arial"/>
          <w:color w:val="000000"/>
          <w:sz w:val="22"/>
          <w:szCs w:val="22"/>
        </w:rPr>
        <w:t xml:space="preserve">To DELETE a user: click the Delete button and confirm the dialog.</w:t>
      </w:r>
    </w:p>
    <w:p>
      <w:pPr>
        <w:pStyle w:val="Heading2"/>
        <w:spacing w:before="300" w:after="120"/>
      </w:pPr>
      <w:r>
        <w:rPr>
          <w:rFonts w:ascii="Arial" w:cs="Arial" w:eastAsia="Arial" w:hAnsi="Arial"/>
          <w:b/>
          <w:bCs/>
          <w:color w:val="2D3F55"/>
          <w:sz w:val="28"/>
          <w:szCs w:val="28"/>
        </w:rPr>
        <w:t xml:space="preserve">9.4 Theatre, Hall, Movie, Showtime, Booking, Ticket</w:t>
      </w:r>
    </w:p>
    <w:p>
      <w:pPr>
        <w:spacing w:before="80" w:after="80"/>
        <w:jc w:val="both"/>
      </w:pPr>
      <w:r>
        <w:rPr>
          <w:rFonts w:ascii="Arial" w:cs="Arial" w:eastAsia="Arial" w:hAnsi="Arial"/>
          <w:color w:val="000000"/>
          <w:sz w:val="22"/>
          <w:szCs w:val="22"/>
        </w:rPr>
        <w:t xml:space="preserve">All basic management pages follow the same pattern:</w:t>
      </w:r>
    </w:p>
    <w:p>
      <w:pPr>
        <w:pStyle w:val="ListParagraph"/>
        <w:numPr>
          <w:ilvl w:val="0"/>
          <w:numId w:val="2"/>
        </w:numPr>
        <w:spacing w:before="40" w:after="40"/>
      </w:pPr>
      <w:r>
        <w:rPr>
          <w:rFonts w:ascii="Arial" w:cs="Arial" w:eastAsia="Arial" w:hAnsi="Arial"/>
          <w:color w:val="000000"/>
          <w:sz w:val="22"/>
          <w:szCs w:val="22"/>
        </w:rPr>
        <w:t xml:space="preserve">The top section shows all existing records in a table.</w:t>
      </w:r>
    </w:p>
    <w:p>
      <w:pPr>
        <w:pStyle w:val="ListParagraph"/>
        <w:numPr>
          <w:ilvl w:val="0"/>
          <w:numId w:val="2"/>
        </w:numPr>
        <w:spacing w:before="40" w:after="40"/>
      </w:pPr>
      <w:r>
        <w:rPr>
          <w:rFonts w:ascii="Arial" w:cs="Arial" w:eastAsia="Arial" w:hAnsi="Arial"/>
          <w:color w:val="000000"/>
          <w:sz w:val="22"/>
          <w:szCs w:val="22"/>
        </w:rPr>
        <w:t xml:space="preserve">Click Edit to modify a row inline, Save to confirm, or Cancel to discard.</w:t>
      </w:r>
    </w:p>
    <w:p>
      <w:pPr>
        <w:pStyle w:val="ListParagraph"/>
        <w:numPr>
          <w:ilvl w:val="0"/>
          <w:numId w:val="2"/>
        </w:numPr>
        <w:spacing w:before="40" w:after="40"/>
      </w:pPr>
      <w:r>
        <w:rPr>
          <w:rFonts w:ascii="Arial" w:cs="Arial" w:eastAsia="Arial" w:hAnsi="Arial"/>
          <w:color w:val="000000"/>
          <w:sz w:val="22"/>
          <w:szCs w:val="22"/>
        </w:rPr>
        <w:t xml:space="preserve">Click Delete to remove a record (a confirmation dialog will appear).</w:t>
      </w:r>
    </w:p>
    <w:p>
      <w:pPr>
        <w:pStyle w:val="ListParagraph"/>
        <w:numPr>
          <w:ilvl w:val="0"/>
          <w:numId w:val="2"/>
        </w:numPr>
        <w:spacing w:before="40" w:after="40"/>
      </w:pPr>
      <w:r>
        <w:rPr>
          <w:rFonts w:ascii="Arial" w:cs="Arial" w:eastAsia="Arial" w:hAnsi="Arial"/>
          <w:color w:val="000000"/>
          <w:sz w:val="22"/>
          <w:szCs w:val="22"/>
        </w:rPr>
        <w:t xml:space="preserve">The bottom section contains an Add form — fill in the fields and click the Add button.</w:t>
      </w:r>
    </w:p>
    <w:p>
      <w:pPr>
        <w:pStyle w:val="Heading2"/>
        <w:spacing w:before="300" w:after="120"/>
      </w:pPr>
      <w:r>
        <w:rPr>
          <w:rFonts w:ascii="Arial" w:cs="Arial" w:eastAsia="Arial" w:hAnsi="Arial"/>
          <w:b/>
          <w:bCs/>
          <w:color w:val="2D3F55"/>
          <w:sz w:val="28"/>
          <w:szCs w:val="28"/>
        </w:rPr>
        <w:t xml:space="preserve">9.5 Complex Reports</w:t>
      </w:r>
    </w:p>
    <w:p>
      <w:pPr>
        <w:pStyle w:val="Heading3"/>
        <w:spacing w:before="200" w:after="100"/>
      </w:pPr>
      <w:r>
        <w:rPr>
          <w:rFonts w:ascii="Arial" w:cs="Arial" w:eastAsia="Arial" w:hAnsi="Arial"/>
          <w:b/>
          <w:bCs/>
          <w:color w:val="2D3F55"/>
          <w:sz w:val="24"/>
          <w:szCs w:val="24"/>
        </w:rPr>
        <w:t xml:space="preserve">User Ticket History</w:t>
      </w:r>
    </w:p>
    <w:p>
      <w:pPr>
        <w:pStyle w:val="ListParagraph"/>
        <w:numPr>
          <w:ilvl w:val="0"/>
          <w:numId w:val="2"/>
        </w:numPr>
        <w:spacing w:before="40" w:after="40"/>
      </w:pPr>
      <w:r>
        <w:rPr>
          <w:rFonts w:ascii="Arial" w:cs="Arial" w:eastAsia="Arial" w:hAnsi="Arial"/>
          <w:color w:val="000000"/>
          <w:sz w:val="22"/>
          <w:szCs w:val="22"/>
        </w:rPr>
        <w:t xml:space="preserve">Navigate to User Ticket in the navbar.</w:t>
      </w:r>
    </w:p>
    <w:p>
      <w:pPr>
        <w:pStyle w:val="ListParagraph"/>
        <w:numPr>
          <w:ilvl w:val="0"/>
          <w:numId w:val="2"/>
        </w:numPr>
        <w:spacing w:before="40" w:after="40"/>
      </w:pPr>
      <w:r>
        <w:rPr>
          <w:rFonts w:ascii="Arial" w:cs="Arial" w:eastAsia="Arial" w:hAnsi="Arial"/>
          <w:color w:val="000000"/>
          <w:sz w:val="22"/>
          <w:szCs w:val="22"/>
        </w:rPr>
        <w:t xml:space="preserve">Select a user from the dropdown menu.</w:t>
      </w:r>
    </w:p>
    <w:p>
      <w:pPr>
        <w:pStyle w:val="ListParagraph"/>
        <w:numPr>
          <w:ilvl w:val="0"/>
          <w:numId w:val="2"/>
        </w:numPr>
        <w:spacing w:before="40" w:after="40"/>
      </w:pPr>
      <w:r>
        <w:rPr>
          <w:rFonts w:ascii="Arial" w:cs="Arial" w:eastAsia="Arial" w:hAnsi="Arial"/>
          <w:color w:val="000000"/>
          <w:sz w:val="22"/>
          <w:szCs w:val="22"/>
        </w:rPr>
        <w:t xml:space="preserve">The table automatically refreshes to show all tickets purchased by that user in the last 6 months.</w:t>
      </w:r>
    </w:p>
    <w:p>
      <w:pPr>
        <w:pStyle w:val="Heading3"/>
        <w:spacing w:before="200" w:after="100"/>
      </w:pPr>
      <w:r>
        <w:rPr>
          <w:rFonts w:ascii="Arial" w:cs="Arial" w:eastAsia="Arial" w:hAnsi="Arial"/>
          <w:b/>
          <w:bCs/>
          <w:color w:val="2D3F55"/>
          <w:sz w:val="24"/>
          <w:szCs w:val="24"/>
        </w:rPr>
        <w:t xml:space="preserve">Theatre Movie Schedule</w:t>
      </w:r>
    </w:p>
    <w:p>
      <w:pPr>
        <w:pStyle w:val="ListParagraph"/>
        <w:numPr>
          <w:ilvl w:val="0"/>
          <w:numId w:val="2"/>
        </w:numPr>
        <w:spacing w:before="40" w:after="40"/>
      </w:pPr>
      <w:r>
        <w:rPr>
          <w:rFonts w:ascii="Arial" w:cs="Arial" w:eastAsia="Arial" w:hAnsi="Arial"/>
          <w:color w:val="000000"/>
          <w:sz w:val="22"/>
          <w:szCs w:val="22"/>
        </w:rPr>
        <w:t xml:space="preserve">Navigate to Schedule in the navbar.</w:t>
      </w:r>
    </w:p>
    <w:p>
      <w:pPr>
        <w:pStyle w:val="ListParagraph"/>
        <w:numPr>
          <w:ilvl w:val="0"/>
          <w:numId w:val="2"/>
        </w:numPr>
        <w:spacing w:before="40" w:after="40"/>
      </w:pPr>
      <w:r>
        <w:rPr>
          <w:rFonts w:ascii="Arial" w:cs="Arial" w:eastAsia="Arial" w:hAnsi="Arial"/>
          <w:color w:val="000000"/>
          <w:sz w:val="22"/>
          <w:szCs w:val="22"/>
        </w:rPr>
        <w:t xml:space="preserve">Select a theatre from the dropdown.</w:t>
      </w:r>
    </w:p>
    <w:p>
      <w:pPr>
        <w:pStyle w:val="ListParagraph"/>
        <w:numPr>
          <w:ilvl w:val="0"/>
          <w:numId w:val="2"/>
        </w:numPr>
        <w:spacing w:before="40" w:after="40"/>
      </w:pPr>
      <w:r>
        <w:rPr>
          <w:rFonts w:ascii="Arial" w:cs="Arial" w:eastAsia="Arial" w:hAnsi="Arial"/>
          <w:color w:val="000000"/>
          <w:sz w:val="22"/>
          <w:szCs w:val="22"/>
        </w:rPr>
        <w:t xml:space="preserve">The table shows all movies showing at that theatre with hall and showtime details.</w:t>
      </w:r>
    </w:p>
    <w:p>
      <w:pPr>
        <w:pStyle w:val="Heading3"/>
        <w:spacing w:before="200" w:after="100"/>
      </w:pPr>
      <w:r>
        <w:rPr>
          <w:rFonts w:ascii="Arial" w:cs="Arial" w:eastAsia="Arial" w:hAnsi="Arial"/>
          <w:b/>
          <w:bCs/>
          <w:color w:val="2D3F55"/>
          <w:sz w:val="24"/>
          <w:szCs w:val="24"/>
        </w:rPr>
        <w:t xml:space="preserve">Theatre Occupancy Report</w:t>
      </w:r>
    </w:p>
    <w:p>
      <w:pPr>
        <w:pStyle w:val="ListParagraph"/>
        <w:numPr>
          <w:ilvl w:val="0"/>
          <w:numId w:val="2"/>
        </w:numPr>
        <w:spacing w:before="40" w:after="40"/>
      </w:pPr>
      <w:r>
        <w:rPr>
          <w:rFonts w:ascii="Arial" w:cs="Arial" w:eastAsia="Arial" w:hAnsi="Arial"/>
          <w:color w:val="000000"/>
          <w:sz w:val="22"/>
          <w:szCs w:val="22"/>
        </w:rPr>
        <w:t xml:space="preserve">Navigate to Occupancy in the navbar.</w:t>
      </w:r>
    </w:p>
    <w:p>
      <w:pPr>
        <w:pStyle w:val="ListParagraph"/>
        <w:numPr>
          <w:ilvl w:val="0"/>
          <w:numId w:val="2"/>
        </w:numPr>
        <w:spacing w:before="40" w:after="40"/>
      </w:pPr>
      <w:r>
        <w:rPr>
          <w:rFonts w:ascii="Arial" w:cs="Arial" w:eastAsia="Arial" w:hAnsi="Arial"/>
          <w:color w:val="000000"/>
          <w:sz w:val="22"/>
          <w:szCs w:val="22"/>
        </w:rPr>
        <w:t xml:space="preserve">Select a movie from the dropdown.</w:t>
      </w:r>
    </w:p>
    <w:p>
      <w:pPr>
        <w:pStyle w:val="ListParagraph"/>
        <w:numPr>
          <w:ilvl w:val="0"/>
          <w:numId w:val="2"/>
        </w:numPr>
        <w:spacing w:before="40" w:after="40"/>
      </w:pPr>
      <w:r>
        <w:rPr>
          <w:rFonts w:ascii="Arial" w:cs="Arial" w:eastAsia="Arial" w:hAnsi="Arial"/>
          <w:color w:val="000000"/>
          <w:sz w:val="22"/>
          <w:szCs w:val="22"/>
        </w:rPr>
        <w:t xml:space="preserve">The table displays the top 3 halls with the highest seat occupancy percentage for that movie.</w:t>
      </w:r>
    </w:p>
    <w:p>
      <w:pPr>
        <w:pStyle w:val="ListParagraph"/>
        <w:numPr>
          <w:ilvl w:val="0"/>
          <w:numId w:val="2"/>
        </w:numPr>
        <w:spacing w:before="40" w:after="40"/>
      </w:pPr>
      <w:r>
        <w:rPr>
          <w:rFonts w:ascii="Arial" w:cs="Arial" w:eastAsia="Arial" w:hAnsi="Arial"/>
          <w:color w:val="000000"/>
          <w:sz w:val="22"/>
          <w:szCs w:val="22"/>
        </w:rPr>
        <w:t xml:space="preserve">Only paid tickets are counted toward occupancy.</w:t>
      </w:r>
    </w:p>
    <w:p>
      <w:r>
        <w:br w:type="page"/>
      </w:r>
    </w:p>
    <w:p>
      <w:pPr>
        <w:pStyle w:val="Heading1"/>
        <w:pBdr>
          <w:bottom w:val="single" w:color="2D3F55" w:sz="6" w:space="1"/>
        </w:pBdr>
        <w:spacing w:before="400" w:after="200"/>
      </w:pPr>
      <w:r>
        <w:rPr>
          <w:rFonts w:ascii="Arial" w:cs="Arial" w:eastAsia="Arial" w:hAnsi="Arial"/>
          <w:b/>
          <w:bCs/>
          <w:color w:val="1A2A3A"/>
          <w:sz w:val="36"/>
          <w:szCs w:val="36"/>
        </w:rPr>
        <w:t xml:space="preserve">10. Further Discussion</w:t>
      </w:r>
    </w:p>
    <w:p>
      <w:pPr>
        <w:pStyle w:val="Heading2"/>
        <w:spacing w:before="300" w:after="120"/>
      </w:pPr>
      <w:r>
        <w:rPr>
          <w:rFonts w:ascii="Arial" w:cs="Arial" w:eastAsia="Arial" w:hAnsi="Arial"/>
          <w:b/>
          <w:bCs/>
          <w:color w:val="2D3F55"/>
          <w:sz w:val="28"/>
          <w:szCs w:val="28"/>
        </w:rPr>
        <w:t xml:space="preserve">10.1 Summary of Experience</w:t>
      </w:r>
    </w:p>
    <w:p>
      <w:pPr>
        <w:spacing w:before="80" w:after="80"/>
        <w:jc w:val="both"/>
      </w:pPr>
      <w:r>
        <w:rPr>
          <w:rFonts w:ascii="Arial" w:cs="Arial" w:eastAsia="Arial" w:hAnsi="Arial"/>
          <w:color w:val="000000"/>
          <w:sz w:val="22"/>
          <w:szCs w:val="22"/>
        </w:rPr>
        <w:t xml:space="preserve">This coursework provided an end-to-end experience in designing and implementing a relational database-backed web application. Starting from a business case study, the process involved normalisation, entity modelling, database creation, web form development, and reporting — building practical skills across the full stack of data and web development.</w:t>
      </w:r>
    </w:p>
    <w:p>
      <w:pPr>
        <w:pStyle w:val="Heading2"/>
        <w:spacing w:before="300" w:after="120"/>
      </w:pPr>
      <w:r>
        <w:rPr>
          <w:rFonts w:ascii="Arial" w:cs="Arial" w:eastAsia="Arial" w:hAnsi="Arial"/>
          <w:b/>
          <w:bCs/>
          <w:color w:val="2D3F55"/>
          <w:sz w:val="28"/>
          <w:szCs w:val="28"/>
        </w:rPr>
        <w:t xml:space="preserve">10.2 Five Tools and Techniques Learned</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Technique</w:t>
            </w:r>
          </w:p>
        </w:tc>
        <w:tc>
          <w:tcPr>
            <w:tcW w:type="dxa" w:w="6026"/>
            <w:tcBorders>
              <w:top w:val="single" w:color="1A2A3A" w:sz="6"/>
              <w:left w:val="single" w:color="1A2A3A" w:sz="6"/>
              <w:bottom w:val="single" w:color="1A2A3A" w:sz="6"/>
              <w:right w:val="single" w:color="1A2A3A" w:sz="6"/>
            </w:tcBorders>
            <w:shd w:fill="1A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Was Learned</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1</w:t>
            </w:r>
          </w:p>
        </w:tc>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Oracle SQL Developer Data Modeler</w:t>
            </w:r>
          </w:p>
        </w:tc>
        <w:tc>
          <w:tcPr>
            <w:tcW w:type="dxa" w:w="60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Used to create Entity-Relationship Diagrams and generate DDL scripts automatically. Learned to define entities, set cardinality, and forward-engineer to Oracle tables.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ASP.NET SqlDataSource + GridView</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Declarative data binding using SqlDataSource with Insert, Update, Delete commands. Learned to configure ControlParameters for filtering and use TemplateFields for custom columns.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3</w:t>
            </w:r>
          </w:p>
        </w:tc>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Oracle ROW_NUMBER() Analytical Function</w:t>
            </w:r>
          </w:p>
        </w:tc>
        <w:tc>
          <w:tcPr>
            <w:tcW w:type="dxa" w:w="60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Used in the occupancy report to rank halls by percentage occupancy. Learned to use OVER (ORDER BY ...) to assign row numbers within a result set for top-N filtering without FETCH FIRST.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System.Web.DataVisualization (asp:Chart)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Used to produce server-rendered charts (Line, Column, Doughnut) bound to SqlDataSource. Learned to configure ChartAreas, Series, axes, and chart dimensions for embedding in Bootstrap layouts.</w:t>
            </w:r>
          </w:p>
        </w:tc>
      </w:tr>
      <w:tr>
        <w:tc>
          <w:tcPr>
            <w:tcW w:type="dxa" w:w="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5</w:t>
            </w:r>
          </w:p>
        </w:tc>
        <w:tc>
          <w:tcPr>
            <w:tcW w:type="dxa" w:w="2500"/>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CSS Gradient Theming &amp; Bootstrap 5</w:t>
            </w:r>
          </w:p>
        </w:tc>
        <w:tc>
          <w:tcPr>
            <w:tcW w:type="dxa" w:w="6026"/>
            <w:tcBorders>
              <w:top w:val="single" w:color="CCCCCC" w:sz="4"/>
              <w:left w:val="single" w:color="CCCCCC" w:sz="4"/>
              <w:bottom w:val="single" w:color="CCCCCC" w:sz="4"/>
              <w:right w:val="single" w:color="CCCCCC" w:sz="4"/>
            </w:tcBorders>
            <w:shd w:fill="EAF0F6" w:val="clear"/>
            <w:tcMar>
              <w:top w:type="dxa" w:w="80"/>
              <w:left w:type="dxa" w:w="120"/>
              <w:bottom w:type="dxa" w:w="80"/>
              <w:right w:type="dxa" w:w="120"/>
            </w:tcMar>
          </w:tcPr>
          <w:p>
            <w:pPr>
              <w:jc w:val="left"/>
            </w:pPr>
            <w:r>
              <w:rPr>
                <w:rFonts w:ascii="Arial" w:cs="Arial" w:eastAsia="Arial" w:hAnsi="Arial"/>
                <w:color w:val="000000"/>
                <w:sz w:val="20"/>
                <w:szCs w:val="20"/>
              </w:rPr>
              <w:t xml:space="preserve">Applied a consistent design system across all 11 pages using CSS variables, Bootstrap utility classes, and a shared Site.master. Learned to style GridView tables, FormView inputs, and card components to match a brand theme.</w:t>
            </w:r>
          </w:p>
        </w:tc>
      </w:tr>
    </w:tbl>
    <w:p>
      <w:pPr>
        <w:spacing w:before="160" w:after="0"/>
      </w:pPr>
      <w:r>
        <w:t xml:space="preserve"/>
      </w:r>
    </w:p>
    <w:p>
      <w:pPr>
        <w:pStyle w:val="Heading2"/>
        <w:spacing w:before="300" w:after="120"/>
      </w:pPr>
      <w:r>
        <w:rPr>
          <w:rFonts w:ascii="Arial" w:cs="Arial" w:eastAsia="Arial" w:hAnsi="Arial"/>
          <w:b/>
          <w:bCs/>
          <w:color w:val="2D3F55"/>
          <w:sz w:val="28"/>
          <w:szCs w:val="28"/>
        </w:rPr>
        <w:t xml:space="preserve">10.3 Challenges Encountered</w:t>
      </w:r>
    </w:p>
    <w:p>
      <w:pPr>
        <w:pStyle w:val="ListParagraph"/>
        <w:numPr>
          <w:ilvl w:val="0"/>
          <w:numId w:val="2"/>
        </w:numPr>
        <w:spacing w:before="40" w:after="40"/>
      </w:pPr>
      <w:r>
        <w:rPr>
          <w:rFonts w:ascii="Arial" w:cs="Arial" w:eastAsia="Arial" w:hAnsi="Arial"/>
          <w:color w:val="000000"/>
          <w:sz w:val="22"/>
          <w:szCs w:val="22"/>
        </w:rPr>
        <w:t xml:space="preserve">Oracle version compatibility: FETCH FIRST N ROWS ONLY is not supported in older Oracle versions; resolved by using the ROWNUM subquery pattern.</w:t>
      </w:r>
    </w:p>
    <w:p>
      <w:pPr>
        <w:pStyle w:val="ListParagraph"/>
        <w:numPr>
          <w:ilvl w:val="0"/>
          <w:numId w:val="2"/>
        </w:numPr>
        <w:spacing w:before="40" w:after="40"/>
      </w:pPr>
      <w:r>
        <w:rPr>
          <w:rFonts w:ascii="Arial" w:cs="Arial" w:eastAsia="Arial" w:hAnsi="Arial"/>
          <w:color w:val="000000"/>
          <w:sz w:val="22"/>
          <w:szCs w:val="22"/>
        </w:rPr>
        <w:t xml:space="preserve">asp:Chart sizing: Fixed-pixel widths were required to prevent chart collapse inside Bootstrap responsive containers.</w:t>
      </w:r>
    </w:p>
    <w:p>
      <w:pPr>
        <w:pStyle w:val="ListParagraph"/>
        <w:numPr>
          <w:ilvl w:val="0"/>
          <w:numId w:val="2"/>
        </w:numPr>
        <w:spacing w:before="40" w:after="40"/>
      </w:pPr>
      <w:r>
        <w:rPr>
          <w:rFonts w:ascii="Arial" w:cs="Arial" w:eastAsia="Arial" w:hAnsi="Arial"/>
          <w:color w:val="000000"/>
          <w:sz w:val="22"/>
          <w:szCs w:val="22"/>
        </w:rPr>
        <w:t xml:space="preserve">Active navbar state: JavaScript URL-matching was unreliable due to ASP.NET URL routing; resolved by using server-side Page.Title comparison.</w:t>
      </w:r>
    </w:p>
    <w:p>
      <w:pPr>
        <w:pStyle w:val="ListParagraph"/>
        <w:numPr>
          <w:ilvl w:val="0"/>
          <w:numId w:val="2"/>
        </w:numPr>
        <w:spacing w:before="40" w:after="40"/>
      </w:pPr>
      <w:r>
        <w:rPr>
          <w:rFonts w:ascii="Arial" w:cs="Arial" w:eastAsia="Arial" w:hAnsi="Arial"/>
          <w:color w:val="000000"/>
          <w:sz w:val="22"/>
          <w:szCs w:val="22"/>
        </w:rPr>
        <w:t xml:space="preserve">Oracle sequence management: TICKET_SEQ was used for auto-increment ticket IDs since Oracle does not support IDENTITY columns in older versions.</w:t>
      </w:r>
    </w:p>
    <w:p>
      <w:pPr>
        <w:spacing w:before="160" w:after="0"/>
      </w:pPr>
      <w:r>
        <w:t xml:space="preserve"/>
      </w:r>
    </w:p>
    <w:p>
      <w:pPr>
        <w:pStyle w:val="Heading2"/>
        <w:spacing w:before="300" w:after="120"/>
      </w:pPr>
      <w:r>
        <w:rPr>
          <w:rFonts w:ascii="Arial" w:cs="Arial" w:eastAsia="Arial" w:hAnsi="Arial"/>
          <w:b/>
          <w:bCs/>
          <w:color w:val="2D3F55"/>
          <w:sz w:val="28"/>
          <w:szCs w:val="28"/>
        </w:rPr>
        <w:t xml:space="preserve">10.4 Conclusion</w:t>
      </w:r>
    </w:p>
    <w:p>
      <w:pPr>
        <w:spacing w:before="80" w:after="80"/>
        <w:jc w:val="both"/>
      </w:pPr>
      <w:r>
        <w:rPr>
          <w:rFonts w:ascii="Arial" w:cs="Arial" w:eastAsia="Arial" w:hAnsi="Arial"/>
          <w:color w:val="000000"/>
          <w:sz w:val="22"/>
          <w:szCs w:val="22"/>
        </w:rPr>
        <w:t xml:space="preserve">The Kumari Cinema system successfully meets all requirements specified in the coursework brief. The application provides a complete CRUD interface for all core entities, three complex reporting forms with live data filtering, and an attractive dashboard homepage. The consistent design theme and working navigation bar provide a professional user experience across all eleven web pages.</w:t>
      </w:r>
    </w:p>
    <w:p>
      <w:pPr>
        <w:spacing w:before="320" w:after="0"/>
      </w:pPr>
      <w:r>
        <w:t xml:space="preserve"/>
      </w:r>
    </w:p>
    <w:p>
      <w:pPr>
        <w:pBdr>
          <w:top w:val="single" w:color="CCCCCC" w:sz="4" w:space="4"/>
        </w:pBdr>
        <w:spacing w:before="200" w:after="200"/>
        <w:jc w:val="center"/>
      </w:pPr>
      <w:r>
        <w:rPr>
          <w:rFonts w:ascii="Arial" w:cs="Arial" w:eastAsia="Arial" w:hAnsi="Arial"/>
          <w:i/>
          <w:iCs/>
          <w:color w:val="555555"/>
          <w:sz w:val="20"/>
          <w:szCs w:val="20"/>
        </w:rPr>
        <w:t xml:space="preserve">— End of Documentation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606"/>
      </w:tabs>
      <w:spacing w:before="80" w:after="0"/>
    </w:pPr>
    <w:r>
      <w:rPr>
        <w:rFonts w:ascii="Arial" w:cs="Arial" w:eastAsia="Arial" w:hAnsi="Arial"/>
        <w:color w:val="555555"/>
        <w:sz w:val="18"/>
        <w:szCs w:val="18"/>
      </w:rPr>
      <w:t xml:space="preserve">Informatics College Pokhara  |  2025/2026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3F55" w:sz="6" w:space="1"/>
      </w:pBdr>
      <w:tabs>
        <w:tab w:val="right" w:pos="8606"/>
      </w:tabs>
      <w:spacing w:before="0" w:after="80"/>
    </w:pPr>
    <w:r>
      <w:rPr>
        <w:rFonts w:ascii="Arial" w:cs="Arial" w:eastAsia="Arial" w:hAnsi="Arial"/>
        <w:color w:val="2D3F55"/>
        <w:sz w:val="18"/>
        <w:szCs w:val="18"/>
      </w:rPr>
      <w:t xml:space="preserve">Kumari Cinema — Web-Based Database Application</w:t>
    </w:r>
    <w:r>
      <w:rPr>
        <w:rFonts w:ascii="Arial" w:cs="Arial" w:eastAsia="Arial" w:hAnsi="Arial"/>
        <w:sz w:val="18"/>
        <w:szCs w:val="18"/>
      </w:rPr>
      <w:t xml:space="preserve">	</w:t>
    </w:r>
    <w:r>
      <w:rPr>
        <w:rFonts w:ascii="Arial" w:cs="Arial" w:eastAsia="Arial" w:hAnsi="Arial"/>
        <w:color w:val="555555"/>
        <w:sz w:val="18"/>
        <w:szCs w:val="18"/>
      </w:rPr>
      <w:t xml:space="preserve">CC6012NP Data and Web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A3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D3F5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F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2026-03-17T03:00:01.835Z</dcterms:created>
  <dcterms:modified xsi:type="dcterms:W3CDTF">2026-03-17T03:00:01.836Z</dcterms:modified>
</cp:coreProperties>
</file>

<file path=docProps/custom.xml><?xml version="1.0" encoding="utf-8"?>
<Properties xmlns="http://schemas.openxmlformats.org/officeDocument/2006/custom-properties" xmlns:vt="http://schemas.openxmlformats.org/officeDocument/2006/docPropsVTypes"/>
</file>