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F3A5F"/>
          <w:sz w:val="40"/>
        </w:rPr>
        <w:t>RISHIKESH SAROJ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44546A"/>
          <w:sz w:val="21"/>
        </w:rPr>
        <w:t>B.Tech Mechanical Engineering · Software &amp; AI/ML Engineer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+91 8299885894   |   rishisf120@gmail.com   |   github.com/rishisf12   |   linkedin.com/in/rishisf12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6B7280"/>
          <w:sz w:val="18"/>
        </w:rPr>
        <w:t>PDPM IIITDM Jabalpur, India  ·  Expected graduation 2028  ·  Open to relocation — seeking internship / full-time roles in Japan</w:t>
      </w:r>
    </w:p>
    <w:p>
      <w:pPr>
        <w:spacing w:after="40"/>
        <w:pBdr>
          <w:bottom w:val="single" w:sz="8" w:space="1" w:color="1F3A5F"/>
        </w:pBdr>
      </w:pPr>
    </w:p>
    <w:p>
      <w:pPr>
        <w:keepNext/>
        <w:spacing w:before="180" w:after="80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1"/>
        </w:rPr>
        <w:t>PROFESSIONAL SUMMARY</w:t>
      </w:r>
    </w:p>
    <w:p>
      <w:pPr>
        <w:spacing w:after="120"/>
      </w:pPr>
      <w:r>
        <w:rPr>
          <w:rFonts w:ascii="Calibri" w:hAnsi="Calibri"/>
          <w:b w:val="0"/>
          <w:i w:val="0"/>
          <w:color w:val="212529"/>
          <w:sz w:val="19"/>
        </w:rPr>
        <w:t>Mechanical engineering undergraduate building end-to-end ML and software applications (FastAPI, PostgreSQL, React, Docker, Scikit-learn, LLMs/OCR). CampusPilot serves ~1,500 students and is expanding to mobile via React Native. Strong full-stack fundamentals with 60+ automated tests and containerized deployments.</w:t>
      </w:r>
      <w:r>
        <w:rPr>
          <w:rFonts w:ascii="Calibri" w:hAnsi="Calibri"/>
          <w:b/>
          <w:i w:val="0"/>
          <w:color w:val="212529"/>
          <w:sz w:val="19"/>
        </w:rPr>
        <w:t>Seeking a software engineering / AI-ML internship or full-time role in Japan. Eager to contribute to a product-driven engineering team and grow within a Japanese company long-term.</w:t>
      </w:r>
    </w:p>
    <w:p>
      <w:pPr>
        <w:keepNext/>
        <w:spacing w:before="180" w:after="80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1"/>
        </w:rP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6"/>
        <w:gridCol w:w="4876"/>
      </w:tblGrid>
      <w:tr>
        <w:tc>
          <w:tcPr>
            <w:tcW w:type="dxa" w:w="4876"/>
            <w:shd w:val="clear" w:fill="F2F5F9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0"/>
            </w:pPr>
            <w:r>
              <w:rPr>
                <w:rFonts w:ascii="Calibri" w:hAnsi="Calibri"/>
                <w:b/>
                <w:i w:val="0"/>
                <w:color w:val="1F3A5F"/>
                <w:sz w:val="17"/>
              </w:rPr>
              <w:t xml:space="preserve">Languages  </w:t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Python (primary) · JavaScript/TypeScript · SQL · C++</w:t>
            </w:r>
          </w:p>
        </w:tc>
        <w:tc>
          <w:tcPr>
            <w:tcW w:type="dxa" w:w="4876"/>
            <w:shd w:val="clear" w:fill="F2F5F9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0"/>
            </w:pPr>
            <w:r>
              <w:rPr>
                <w:rFonts w:ascii="Calibri" w:hAnsi="Calibri"/>
                <w:b/>
                <w:i w:val="0"/>
                <w:color w:val="1F3A5F"/>
                <w:sz w:val="17"/>
              </w:rPr>
              <w:t xml:space="preserve">AI / ML  </w:t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Scikit-learn · OpenCV · Tesseract OCR · Hugging Face (Phi-3, Mistral, Gemma) · Pandas · NumPy · Matplotlib</w:t>
            </w:r>
          </w:p>
        </w:tc>
      </w:tr>
      <w:tr>
        <w:tc>
          <w:tcPr>
            <w:tcW w:type="dxa" w:w="4876"/>
            <w:shd w:val="clear" w:fill="F2F5F9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0"/>
            </w:pPr>
            <w:r>
              <w:rPr>
                <w:rFonts w:ascii="Calibri" w:hAnsi="Calibri"/>
                <w:b/>
                <w:i w:val="0"/>
                <w:color w:val="1F3A5F"/>
                <w:sz w:val="17"/>
              </w:rPr>
              <w:t xml:space="preserve">Backend  </w:t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FastAPI · REST APIs · SQLModel · PostgreSQL · Alembic · Docker · pytest</w:t>
            </w:r>
          </w:p>
        </w:tc>
        <w:tc>
          <w:tcPr>
            <w:tcW w:type="dxa" w:w="4876"/>
            <w:shd w:val="clear" w:fill="F2F5F9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spacing w:after="20" w:before="0"/>
            </w:pPr>
            <w:r>
              <w:rPr>
                <w:rFonts w:ascii="Calibri" w:hAnsi="Calibri"/>
                <w:b/>
                <w:i w:val="0"/>
                <w:color w:val="1F3A5F"/>
                <w:sz w:val="17"/>
              </w:rPr>
              <w:t xml:space="preserve">Frontend / Tools  </w:t>
            </w:r>
            <w:r>
              <w:rPr>
                <w:rFonts w:ascii="Calibri" w:hAnsi="Calibri"/>
                <w:b w:val="0"/>
                <w:i w:val="0"/>
                <w:color w:val="44546A"/>
                <w:sz w:val="17"/>
              </w:rPr>
              <w:t>React · Vite · Tailwind CSS · Recharts · Git/GitHub</w:t>
            </w:r>
          </w:p>
        </w:tc>
      </w:tr>
    </w:tbl>
    <w:p>
      <w:pPr>
        <w:spacing w:after="0"/>
      </w:pPr>
    </w:p>
    <w:p>
      <w:pPr>
        <w:keepNext/>
        <w:spacing w:before="180" w:after="80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1"/>
        </w:rPr>
        <w:t>PROJECTS</w:t>
      </w:r>
    </w:p>
    <w:p>
      <w:pPr>
        <w:keepNext/>
        <w:spacing w:before="100" w:after="20"/>
      </w:pPr>
      <w:r>
        <w:rPr>
          <w:rFonts w:ascii="Calibri" w:hAnsi="Calibri"/>
          <w:b/>
          <w:i w:val="0"/>
          <w:color w:val="212529"/>
          <w:sz w:val="21"/>
        </w:rPr>
        <w:t>CampusPilot — Academic management platform (~1,500 students)</w:t>
      </w:r>
    </w:p>
    <w:p>
      <w:pPr>
        <w:spacing w:after="20"/>
      </w:pPr>
      <w:r>
        <w:rPr>
          <w:rFonts w:ascii="Calibri" w:hAnsi="Calibri"/>
          <w:b w:val="0"/>
          <w:i/>
          <w:color w:val="6B7280"/>
          <w:sz w:val="17"/>
        </w:rPr>
        <w:t>In progress  ·  github.com/rishisf12/CampusPilot</w:t>
      </w:r>
    </w:p>
    <w:p>
      <w:pPr>
        <w:spacing w:after="20"/>
      </w:pPr>
      <w:r>
        <w:rPr>
          <w:rFonts w:ascii="Calibri" w:hAnsi="Calibri"/>
          <w:b w:val="0"/>
          <w:i w:val="0"/>
          <w:color w:val="44546A"/>
          <w:sz w:val="17"/>
        </w:rPr>
        <w:t>Python · FastAPI · Hugging Face (LLMs) · Tesseract OCR · ReportLab · React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Built an OCR + LLM pipeline that converts exam seating PDFs into JSON for roll-number lookup and generates personalized PDF timetables.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Built attendance tracking with Safe/Warning/Critical flags, a “classes you can miss” calculator, and live current/next class views from PDF/CSV timetables.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Designed a layered architecture (routes, services, models, OCR modules) backed by 63+ unit tests.</w:t>
      </w:r>
    </w:p>
    <w:p>
      <w:pPr>
        <w:keepNext/>
        <w:spacing w:before="100" w:after="20"/>
      </w:pPr>
      <w:r>
        <w:rPr>
          <w:rFonts w:ascii="Calibri" w:hAnsi="Calibri"/>
          <w:b/>
          <w:i w:val="0"/>
          <w:color w:val="212529"/>
          <w:sz w:val="21"/>
        </w:rPr>
        <w:t>pocketF — Student budgeting app (solo project)</w:t>
      </w:r>
    </w:p>
    <w:p>
      <w:pPr>
        <w:spacing w:after="20"/>
      </w:pPr>
      <w:r>
        <w:rPr>
          <w:rFonts w:ascii="Calibri" w:hAnsi="Calibri"/>
          <w:b w:val="0"/>
          <w:i/>
          <w:color w:val="6B7280"/>
          <w:sz w:val="17"/>
        </w:rPr>
        <w:t>In progress  ·  github.com/rishisf12</w:t>
      </w:r>
    </w:p>
    <w:p>
      <w:pPr>
        <w:spacing w:after="20"/>
      </w:pPr>
      <w:r>
        <w:rPr>
          <w:rFonts w:ascii="Calibri" w:hAnsi="Calibri"/>
          <w:b w:val="0"/>
          <w:i w:val="0"/>
          <w:color w:val="44546A"/>
          <w:sz w:val="17"/>
        </w:rPr>
        <w:t>Python · FastAPI · PostgreSQL · Pandas · Matplotlib · Docker Compose · pytest · React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Built a CSV importer using Decimal for exact money math, flagging bad rows across 9 error types.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Built burn-rate analytics and a “money runs out on” forecast with SAFE/ALERT verdicts and auto-generated charts.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Containerized API + PostgreSQL with Docker Compose; tested forecast edge cases with pytest.</w:t>
      </w:r>
    </w:p>
    <w:p>
      <w:pPr>
        <w:keepNext/>
        <w:spacing w:before="100" w:after="20"/>
      </w:pPr>
      <w:r>
        <w:rPr>
          <w:rFonts w:ascii="Calibri" w:hAnsi="Calibri"/>
          <w:b/>
          <w:i w:val="0"/>
          <w:color w:val="212529"/>
          <w:sz w:val="21"/>
        </w:rPr>
        <w:t>UrTeam — Hackathon matchmaking platform</w:t>
      </w:r>
    </w:p>
    <w:p>
      <w:pPr>
        <w:spacing w:after="20"/>
      </w:pPr>
      <w:r>
        <w:rPr>
          <w:rFonts w:ascii="Calibri" w:hAnsi="Calibri"/>
          <w:b w:val="0"/>
          <w:i/>
          <w:color w:val="6B7280"/>
          <w:sz w:val="17"/>
        </w:rPr>
        <w:t>github.com/rishisf12</w:t>
      </w:r>
    </w:p>
    <w:p>
      <w:pPr>
        <w:spacing w:after="20"/>
      </w:pPr>
      <w:r>
        <w:rPr>
          <w:rFonts w:ascii="Calibri" w:hAnsi="Calibri"/>
          <w:b w:val="0"/>
          <w:i w:val="0"/>
          <w:color w:val="44546A"/>
          <w:sz w:val="17"/>
        </w:rPr>
        <w:t>Python · FastAPI · SQLModel · PostgreSQL/SQLite · React · Vite · Tailwind CSS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Matched students into hackathon teams via skill overlap using set-based Jaccard similarity (no ML dependencies).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Designed 15+ REST endpoints (student CRUD with 409 duplicate detection, ?tech= idea filter), domain-validated emails, SQLite/PostgreSQL dual-database with auto table creation.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Built a chat approval flow with owner-verified access control; 8 reusable React components with inline Tailwind CSS.</w:t>
      </w:r>
    </w:p>
    <w:p>
      <w:pPr>
        <w:keepNext/>
        <w:spacing w:before="100" w:after="20"/>
      </w:pPr>
      <w:r>
        <w:rPr>
          <w:rFonts w:ascii="Calibri" w:hAnsi="Calibri"/>
          <w:b/>
          <w:i w:val="0"/>
          <w:color w:val="212529"/>
          <w:sz w:val="21"/>
        </w:rPr>
        <w:t>Master-DSA — DSA practice &amp; language comparison repo</w:t>
      </w:r>
    </w:p>
    <w:p>
      <w:pPr>
        <w:spacing w:after="20"/>
      </w:pPr>
      <w:r>
        <w:rPr>
          <w:rFonts w:ascii="Calibri" w:hAnsi="Calibri"/>
          <w:b w:val="0"/>
          <w:i/>
          <w:color w:val="6B7280"/>
          <w:sz w:val="17"/>
        </w:rPr>
        <w:t>github.com/rishisf12/master-dsa</w:t>
      </w:r>
    </w:p>
    <w:p>
      <w:pPr>
        <w:spacing w:after="20"/>
      </w:pPr>
      <w:r>
        <w:rPr>
          <w:rFonts w:ascii="Calibri" w:hAnsi="Calibri"/>
          <w:b w:val="0"/>
          <w:i w:val="0"/>
          <w:color w:val="44546A"/>
          <w:sz w:val="17"/>
        </w:rPr>
        <w:t>C++ · Python · Git/GitHub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Practicing DSA problems and tracking learning progress across topics.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Comparing C++ and Python code execution, performance, and limits side by side.</w:t>
      </w:r>
    </w:p>
    <w:p>
      <w:pPr>
        <w:spacing w:after="2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 w:val="0"/>
          <w:i w:val="0"/>
          <w:color w:val="212529"/>
          <w:sz w:val="18"/>
        </w:rPr>
        <w:t>Maintaining a personal DSA learning log with implemented solutions and notes.</w:t>
      </w:r>
    </w:p>
    <w:p>
      <w:pPr>
        <w:keepNext/>
        <w:spacing w:before="180" w:after="80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1"/>
        </w:rPr>
        <w:t>EDUCATION</w:t>
      </w:r>
    </w:p>
    <w:p>
      <w:pPr>
        <w:spacing w:after="120"/>
      </w:pPr>
      <w:r>
        <w:rPr>
          <w:rFonts w:ascii="Calibri" w:hAnsi="Calibri"/>
          <w:b/>
          <w:i w:val="0"/>
          <w:color w:val="212529"/>
          <w:sz w:val="19"/>
        </w:rPr>
        <w:t>PDPM IIITDM Jabalpur, Madhya Pradesh, India</w:t>
      </w:r>
      <w:r>
        <w:rPr>
          <w:rFonts w:ascii="Calibri" w:hAnsi="Calibri"/>
          <w:b w:val="0"/>
          <w:i w:val="0"/>
          <w:color w:val="44546A"/>
          <w:sz w:val="18"/>
        </w:rPr>
        <w:t xml:space="preserve">   B.Tech, Mechanical Engineering   ·   Expected 2028   ·   CPI: 6.9 / 10</w:t>
      </w:r>
      <w:r>
        <w:rPr>
          <w:rFonts w:ascii="Calibri" w:hAnsi="Calibri"/>
          <w:b w:val="0"/>
          <w:i w:val="0"/>
          <w:color w:val="6B7280"/>
          <w:sz w:val="18"/>
        </w:rPr>
        <w:t>Class XII: 80%   |   Class X: 92%</w:t>
      </w:r>
    </w:p>
    <w:p>
      <w:pPr>
        <w:keepNext/>
        <w:spacing w:before="180" w:after="80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1"/>
        </w:rPr>
        <w:t>ACHIEVEMENTS</w:t>
      </w:r>
    </w:p>
    <w:p>
      <w:pPr>
        <w:spacing w:after="4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/>
          <w:i w:val="0"/>
          <w:color w:val="212529"/>
          <w:sz w:val="18"/>
        </w:rPr>
        <w:t xml:space="preserve">Smart India Hackathon 2026 — </w:t>
      </w:r>
      <w:r>
        <w:rPr>
          <w:rFonts w:ascii="Calibri" w:hAnsi="Calibri"/>
          <w:b w:val="0"/>
          <w:i w:val="0"/>
          <w:color w:val="212529"/>
          <w:sz w:val="18"/>
        </w:rPr>
        <w:t>Team of 6; proposed SkyGuard AI (SIH26073), Isolation Forest + SHAP anomaly detection to separate genuine weather events from sensor faults in Automatic Weather Stations.</w:t>
      </w:r>
    </w:p>
    <w:p>
      <w:pPr>
        <w:spacing w:after="4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/>
          <w:i w:val="0"/>
          <w:color w:val="212529"/>
          <w:sz w:val="18"/>
        </w:rPr>
        <w:t xml:space="preserve">Patent — </w:t>
      </w:r>
      <w:r>
        <w:rPr>
          <w:rFonts w:ascii="Calibri" w:hAnsi="Calibri"/>
          <w:b w:val="0"/>
          <w:i w:val="0"/>
          <w:color w:val="212529"/>
          <w:sz w:val="18"/>
        </w:rPr>
        <w:t>Co-inventor, Indian Patent Application No. 202621096766 A: adjustable hybrid welding device with integrated safety measures.</w:t>
      </w:r>
    </w:p>
    <w:p>
      <w:pPr>
        <w:spacing w:after="40"/>
        <w:ind w:left="181" w:hanging="181"/>
      </w:pPr>
      <w:r>
        <w:rPr>
          <w:rFonts w:ascii="Calibri" w:hAnsi="Calibri"/>
          <w:b/>
          <w:i w:val="0"/>
          <w:color w:val="1F3A5F"/>
          <w:sz w:val="18"/>
        </w:rPr>
        <w:t xml:space="preserve">▪  </w:t>
      </w:r>
      <w:r>
        <w:rPr>
          <w:rFonts w:ascii="Calibri" w:hAnsi="Calibri"/>
          <w:b/>
          <w:i w:val="0"/>
          <w:color w:val="212529"/>
          <w:sz w:val="18"/>
        </w:rPr>
        <w:t xml:space="preserve">Jagrati (Volunteer) — </w:t>
      </w:r>
      <w:r>
        <w:rPr>
          <w:rFonts w:ascii="Calibri" w:hAnsi="Calibri"/>
          <w:b w:val="0"/>
          <w:i w:val="0"/>
          <w:color w:val="212529"/>
          <w:sz w:val="18"/>
        </w:rPr>
        <w:t>Teach underprivileged village children weekly; help plan the student-run initiative’s activities.</w:t>
      </w:r>
    </w:p>
    <w:p>
      <w:pPr>
        <w:spacing w:before="200" w:after="0"/>
        <w:pBdr>
          <w:bottom w:val="single" w:sz="4" w:space="2" w:color="C9D2DE"/>
        </w:pBdr>
      </w:pPr>
      <w:r>
        <w:rPr>
          <w:rFonts w:ascii="Calibri" w:hAnsi="Calibri"/>
          <w:b w:val="0"/>
          <w:i/>
          <w:color w:val="6B7280"/>
          <w:sz w:val="16"/>
        </w:rPr>
        <w:t>References available upon request.  ·  Portfolio &amp; code: github.com/rishisf12</w:t>
      </w:r>
    </w:p>
    <w:sectPr w:rsidR="00FC693F" w:rsidRPr="0006063C" w:rsidSect="00034616">
      <w:pgSz w:w="11906" w:h="16838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0" w:lineRule="auto"/>
    </w:pPr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