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B4FD8"/>
          <w:sz w:val="44"/>
          <w:szCs w:val="44"/>
        </w:rPr>
        <w:t xml:space="preserve">PRODUCT REQUIREMENTS DOCUMENT</w:t>
      </w:r>
    </w:p>
    <w:p>
      <w:pPr>
        <w:spacing w:after="200"/>
        <w:jc w:val="center"/>
      </w:pPr>
      <w:r>
        <w:rPr>
          <w:rFonts w:ascii="Arial" w:cs="Arial" w:eastAsia="Arial" w:hAnsi="Arial"/>
          <w:color w:val="333333"/>
          <w:sz w:val="36"/>
          <w:szCs w:val="36"/>
        </w:rPr>
        <w:t xml:space="preserve">ClearRead — Dyslexia-Friendly Camera Reader</w:t>
      </w:r>
    </w:p>
    <w:p>
      <w:pPr>
        <w:spacing w:after="60"/>
        <w:jc w:val="center"/>
      </w:pPr>
      <w:r>
        <w:rPr>
          <w:rFonts w:ascii="Arial" w:cs="Arial" w:eastAsia="Arial" w:hAnsi="Arial"/>
          <w:color w:val="666666"/>
          <w:sz w:val="24"/>
          <w:szCs w:val="24"/>
        </w:rPr>
        <w:t xml:space="preserve">NC Ready Set App Competition | Cycle 7 | 2025–2026</w:t>
      </w:r>
    </w:p>
    <w:p>
      <w:pPr>
        <w:spacing w:after="60"/>
        <w:jc w:val="center"/>
      </w:pPr>
      <w:r>
        <w:rPr>
          <w:rFonts w:ascii="Arial" w:cs="Arial" w:eastAsia="Arial" w:hAnsi="Arial"/>
          <w:color w:val="666666"/>
          <w:sz w:val="24"/>
          <w:szCs w:val="24"/>
        </w:rPr>
        <w:t xml:space="preserve">Green Level High School • Cary, North Carolina</w:t>
      </w:r>
    </w:p>
    <w:p>
      <w:pPr>
        <w:spacing w:after="400"/>
        <w:jc w:val="center"/>
      </w:pPr>
      <w:r>
        <w:rPr>
          <w:rFonts w:ascii="Arial" w:cs="Arial" w:eastAsia="Arial" w:hAnsi="Arial"/>
          <w:color w:val="999999"/>
          <w:sz w:val="22"/>
          <w:szCs w:val="22"/>
        </w:rPr>
        <w:t xml:space="preserve">Version 1.0 • March 2026</w:t>
      </w:r>
    </w:p>
    <w:p>
      <w:pPr>
        <w:pBdr>
          <w:top w:val="single" w:color="1B4FD8" w:sz="2" w:space="8"/>
        </w:pBdr>
        <w:spacing w:after="120"/>
        <w:jc w:val="center"/>
      </w:pPr>
      <w:r>
        <w:rPr>
          <w:rFonts w:ascii="Arial" w:cs="Arial" w:eastAsia="Arial" w:hAnsi="Arial"/>
          <w:i/>
          <w:iCs/>
          <w:color w:val="999999"/>
          <w:sz w:val="20"/>
          <w:szCs w:val="20"/>
        </w:rPr>
        <w:t xml:space="preserve">CONFIDENTIAL — For Team Use Only</w:t>
      </w:r>
    </w:p>
    <w:p>
      <w:r>
        <w:br w:type="page"/>
      </w:r>
    </w:p>
    <w:p>
      <w:pPr>
        <w:pStyle w:val="Heading1"/>
      </w:pPr>
      <w: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ClearRead — Product Requirements Document (PRD)</w:t>
            </w:r>
          </w:p>
        </w:tc>
      </w:tr>
      <w:tr>
        <w:tc>
          <w:tcPr>
            <w:tcW w:type="dxa" w:w="2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Implementation-Ready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Competition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NC Ready Set App (RSA), Cycle 7, 2025–2026</w:t>
            </w:r>
          </w:p>
        </w:tc>
      </w:tr>
      <w:tr>
        <w:tc>
          <w:tcPr>
            <w:tcW w:type="dxa" w:w="2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b/>
                <w:bCs/>
                <w:sz w:val="20"/>
                <w:szCs w:val="20"/>
              </w:rPr>
              <w:t xml:space="preserve">Team</w:t>
            </w:r>
          </w:p>
        </w:tc>
        <w:tc>
          <w:tcPr>
            <w:tcW w:type="dxa" w:w="65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Green Level High School, Cary, NC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Android (APK deliverable required by RSA rules)</w:t>
            </w:r>
          </w:p>
        </w:tc>
      </w:tr>
      <w:tr>
        <w:tc>
          <w:tcPr>
            <w:tcW w:type="dxa" w:w="2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b/>
                <w:bCs/>
                <w:sz w:val="20"/>
                <w:szCs w:val="20"/>
              </w:rPr>
              <w:t xml:space="preserve">Build Window</w:t>
            </w:r>
          </w:p>
        </w:tc>
        <w:tc>
          <w:tcPr>
            <w:tcW w:type="dxa" w:w="65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2 days (MVP-focused sprint)</w:t>
            </w:r>
          </w:p>
        </w:tc>
      </w:tr>
    </w:tbl>
    <w:p>
      <w:pPr>
        <w:spacing w:after="80"/>
      </w:pPr>
    </w:p>
    <w:p>
      <w:r>
        <w:br w:type="page"/>
      </w:r>
    </w:p>
    <w:p>
      <w:pPr>
        <w:pStyle w:val="Heading1"/>
      </w:pPr>
      <w:r>
        <w:t xml:space="preserve">2. Verified Competition Constraints (NC Ready Set App)</w:t>
      </w:r>
    </w:p>
    <w:p>
      <w:pPr>
        <w:spacing w:after="120"/>
        <w:jc w:val="left"/>
      </w:pPr>
      <w:r>
        <w:rPr>
          <w:rFonts w:ascii="Arial" w:cs="Arial" w:eastAsia="Arial" w:hAnsi="Arial"/>
          <w:sz w:val="22"/>
          <w:szCs w:val="22"/>
        </w:rPr>
        <w:t xml:space="preserve">The following constraints were verified directly from the official NCBCE Ready Set App website (ncbce.org/ready-set-app) and the Devpost competition page (readysetapp.devpost.com). All design and implementation decisions in this PRD are bound by these rules.</w:t>
      </w:r>
    </w:p>
    <w:p>
      <w:pPr>
        <w:pStyle w:val="Heading2"/>
      </w:pPr>
      <w:r>
        <w:t xml:space="preserve">2.1 Eligibility &amp; Team Structure</w:t>
      </w:r>
    </w:p>
    <w:p>
      <w:pPr>
        <w:spacing w:after="120"/>
        <w:jc w:val="left"/>
      </w:pPr>
      <w:r>
        <w:rPr>
          <w:rFonts w:ascii="Arial" w:cs="Arial" w:eastAsia="Arial" w:hAnsi="Arial"/>
          <w:b/>
          <w:bCs/>
          <w:sz w:val="22"/>
          <w:szCs w:val="22"/>
        </w:rPr>
        <w:t xml:space="preserve">Eligibility: </w:t>
      </w:r>
      <w:r>
        <w:rPr>
          <w:rFonts w:ascii="Arial" w:cs="Arial" w:eastAsia="Arial" w:hAnsi="Arial"/>
          <w:sz w:val="22"/>
          <w:szCs w:val="22"/>
        </w:rPr>
        <w:t xml:space="preserve">Students must be enrolled in grades 9–12 at a public or public charter high school in North Carolina. Teams must have previously registered through the NCBCE site.</w:t>
      </w:r>
    </w:p>
    <w:p>
      <w:pPr>
        <w:spacing w:after="120"/>
        <w:jc w:val="left"/>
      </w:pPr>
      <w:r>
        <w:rPr>
          <w:rFonts w:ascii="Arial" w:cs="Arial" w:eastAsia="Arial" w:hAnsi="Arial"/>
          <w:b/>
          <w:bCs/>
          <w:sz w:val="22"/>
          <w:szCs w:val="22"/>
        </w:rPr>
        <w:t xml:space="preserve">Team Size: </w:t>
      </w:r>
      <w:r>
        <w:rPr>
          <w:rFonts w:ascii="Arial" w:cs="Arial" w:eastAsia="Arial" w:hAnsi="Arial"/>
          <w:sz w:val="22"/>
          <w:szCs w:val="22"/>
        </w:rPr>
        <w:t xml:space="preserve">3–5 students plus one adult advisor. A single advisor may advise multiple teams, but each student may join only one team.</w:t>
      </w:r>
    </w:p>
    <w:p>
      <w:pPr>
        <w:spacing w:after="120"/>
        <w:jc w:val="left"/>
      </w:pPr>
      <w:r>
        <w:rPr>
          <w:rFonts w:ascii="Arial" w:cs="Arial" w:eastAsia="Arial" w:hAnsi="Arial"/>
          <w:b/>
          <w:bCs/>
          <w:sz w:val="22"/>
          <w:szCs w:val="22"/>
        </w:rPr>
        <w:t xml:space="preserve">Diversity Clause: </w:t>
      </w:r>
      <w:r>
        <w:rPr>
          <w:rFonts w:ascii="Arial" w:cs="Arial" w:eastAsia="Arial" w:hAnsi="Arial"/>
          <w:sz w:val="22"/>
          <w:szCs w:val="22"/>
        </w:rPr>
        <w:t xml:space="preserve">Team formation should demonstrate inclusivity across race/ethnicity, gender, neurodiversity, age, culture, language, and subject expertise.</w:t>
      </w:r>
    </w:p>
    <w:p>
      <w:pPr>
        <w:pStyle w:val="Heading2"/>
      </w:pPr>
      <w:r>
        <w:t xml:space="preserve">2.2 Platform &amp; Deliverable Requirements</w:t>
      </w:r>
    </w:p>
    <w:p>
      <w:pPr>
        <w:spacing w:after="120"/>
        <w:jc w:val="left"/>
      </w:pPr>
      <w:r>
        <w:rPr>
          <w:rFonts w:ascii="Arial" w:cs="Arial" w:eastAsia="Arial" w:hAnsi="Arial"/>
          <w:b/>
          <w:bCs/>
          <w:sz w:val="22"/>
          <w:szCs w:val="22"/>
        </w:rPr>
        <w:t xml:space="preserve">Platform: </w:t>
      </w:r>
      <w:r>
        <w:rPr>
          <w:rFonts w:ascii="Arial" w:cs="Arial" w:eastAsia="Arial" w:hAnsi="Arial"/>
          <w:sz w:val="22"/>
          <w:szCs w:val="22"/>
        </w:rPr>
        <w:t xml:space="preserve">Android mobile application. The competition is explicitly subtitled “An Android mobile application development competition.”</w:t>
      </w:r>
    </w:p>
    <w:p>
      <w:pPr>
        <w:spacing w:after="120"/>
        <w:jc w:val="left"/>
      </w:pPr>
      <w:r>
        <w:rPr>
          <w:rFonts w:ascii="Arial" w:cs="Arial" w:eastAsia="Arial" w:hAnsi="Arial"/>
          <w:b/>
          <w:bCs/>
          <w:sz w:val="22"/>
          <w:szCs w:val="22"/>
        </w:rPr>
        <w:t xml:space="preserve">Deliverable Format: </w:t>
      </w:r>
      <w:r>
        <w:rPr>
          <w:rFonts w:ascii="Arial" w:cs="Arial" w:eastAsia="Arial" w:hAnsi="Arial"/>
          <w:sz w:val="22"/>
          <w:szCs w:val="22"/>
        </w:rPr>
        <w:t xml:space="preserve">A compiled APK file must be uploaded to Devpost.</w:t>
      </w:r>
    </w:p>
    <w:p>
      <w:pPr>
        <w:spacing w:after="120"/>
        <w:jc w:val="left"/>
      </w:pPr>
      <w:r>
        <w:rPr>
          <w:rFonts w:ascii="Arial" w:cs="Arial" w:eastAsia="Arial" w:hAnsi="Arial"/>
          <w:b/>
          <w:bCs/>
          <w:sz w:val="22"/>
          <w:szCs w:val="22"/>
        </w:rPr>
        <w:t xml:space="preserve">Development Tools: </w:t>
      </w:r>
      <w:r>
        <w:rPr>
          <w:rFonts w:ascii="Arial" w:cs="Arial" w:eastAsia="Arial" w:hAnsi="Arial"/>
          <w:sz w:val="22"/>
          <w:szCs w:val="22"/>
        </w:rPr>
        <w:t xml:space="preserve">Teams may use any mobile app development platform. The competition suggests MIT App Inventor and App Lab as examples, but does not restrict to those tools. React Native / Expo with EAS Build is fully compliant as long as the final deliverable is an Android APK.</w:t>
      </w:r>
    </w:p>
    <w:p>
      <w:pPr>
        <w:pStyle w:val="Heading2"/>
      </w:pPr>
      <w:r>
        <w:t xml:space="preserve">2.3 Submission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536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APK 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.apk upload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Compiled Android application binary uploaded to Devpost</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Pitch + Demo Video</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Video (≤6 min)</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Combined app pitch, live demo, and group reflection in a single video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Group Reflection Worksheet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Completed form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 worksheet reflecting on development process and team growth</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Devpost Submission</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Online form</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All required fields completed on the Devpost hackathon page</w:t>
            </w:r>
          </w:p>
        </w:tc>
      </w:tr>
    </w:tbl>
    <w:p>
      <w:pPr>
        <w:pStyle w:val="Heading2"/>
      </w:pPr>
      <w:r>
        <w:t xml:space="preserve">2.4 Judging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10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576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What Judges Evaluate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Problem Relevance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Equal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 the problem demonstrated as relevant? Is data/research provided?</w:t>
            </w:r>
          </w:p>
        </w:tc>
      </w:tr>
      <w:tr>
        <w:tc>
          <w:tcPr>
            <w:tcW w:type="dxa" w:w="2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Adequacy of Solution</w:t>
            </w:r>
          </w:p>
        </w:tc>
        <w:tc>
          <w:tcPr>
            <w:tcW w:type="dxa" w:w="10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Equal</w:t>
            </w:r>
          </w:p>
        </w:tc>
        <w:tc>
          <w:tcPr>
            <w:tcW w:type="dxa" w:w="57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Does the app sufficiently address the problem? Is it innovative?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Quality of UX Design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Equal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Visual appeal, intuitive navigation, accessibility for disabled users</w:t>
            </w:r>
          </w:p>
        </w:tc>
      </w:tr>
      <w:tr>
        <w:tc>
          <w:tcPr>
            <w:tcW w:type="dxa" w:w="2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Quality of Pitch Video</w:t>
            </w:r>
          </w:p>
        </w:tc>
        <w:tc>
          <w:tcPr>
            <w:tcW w:type="dxa" w:w="10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Equal</w:t>
            </w:r>
          </w:p>
        </w:tc>
        <w:tc>
          <w:tcPr>
            <w:tcW w:type="dxa" w:w="57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Organization, flow from pitch to demo, clarity of purpose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Collaboration / Team Dev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Equal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Member participation, defined roles, inclusion of perspectives</w:t>
            </w:r>
          </w:p>
        </w:tc>
      </w:tr>
      <w:tr>
        <w:tc>
          <w:tcPr>
            <w:tcW w:type="dxa" w:w="2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Reflection</w:t>
            </w:r>
          </w:p>
        </w:tc>
        <w:tc>
          <w:tcPr>
            <w:tcW w:type="dxa" w:w="10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Equal</w:t>
            </w:r>
          </w:p>
        </w:tc>
        <w:tc>
          <w:tcPr>
            <w:tcW w:type="dxa" w:w="57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Worksheet completeness, depth of reasoning behind design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Presentation &amp; Distinctiveness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Equal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Overall polish, attention to detail, uniqueness</w:t>
            </w:r>
          </w:p>
        </w:tc>
      </w:tr>
    </w:tbl>
    <w:p>
      <w:pPr>
        <w:pStyle w:val="Heading2"/>
      </w:pPr>
      <w:r>
        <w:t xml:space="preserve">2.5 Content Restrictions</w:t>
      </w:r>
    </w:p>
    <w:p>
      <w:pPr>
        <w:spacing w:after="120"/>
        <w:jc w:val="left"/>
      </w:pPr>
      <w:r>
        <w:rPr>
          <w:rFonts w:ascii="Arial" w:cs="Arial" w:eastAsia="Arial" w:hAnsi="Arial"/>
          <w:sz w:val="22"/>
          <w:szCs w:val="22"/>
        </w:rPr>
        <w:t xml:space="preserve">The app must not contain sexually explicit, violent, derogatory, profane, or politically promotional content. It must not include copyrighted materials owned by others, trademarks without permission, or personal identification of others without consent. The app must not contain malicious code. ClearRead’s educational accessibility purpose fully complies with all content restrictions.</w:t>
      </w:r>
    </w:p>
    <w:p>
      <w:r>
        <w:br w:type="page"/>
      </w:r>
    </w:p>
    <w:p>
      <w:pPr>
        <w:pStyle w:val="Heading1"/>
      </w:pPr>
      <w:r>
        <w:t xml:space="preserve">3. Product Vision &amp; Purpose</w:t>
      </w:r>
    </w:p>
    <w:p>
      <w:pPr>
        <w:pStyle w:val="Heading2"/>
      </w:pPr>
      <w:r>
        <w:t xml:space="preserve">3.1 Vision Statement</w:t>
      </w:r>
    </w:p>
    <w:p>
      <w:pPr>
        <w:spacing w:after="120"/>
        <w:jc w:val="left"/>
      </w:pPr>
      <w:r>
        <w:rPr>
          <w:rFonts w:ascii="Arial" w:cs="Arial" w:eastAsia="Arial" w:hAnsi="Arial"/>
          <w:sz w:val="22"/>
          <w:szCs w:val="22"/>
        </w:rPr>
        <w:t xml:space="preserve">ClearRead transforms any smartphone camera into an instant dyslexia-accessibility tool for the physical world. One tap converts printed text into a scientifically-optimized reading experience combining a dyslexia-friendly font, tinted backgrounds, optimized spacing, and synchronized read-aloud with word highlighting.</w:t>
      </w:r>
    </w:p>
    <w:p>
      <w:pPr>
        <w:pStyle w:val="Heading2"/>
      </w:pPr>
      <w:r>
        <w:t xml:space="preserve">3.2 Problem Statement</w:t>
      </w:r>
    </w:p>
    <w:p>
      <w:pPr>
        <w:spacing w:after="120"/>
        <w:jc w:val="left"/>
      </w:pPr>
      <w:r>
        <w:rPr>
          <w:rFonts w:ascii="Arial" w:cs="Arial" w:eastAsia="Arial" w:hAnsi="Arial"/>
          <w:sz w:val="22"/>
          <w:szCs w:val="22"/>
        </w:rPr>
        <w:t xml:space="preserve">Dyslexia affects approximately 1 in 5 people globally. Dyslexic readers struggle with standard printed text because traditional fonts use mirror-symmetrical letter shapes (b/d, p/q), high-contrast black-on-white paper causes visual glare, and tight spacing creates cognitive overload. Existing solutions only work on digital content already in an app. No accessible, free tool helps dyslexic readers interact with the physical printed world — textbooks, handouts, menus, whiteboards — in real time.</w:t>
      </w:r>
    </w:p>
    <w:p>
      <w:pPr>
        <w:pStyle w:val="Heading2"/>
      </w:pPr>
      <w:r>
        <w:t xml:space="preserve">3.3 Solution Summary</w:t>
      </w:r>
    </w:p>
    <w:p>
      <w:pPr>
        <w:spacing w:after="120"/>
        <w:jc w:val="left"/>
      </w:pPr>
      <w:r>
        <w:rPr>
          <w:rFonts w:ascii="Arial" w:cs="Arial" w:eastAsia="Arial" w:hAnsi="Arial"/>
          <w:sz w:val="22"/>
          <w:szCs w:val="22"/>
        </w:rPr>
        <w:t xml:space="preserve">ClearRead uses the device camera and on-device OCR to extract text from any printed surface, then re-renders it with five simultaneous evidence-based interventions: OpenDyslexic font (weighted letter bottoms prevent rotation confusion), tinted background (reduces Irlen Syndrome glare), increased letter and word spacing (clinically shown to improve reading speed by ~20%), increased line height (prevents line-skipping), and synchronized text-to-speech with word-by-word highlighting (multimodal input improves comprehension 35–40%).</w:t>
      </w:r>
    </w:p>
    <w:p>
      <w:pPr>
        <w:pStyle w:val="Heading2"/>
      </w:pPr>
      <w:r>
        <w:t xml:space="preserve">3.4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Segment</w:t>
            </w:r>
          </w:p>
        </w:tc>
        <w:tc>
          <w:tcPr>
            <w:tcW w:type="dxa" w:w="37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Profile</w:t>
            </w:r>
          </w:p>
        </w:tc>
        <w:tc>
          <w:tcPr>
            <w:tcW w:type="dxa" w:w="37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Key Need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school students (14–18) with dyslexia</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Instant, discreet help with physical printed text in class</w:t>
            </w:r>
          </w:p>
        </w:tc>
      </w:tr>
      <w:tr>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Secondary</w:t>
            </w:r>
          </w:p>
        </w:tc>
        <w:tc>
          <w:tcPr>
            <w:tcW w:type="dxa" w:w="37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Parents of dyslexic children</w:t>
            </w:r>
          </w:p>
        </w:tc>
        <w:tc>
          <w:tcPr>
            <w:tcW w:type="dxa" w:w="37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Read-aloud support for homework and printed materials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Tertiary</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Teachers, ESL students, adults with undiagnosed dyslexia</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Accessible reading tool for daily printed text encounters</w:t>
            </w:r>
          </w:p>
        </w:tc>
      </w:tr>
    </w:tbl>
    <w:p>
      <w:r>
        <w:br w:type="page"/>
      </w:r>
    </w:p>
    <w:p>
      <w:pPr>
        <w:pStyle w:val="Heading1"/>
      </w:pPr>
      <w:r>
        <w:t xml:space="preserve">4. MVP Feature Scope</w:t>
      </w:r>
    </w:p>
    <w:p>
      <w:pPr>
        <w:spacing w:after="120"/>
        <w:jc w:val="left"/>
      </w:pPr>
      <w:r>
        <w:rPr>
          <w:rFonts w:ascii="Arial" w:cs="Arial" w:eastAsia="Arial" w:hAnsi="Arial"/>
          <w:sz w:val="22"/>
          <w:szCs w:val="22"/>
        </w:rPr>
        <w:t xml:space="preserve">Given the 2-day build constraint, the MVP is scoped to deliver the complete core loop (camera capture → OCR → dyslexia-optimized display → read-aloud) with maximum polish on the Reader Screen, which is the demo centerpiece and primary judging artifact.</w:t>
      </w:r>
    </w:p>
    <w:p>
      <w:pPr>
        <w:pStyle w:val="Heading2"/>
      </w:pPr>
      <w:r>
        <w:t xml:space="preserve">4.1 Screen-by-Screen Specification</w:t>
      </w:r>
    </w:p>
    <w:p>
      <w:pPr>
        <w:spacing w:after="80" w:before="180"/>
      </w:pPr>
      <w:r>
        <w:rPr>
          <w:rFonts w:ascii="Arial" w:cs="Arial" w:eastAsia="Arial" w:hAnsi="Arial"/>
          <w:b/>
          <w:bCs/>
          <w:sz w:val="22"/>
          <w:szCs w:val="22"/>
        </w:rPr>
        <w:t xml:space="preserve">Screen 1: Home / Splash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536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18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Name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"ClearRead" displayed in OpenDyslexic font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Tagline</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"The physical world, made readable"</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CTA Button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Large, centered "Scan Text" button — navigates to Camera Screen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Design</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Deep blue (#1B4FD8) accent, cream (#FEF9EF) background, minimal chrome</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Onboarding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None for MVP — zero friction to first scan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Account System</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None — no login, no signup</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N/A</w:t>
            </w:r>
          </w:p>
        </w:tc>
      </w:tr>
    </w:tbl>
    <w:p>
      <w:pPr>
        <w:spacing w:after="80" w:before="180"/>
      </w:pPr>
      <w:r>
        <w:rPr>
          <w:rFonts w:ascii="Arial" w:cs="Arial" w:eastAsia="Arial" w:hAnsi="Arial"/>
          <w:b/>
          <w:bCs/>
          <w:sz w:val="22"/>
          <w:szCs w:val="22"/>
        </w:rPr>
        <w:t xml:space="preserve">Screen 2: Camera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536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18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Viewfinder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Full-screen live camera preview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Capture Button</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Large circular button centered at screen bottom</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First-Launch Tip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"Hold phone steady over text" — shown once, dismissible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Permission Handling</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Friendly explanation dialog if camera permission not granted</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Auto-Focus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Enabled by default via expo-camera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Flash Toggle</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Optional flash/torch toggle icon (top-right)</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P2</w:t>
            </w:r>
          </w:p>
        </w:tc>
      </w:tr>
    </w:tbl>
    <w:p>
      <w:pPr>
        <w:spacing w:after="80" w:before="180"/>
      </w:pPr>
      <w:r>
        <w:rPr>
          <w:rFonts w:ascii="Arial" w:cs="Arial" w:eastAsia="Arial" w:hAnsi="Arial"/>
          <w:b/>
          <w:bCs/>
          <w:sz w:val="22"/>
          <w:szCs w:val="22"/>
        </w:rPr>
        <w:t xml:space="preserve">Screen 3: Reader Screen (Core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536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18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OpenDyslexic (loaded via expo-font), default 20pt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Background</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User-selected tint: Cream (#FEF9EF), Light Yellow (#FEFCE8), Light Blue (#EFF6FF), White (#FFFFFF)</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Letter Spacing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CSS letterSpacing: 2–3px applied to all 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Word Spacing</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Increased via explicit styling</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Line Height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1.8–2.0x multiplier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Font Size</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Default 20pt; adjustable 16–28pt via Settings</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Play Button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Triggers text-to-speech read-aloud with expo-speech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Word Highlighting</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Active word highlighted in yellow (#FEF08A) synchronized with speech</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Pause/Resume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Toggle button for speech playback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Stop Button</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Stops speech, resets highlight to beginning</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 / Rescan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Button to return to Camera Screen for a new scan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Empty State</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Friendly message if OCR returns no text: "No text detected — try again with better lighting"</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P0</w:t>
            </w:r>
          </w:p>
        </w:tc>
      </w:tr>
    </w:tbl>
    <w:p>
      <w:pPr>
        <w:spacing w:after="80" w:before="180"/>
      </w:pPr>
      <w:r>
        <w:rPr>
          <w:rFonts w:ascii="Arial" w:cs="Arial" w:eastAsia="Arial" w:hAnsi="Arial"/>
          <w:b/>
          <w:bCs/>
          <w:sz w:val="22"/>
          <w:szCs w:val="22"/>
        </w:rPr>
        <w:t xml:space="preserve">Screen 4: Settings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536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18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Font Size Slider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Range: 16pt – 28pt, default 20pt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Background Color Picker</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Four tint options: Cream, Light Yellow, Light Blue, White</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Reading Speed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Three options: Slow (0.75x) / Normal (1.0x) / Fast (1.25x)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Persistence</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Settings saved via AsyncStorage, persist between sessions</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P0</w:t>
            </w:r>
          </w:p>
        </w:tc>
      </w:tr>
    </w:tbl>
    <w:p>
      <w:pPr>
        <w:pStyle w:val="Heading2"/>
      </w:pPr>
      <w:r>
        <w:t xml:space="preserve">4.2 Explicitly Out of Scope (MVP)</w:t>
      </w:r>
    </w:p>
    <w:p>
      <w:pPr>
        <w:spacing w:after="120"/>
        <w:jc w:val="left"/>
      </w:pPr>
      <w:r>
        <w:rPr>
          <w:rFonts w:ascii="Arial" w:cs="Arial" w:eastAsia="Arial" w:hAnsi="Arial"/>
          <w:sz w:val="22"/>
          <w:szCs w:val="22"/>
        </w:rPr>
        <w:t xml:space="preserve">The following features are intentionally excluded from the 2-day MVP build to protect the timeline. They are logged here as future enhancements: saved scan history and favorites, multi-language OCR and translation, batch/multi-page scanning, share/export extracted text, user accounts and cloud sync, offline OCR models, image-to-text for handwriting recognition, accessibility screen reader integration beyond TTS.</w:t>
      </w:r>
    </w:p>
    <w:p>
      <w:r>
        <w:br w:type="page"/>
      </w:r>
    </w:p>
    <w:p>
      <w:pPr>
        <w:pStyle w:val="Heading1"/>
      </w:pPr>
      <w:r>
        <w:t xml:space="preserve">5. User Flows</w:t>
      </w:r>
    </w:p>
    <w:p>
      <w:pPr>
        <w:pStyle w:val="Heading2"/>
      </w:pPr>
      <w:r>
        <w:t xml:space="preserve">5.1 Primary Flow: Scan and Read</w:t>
      </w:r>
    </w:p>
    <w:p>
      <w:pPr>
        <w:spacing w:after="120"/>
        <w:jc w:val="left"/>
      </w:pPr>
      <w:r>
        <w:rPr>
          <w:rFonts w:ascii="Arial" w:cs="Arial" w:eastAsia="Arial" w:hAnsi="Arial"/>
          <w:sz w:val="22"/>
          <w:szCs w:val="22"/>
        </w:rPr>
        <w:t xml:space="preserve">1. User opens ClearRead → Home Screen loads with “Scan Text” button.</w:t>
      </w:r>
    </w:p>
    <w:p>
      <w:pPr>
        <w:spacing w:after="120"/>
        <w:jc w:val="left"/>
      </w:pPr>
      <w:r>
        <w:rPr>
          <w:rFonts w:ascii="Arial" w:cs="Arial" w:eastAsia="Arial" w:hAnsi="Arial"/>
          <w:sz w:val="22"/>
          <w:szCs w:val="22"/>
        </w:rPr>
        <w:t xml:space="preserve">2. User taps “Scan Text” → Camera Screen opens with live viewfinder.</w:t>
      </w:r>
    </w:p>
    <w:p>
      <w:pPr>
        <w:spacing w:after="120"/>
        <w:jc w:val="left"/>
      </w:pPr>
      <w:r>
        <w:rPr>
          <w:rFonts w:ascii="Arial" w:cs="Arial" w:eastAsia="Arial" w:hAnsi="Arial"/>
          <w:sz w:val="22"/>
          <w:szCs w:val="22"/>
        </w:rPr>
        <w:t xml:space="preserve">3. User points camera at printed text and taps the capture button.</w:t>
      </w:r>
    </w:p>
    <w:p>
      <w:pPr>
        <w:spacing w:after="120"/>
        <w:jc w:val="left"/>
      </w:pPr>
      <w:r>
        <w:rPr>
          <w:rFonts w:ascii="Arial" w:cs="Arial" w:eastAsia="Arial" w:hAnsi="Arial"/>
          <w:sz w:val="22"/>
          <w:szCs w:val="22"/>
        </w:rPr>
        <w:t xml:space="preserve">4. App captures image frame, runs on-device OCR (ML Kit Text Recognition), extracts text string.</w:t>
      </w:r>
    </w:p>
    <w:p>
      <w:pPr>
        <w:spacing w:after="120"/>
        <w:jc w:val="left"/>
      </w:pPr>
      <w:r>
        <w:rPr>
          <w:rFonts w:ascii="Arial" w:cs="Arial" w:eastAsia="Arial" w:hAnsi="Arial"/>
          <w:sz w:val="22"/>
          <w:szCs w:val="22"/>
        </w:rPr>
        <w:t xml:space="preserve">5. App navigates to Reader Screen displaying extracted text in OpenDyslexic font with tinted background, wide spacing, and increased line height.</w:t>
      </w:r>
    </w:p>
    <w:p>
      <w:pPr>
        <w:spacing w:after="120"/>
        <w:jc w:val="left"/>
      </w:pPr>
      <w:r>
        <w:rPr>
          <w:rFonts w:ascii="Arial" w:cs="Arial" w:eastAsia="Arial" w:hAnsi="Arial"/>
          <w:sz w:val="22"/>
          <w:szCs w:val="22"/>
        </w:rPr>
        <w:t xml:space="preserve">6. User taps Play → text-to-speech begins reading aloud while each word highlights in yellow sequentially.</w:t>
      </w:r>
    </w:p>
    <w:p>
      <w:pPr>
        <w:spacing w:after="120"/>
        <w:jc w:val="left"/>
      </w:pPr>
      <w:r>
        <w:rPr>
          <w:rFonts w:ascii="Arial" w:cs="Arial" w:eastAsia="Arial" w:hAnsi="Arial"/>
          <w:sz w:val="22"/>
          <w:szCs w:val="22"/>
        </w:rPr>
        <w:t xml:space="preserve">7. User can Pause/Resume or Stop playback at any time.</w:t>
      </w:r>
    </w:p>
    <w:p>
      <w:pPr>
        <w:spacing w:after="120"/>
        <w:jc w:val="left"/>
      </w:pPr>
      <w:r>
        <w:rPr>
          <w:rFonts w:ascii="Arial" w:cs="Arial" w:eastAsia="Arial" w:hAnsi="Arial"/>
          <w:sz w:val="22"/>
          <w:szCs w:val="22"/>
        </w:rPr>
        <w:t xml:space="preserve">8. User taps Back/Rescan to return to Camera Screen for another capture.</w:t>
      </w:r>
    </w:p>
    <w:p>
      <w:pPr>
        <w:pStyle w:val="Heading2"/>
      </w:pPr>
      <w:r>
        <w:t xml:space="preserve">5.2 Settings Flow</w:t>
      </w:r>
    </w:p>
    <w:p>
      <w:pPr>
        <w:spacing w:after="120"/>
        <w:jc w:val="left"/>
      </w:pPr>
      <w:r>
        <w:rPr>
          <w:rFonts w:ascii="Arial" w:cs="Arial" w:eastAsia="Arial" w:hAnsi="Arial"/>
          <w:sz w:val="22"/>
          <w:szCs w:val="22"/>
        </w:rPr>
        <w:t xml:space="preserve">1. User navigates to Settings (gear icon accessible from Home or Reader Screen).</w:t>
      </w:r>
    </w:p>
    <w:p>
      <w:pPr>
        <w:spacing w:after="120"/>
        <w:jc w:val="left"/>
      </w:pPr>
      <w:r>
        <w:rPr>
          <w:rFonts w:ascii="Arial" w:cs="Arial" w:eastAsia="Arial" w:hAnsi="Arial"/>
          <w:sz w:val="22"/>
          <w:szCs w:val="22"/>
        </w:rPr>
        <w:t xml:space="preserve">2. User adjusts font size slider, selects background color, and/or changes reading speed.</w:t>
      </w:r>
    </w:p>
    <w:p>
      <w:pPr>
        <w:spacing w:after="120"/>
        <w:jc w:val="left"/>
      </w:pPr>
      <w:r>
        <w:rPr>
          <w:rFonts w:ascii="Arial" w:cs="Arial" w:eastAsia="Arial" w:hAnsi="Arial"/>
          <w:sz w:val="22"/>
          <w:szCs w:val="22"/>
        </w:rPr>
        <w:t xml:space="preserve">3. Changes apply immediately to the Reader Screen preview.</w:t>
      </w:r>
    </w:p>
    <w:p>
      <w:pPr>
        <w:spacing w:after="120"/>
        <w:jc w:val="left"/>
      </w:pPr>
      <w:r>
        <w:rPr>
          <w:rFonts w:ascii="Arial" w:cs="Arial" w:eastAsia="Arial" w:hAnsi="Arial"/>
          <w:sz w:val="22"/>
          <w:szCs w:val="22"/>
        </w:rPr>
        <w:t xml:space="preserve">4. Settings auto-save to AsyncStorage on change.</w:t>
      </w:r>
    </w:p>
    <w:p>
      <w:pPr>
        <w:pStyle w:val="Heading2"/>
      </w:pPr>
      <w:r>
        <w:t xml:space="preserve">5.3 Error / Edge Case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37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Behavior</w:t>
            </w:r>
          </w:p>
        </w:tc>
        <w:tc>
          <w:tcPr>
            <w:tcW w:type="dxa" w:w="33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User Sees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Camera permission denied</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Show explanation dialog with rationale, link to device settings</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"ClearRead needs camera access to scan text. Please enable it in Settings."</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OCR returns empty string</w:t>
            </w:r>
          </w:p>
        </w:tc>
        <w:tc>
          <w:tcPr>
            <w:tcW w:type="dxa" w:w="37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Display friendly empty state on Reader Screen</w:t>
            </w:r>
          </w:p>
        </w:tc>
        <w:tc>
          <w:tcPr>
            <w:tcW w:type="dxa" w:w="33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"No text detected. Try holding your phone closer or improving the lighting."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Very low light</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Camera preview will be dark; no special handling in MVP</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 naturally adjusts or uses flash toggle (P2)</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Non-text image captured</w:t>
            </w:r>
          </w:p>
        </w:tc>
        <w:tc>
          <w:tcPr>
            <w:tcW w:type="dxa" w:w="37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OCR returns empty or garbled; same empty-state handling</w:t>
            </w:r>
          </w:p>
        </w:tc>
        <w:tc>
          <w:tcPr>
            <w:tcW w:type="dxa" w:w="33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Same empty state message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backgrounded during TTS</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expo-speech continues in background on most Android devices</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Audio continues; highlight resumes on foreground</w:t>
            </w:r>
          </w:p>
        </w:tc>
      </w:tr>
    </w:tbl>
    <w:p>
      <w:r>
        <w:br w:type="page"/>
      </w:r>
    </w:p>
    <w:p>
      <w:pPr>
        <w:pStyle w:val="Heading1"/>
      </w:pPr>
      <w:r>
        <w:t xml:space="preserve">6. Functional Requirements</w:t>
      </w:r>
    </w:p>
    <w:p>
      <w:pPr>
        <w:pStyle w:val="Heading2"/>
      </w:pPr>
      <w:r>
        <w:t xml:space="preserve">6.1 Camera &amp; Image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80"/>
        <w:gridCol w:w="3580"/>
      </w:tblGrid>
      <w:tr>
        <w:tc>
          <w:tcPr>
            <w:tcW w:type="dxa" w:w="16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1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35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Acceptance Criteria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FR-CAM-01</w:t>
            </w:r>
          </w:p>
        </w:tc>
        <w:tc>
          <w:tcPr>
            <w:tcW w:type="dxa" w:w="4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shall display a live camera preview on the Camera Screen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Viewfinder fills screen, updates in real-time at native frame rate</w:t>
            </w:r>
          </w:p>
        </w:tc>
      </w:tr>
      <w:tr>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FR-CAM-02</w:t>
            </w:r>
          </w:p>
        </w:tc>
        <w:tc>
          <w:tcPr>
            <w:tcW w:type="dxa" w:w="41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App shall capture a still image when the user taps the capture button</w:t>
            </w:r>
          </w:p>
        </w:tc>
        <w:tc>
          <w:tcPr>
            <w:tcW w:type="dxa" w:w="35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Single image captured at camera’s default resolution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FR-CAM-03</w:t>
            </w:r>
          </w:p>
        </w:tc>
        <w:tc>
          <w:tcPr>
            <w:tcW w:type="dxa" w:w="4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shall request camera permission with a user-friendly rationale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Android permission dialog shown; denial leads to explanation screen</w:t>
            </w:r>
          </w:p>
        </w:tc>
      </w:tr>
      <w:tr>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FR-CAM-04</w:t>
            </w:r>
          </w:p>
        </w:tc>
        <w:tc>
          <w:tcPr>
            <w:tcW w:type="dxa" w:w="41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App shall use rear-facing camera by default</w:t>
            </w:r>
          </w:p>
        </w:tc>
        <w:tc>
          <w:tcPr>
            <w:tcW w:type="dxa" w:w="35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CameraType.back used by default</w:t>
            </w:r>
          </w:p>
        </w:tc>
      </w:tr>
    </w:tbl>
    <w:p>
      <w:pPr>
        <w:pStyle w:val="Heading2"/>
      </w:pPr>
      <w:r>
        <w:t xml:space="preserve">6.2 OCR / Text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80"/>
        <w:gridCol w:w="3580"/>
      </w:tblGrid>
      <w:tr>
        <w:tc>
          <w:tcPr>
            <w:tcW w:type="dxa" w:w="16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1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35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Acceptance Criteria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FR-OCR-01</w:t>
            </w:r>
          </w:p>
        </w:tc>
        <w:tc>
          <w:tcPr>
            <w:tcW w:type="dxa" w:w="4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shall extract text from the captured image using on-device OCR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ML Kit Text Recognition processes image locally, no network call required</w:t>
            </w:r>
          </w:p>
        </w:tc>
      </w:tr>
      <w:tr>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FR-OCR-02</w:t>
            </w:r>
          </w:p>
        </w:tc>
        <w:tc>
          <w:tcPr>
            <w:tcW w:type="dxa" w:w="41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OCR shall process within 2 seconds on mid-range Android devices</w:t>
            </w:r>
          </w:p>
        </w:tc>
        <w:tc>
          <w:tcPr>
            <w:tcW w:type="dxa" w:w="35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Measured on Snapdragon 600-series equivalent; &lt;2s from capture to text display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FR-OCR-03</w:t>
            </w:r>
          </w:p>
        </w:tc>
        <w:tc>
          <w:tcPr>
            <w:tcW w:type="dxa" w:w="4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shall handle OCR returning an empty result gracefully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Empty-state UI displayed with retry guidance</w:t>
            </w:r>
          </w:p>
        </w:tc>
      </w:tr>
      <w:tr>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FR-OCR-04</w:t>
            </w:r>
          </w:p>
        </w:tc>
        <w:tc>
          <w:tcPr>
            <w:tcW w:type="dxa" w:w="41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OCR shall support English-language printed text</w:t>
            </w:r>
          </w:p>
        </w:tc>
        <w:tc>
          <w:tcPr>
            <w:tcW w:type="dxa" w:w="35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Accurate extraction from standard print at 12pt+ fonts in reasonable lighting</w:t>
            </w:r>
          </w:p>
        </w:tc>
      </w:tr>
    </w:tbl>
    <w:p>
      <w:pPr>
        <w:pStyle w:val="Heading2"/>
      </w:pPr>
      <w:r>
        <w:t xml:space="preserve">6.3 Dyslexia-Optimized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80"/>
        <w:gridCol w:w="3580"/>
      </w:tblGrid>
      <w:tr>
        <w:tc>
          <w:tcPr>
            <w:tcW w:type="dxa" w:w="16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1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35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Acceptance Criteria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FR-REN-01</w:t>
            </w:r>
          </w:p>
        </w:tc>
        <w:tc>
          <w:tcPr>
            <w:tcW w:type="dxa" w:w="4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Extracted text shall render in OpenDyslexic font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Font loaded at app startup via expo-font; all reader text uses it</w:t>
            </w:r>
          </w:p>
        </w:tc>
      </w:tr>
      <w:tr>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FR-REN-02</w:t>
            </w:r>
          </w:p>
        </w:tc>
        <w:tc>
          <w:tcPr>
            <w:tcW w:type="dxa" w:w="41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Reader background shall use the user’s selected tint color</w:t>
            </w:r>
          </w:p>
        </w:tc>
        <w:tc>
          <w:tcPr>
            <w:tcW w:type="dxa" w:w="35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Default cream (#FEF9EF); user selection persists via AsyncStorage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FR-REN-03</w:t>
            </w:r>
          </w:p>
        </w:tc>
        <w:tc>
          <w:tcPr>
            <w:tcW w:type="dxa" w:w="4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Letter spacing shall be increased (2–3px)</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Visibly wider spacing than standard rendering</w:t>
            </w:r>
          </w:p>
        </w:tc>
      </w:tr>
      <w:tr>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FR-REN-04</w:t>
            </w:r>
          </w:p>
        </w:tc>
        <w:tc>
          <w:tcPr>
            <w:tcW w:type="dxa" w:w="41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Line height shall be set to 1.8–2.0x</w:t>
            </w:r>
          </w:p>
        </w:tc>
        <w:tc>
          <w:tcPr>
            <w:tcW w:type="dxa" w:w="35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Lines clearly separated, no vertical crowding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FR-REN-05</w:t>
            </w:r>
          </w:p>
        </w:tc>
        <w:tc>
          <w:tcPr>
            <w:tcW w:type="dxa" w:w="4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Font size shall default to 20pt and be adjustable 16–28pt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Slider in Settings; changes reflected immediately on Reader</w:t>
            </w:r>
          </w:p>
        </w:tc>
      </w:tr>
    </w:tbl>
    <w:p>
      <w:pPr>
        <w:pStyle w:val="Heading2"/>
      </w:pPr>
      <w:r>
        <w:t xml:space="preserve">6.4 Text-to-Speech &amp; Word Highlighting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80"/>
        <w:gridCol w:w="3580"/>
      </w:tblGrid>
      <w:tr>
        <w:tc>
          <w:tcPr>
            <w:tcW w:type="dxa" w:w="16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1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35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Acceptance Criteria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FR-TTS-01</w:t>
            </w:r>
          </w:p>
        </w:tc>
        <w:tc>
          <w:tcPr>
            <w:tcW w:type="dxa" w:w="4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shall read extracted text aloud using device TTS engine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expo-speech invokes Android TTS; speech audible through device speaker</w:t>
            </w:r>
          </w:p>
        </w:tc>
      </w:tr>
      <w:tr>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FR-TTS-02</w:t>
            </w:r>
          </w:p>
        </w:tc>
        <w:tc>
          <w:tcPr>
            <w:tcW w:type="dxa" w:w="41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Each word shall highlight in yellow (#FEF08A) as it is spoken</w:t>
            </w:r>
          </w:p>
        </w:tc>
        <w:tc>
          <w:tcPr>
            <w:tcW w:type="dxa" w:w="35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Highlight advances word-by-word in sync with speech output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FR-TTS-03</w:t>
            </w:r>
          </w:p>
        </w:tc>
        <w:tc>
          <w:tcPr>
            <w:tcW w:type="dxa" w:w="4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 shall be able to pause and resume playback</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Pause button stops audio and freezes highlight; Resume continues from same position</w:t>
            </w:r>
          </w:p>
        </w:tc>
      </w:tr>
      <w:tr>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FR-TTS-04</w:t>
            </w:r>
          </w:p>
        </w:tc>
        <w:tc>
          <w:tcPr>
            <w:tcW w:type="dxa" w:w="41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Reading speed shall be adjustable: Slow (0.75x), Normal (1.0x), Fast (1.25x)</w:t>
            </w:r>
          </w:p>
        </w:tc>
        <w:tc>
          <w:tcPr>
            <w:tcW w:type="dxa" w:w="35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Speed setting from Settings applied to speech rate parameter</w:t>
            </w:r>
          </w:p>
        </w:tc>
      </w:tr>
    </w:tbl>
    <w:p>
      <w:pPr>
        <w:pStyle w:val="Heading2"/>
      </w:pPr>
      <w:r>
        <w:t xml:space="preserve">6.5 Settings &amp;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80"/>
        <w:gridCol w:w="3580"/>
      </w:tblGrid>
      <w:tr>
        <w:tc>
          <w:tcPr>
            <w:tcW w:type="dxa" w:w="16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1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35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Acceptance Criteria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FR-SET-01</w:t>
            </w:r>
          </w:p>
        </w:tc>
        <w:tc>
          <w:tcPr>
            <w:tcW w:type="dxa" w:w="4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Settings screen shall provide controls for font size, background color, and reading speed</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three controls present and functional</w:t>
            </w:r>
          </w:p>
        </w:tc>
      </w:tr>
      <w:tr>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FR-SET-02</w:t>
            </w:r>
          </w:p>
        </w:tc>
        <w:tc>
          <w:tcPr>
            <w:tcW w:type="dxa" w:w="41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All settings shall persist across app sessions</w:t>
            </w:r>
          </w:p>
        </w:tc>
        <w:tc>
          <w:tcPr>
            <w:tcW w:type="dxa" w:w="35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AsyncStorage read on app launch; values survive app kill and relaunch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FR-SET-03</w:t>
            </w:r>
          </w:p>
        </w:tc>
        <w:tc>
          <w:tcPr>
            <w:tcW w:type="dxa" w:w="4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Settings changes shall preview in real-time where applicable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Font size and background color update immediately on Reader Screen</w:t>
            </w:r>
          </w:p>
        </w:tc>
      </w:tr>
    </w:tbl>
    <w:p>
      <w:r>
        <w:br w:type="page"/>
      </w:r>
    </w:p>
    <w:p>
      <w:pPr>
        <w:pStyle w:val="Heading1"/>
      </w:pPr>
      <w:r>
        <w:t xml:space="preserve">7. Technical Architecture &amp; Stack</w:t>
      </w:r>
    </w:p>
    <w:p>
      <w:pPr>
        <w:pStyle w:val="Heading2"/>
      </w:pPr>
      <w: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Framework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React Native (Expo SDK 52+)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Cross-platform framework; Expo managed workflow simplifies Android builds and enables rapid prototyping for a 2-day sprint</w:t>
            </w:r>
          </w:p>
        </w:tc>
      </w:tr>
      <w:tr>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Language</w:t>
            </w:r>
          </w:p>
        </w:tc>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TypeScript / JavaScript</w:t>
            </w:r>
          </w:p>
        </w:tc>
        <w:tc>
          <w:tcPr>
            <w:tcW w:type="dxa" w:w="4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Team familiarity; Expo ecosystem standard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OCR Engine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@react-native-ml-kit/text-recognition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ML Kit on-device text recognition — fast, accurate, no API key needed, works offline</w:t>
            </w:r>
          </w:p>
        </w:tc>
      </w:tr>
      <w:tr>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Camera</w:t>
            </w:r>
          </w:p>
        </w:tc>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expo-camera</w:t>
            </w:r>
          </w:p>
        </w:tc>
        <w:tc>
          <w:tcPr>
            <w:tcW w:type="dxa" w:w="4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Expo-managed camera module; handles permissions, preview, and image capture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Font Loading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expo-font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Load OpenDyslexic .ttf at app startup</w:t>
            </w:r>
          </w:p>
        </w:tc>
      </w:tr>
      <w:tr>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Text-to-Speech</w:t>
            </w:r>
          </w:p>
        </w:tc>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expo-speech</w:t>
            </w:r>
          </w:p>
        </w:tc>
        <w:tc>
          <w:tcPr>
            <w:tcW w:type="dxa" w:w="4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Native Android TTS wrapper; supports rate control and speech events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Local Storage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@react-native-async-storage/async-storage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Lightweight key-value persistence for user settings</w:t>
            </w:r>
          </w:p>
        </w:tc>
      </w:tr>
      <w:tr>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Navigation</w:t>
            </w:r>
          </w:p>
        </w:tc>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@react-navigation/native + native-stack</w:t>
            </w:r>
          </w:p>
        </w:tc>
        <w:tc>
          <w:tcPr>
            <w:tcW w:type="dxa" w:w="4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Standard React Native navigation; four-screen stack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Build / APK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EAS Build (Expo Application Services)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Cloud build service produces signed .apk without local Android Studio setup</w:t>
            </w:r>
          </w:p>
        </w:tc>
      </w:tr>
    </w:tbl>
    <w:p>
      <w:pPr>
        <w:pStyle w:val="Heading2"/>
      </w:pPr>
      <w:r>
        <w:t xml:space="preserve">7.2 Architecture Diagram (Conceptual)</w:t>
      </w:r>
    </w:p>
    <w:p>
      <w:pPr>
        <w:spacing w:after="120"/>
        <w:jc w:val="left"/>
      </w:pPr>
      <w:r>
        <w:rPr>
          <w:rFonts w:ascii="Arial" w:cs="Arial" w:eastAsia="Arial" w:hAnsi="Arial"/>
          <w:sz w:val="22"/>
          <w:szCs w:val="22"/>
        </w:rPr>
        <w:t xml:space="preserve">The app follows a simple four-screen stack navigation architecture with a shared settings context:</w:t>
      </w:r>
    </w:p>
    <w:p>
      <w:pPr>
        <w:spacing w:after="120"/>
        <w:jc w:val="left"/>
      </w:pPr>
      <w:r>
        <w:rPr>
          <w:rFonts w:ascii="Arial" w:cs="Arial" w:eastAsia="Arial" w:hAnsi="Arial"/>
          <w:sz w:val="22"/>
          <w:szCs w:val="22"/>
        </w:rPr>
        <w:t xml:space="preserve">[Home Screen] → [Camera Screen] → (OCR processing) → [Reader Screen] ↔ [Settings Screen]</w:t>
      </w:r>
    </w:p>
    <w:p>
      <w:pPr>
        <w:spacing w:after="120"/>
        <w:jc w:val="left"/>
      </w:pPr>
      <w:r>
        <w:rPr>
          <w:rFonts w:ascii="Arial" w:cs="Arial" w:eastAsia="Arial" w:hAnsi="Arial"/>
          <w:sz w:val="22"/>
          <w:szCs w:val="22"/>
        </w:rPr>
        <w:t xml:space="preserve">Data flows unidirectionally: Camera captures image → ML Kit extracts text string → Reader Screen receives text as a navigation parameter → Reader Screen applies formatting from Settings context → TTS engine reads from the same text string.</w:t>
      </w:r>
    </w:p>
    <w:p>
      <w:pPr>
        <w:pStyle w:val="Heading2"/>
      </w:pPr>
      <w:r>
        <w:t xml:space="preserve">7.3 Key Technical Decisions</w:t>
      </w:r>
    </w:p>
    <w:p>
      <w:pPr>
        <w:spacing w:after="80" w:before="180"/>
      </w:pPr>
      <w:r>
        <w:rPr>
          <w:rFonts w:ascii="Arial" w:cs="Arial" w:eastAsia="Arial" w:hAnsi="Arial"/>
          <w:b/>
          <w:bCs/>
          <w:sz w:val="22"/>
          <w:szCs w:val="22"/>
        </w:rPr>
        <w:t xml:space="preserve">On-Device OCR (No Cloud API)</w:t>
      </w:r>
    </w:p>
    <w:p>
      <w:pPr>
        <w:spacing w:after="120"/>
        <w:jc w:val="left"/>
      </w:pPr>
      <w:r>
        <w:rPr>
          <w:rFonts w:ascii="Arial" w:cs="Arial" w:eastAsia="Arial" w:hAnsi="Arial"/>
          <w:sz w:val="22"/>
          <w:szCs w:val="22"/>
        </w:rPr>
        <w:t xml:space="preserve">ML Kit Text Recognition runs entirely on-device. This eliminates network latency, avoids API key management, works offline, and avoids per-request costs. For a competition app, this is the only viable path — it removes an entire class of failure modes.</w:t>
      </w:r>
    </w:p>
    <w:p>
      <w:pPr>
        <w:spacing w:after="80" w:before="180"/>
      </w:pPr>
      <w:r>
        <w:rPr>
          <w:rFonts w:ascii="Arial" w:cs="Arial" w:eastAsia="Arial" w:hAnsi="Arial"/>
          <w:b/>
          <w:bCs/>
          <w:sz w:val="22"/>
          <w:szCs w:val="22"/>
        </w:rPr>
        <w:t xml:space="preserve">Word-by-Word Highlight Sync Strategy</w:t>
      </w:r>
    </w:p>
    <w:p>
      <w:pPr>
        <w:spacing w:after="120"/>
        <w:jc w:val="left"/>
      </w:pPr>
      <w:r>
        <w:rPr>
          <w:rFonts w:ascii="Arial" w:cs="Arial" w:eastAsia="Arial" w:hAnsi="Arial"/>
          <w:sz w:val="22"/>
          <w:szCs w:val="22"/>
        </w:rPr>
        <w:t xml:space="preserve">expo-speech does not provide granular word-boundary callbacks on all Android devices. The recommended implementation strategy is: (1) Split the extracted text into a word array. (2) Use expo-speech’s onDone callback per-sentence or per-chunk. (3) Estimate word timing based on speech rate and average word length. (4) Use a setInterval timer to advance the highlight index proportionally. (5) Re-sync on each sentence boundary callback. This produces a visually convincing sync effect that is reliable across devices.</w:t>
      </w:r>
    </w:p>
    <w:p>
      <w:pPr>
        <w:spacing w:after="80" w:before="180"/>
      </w:pPr>
      <w:r>
        <w:rPr>
          <w:rFonts w:ascii="Arial" w:cs="Arial" w:eastAsia="Arial" w:hAnsi="Arial"/>
          <w:b/>
          <w:bCs/>
          <w:sz w:val="22"/>
          <w:szCs w:val="22"/>
        </w:rPr>
        <w:t xml:space="preserve">OpenDyslexic Font Licensing</w:t>
      </w:r>
    </w:p>
    <w:p>
      <w:pPr>
        <w:spacing w:after="120"/>
        <w:jc w:val="left"/>
      </w:pPr>
      <w:r>
        <w:rPr>
          <w:rFonts w:ascii="Arial" w:cs="Arial" w:eastAsia="Arial" w:hAnsi="Arial"/>
          <w:sz w:val="22"/>
          <w:szCs w:val="22"/>
        </w:rPr>
        <w:t xml:space="preserve">OpenDyslexic is licensed under the SIL Open Font License (OFL), which permits free use, redistribution, and embedding in applications. No additional licensing action is required. The .ttf file should be bundled in the app’s assets/fonts directory.</w:t>
      </w:r>
    </w:p>
    <w:p>
      <w:pPr>
        <w:pStyle w:val="Heading2"/>
      </w:pPr>
      <w:r>
        <w:t xml:space="preserve">7.4 Project Structure</w:t>
      </w:r>
    </w:p>
    <w:p>
      <w:pPr>
        <w:spacing w:after="120"/>
        <w:jc w:val="left"/>
      </w:pPr>
      <w:r>
        <w:rPr>
          <w:rFonts w:ascii="Arial" w:cs="Arial" w:eastAsia="Arial" w:hAnsi="Arial"/>
          <w:sz w:val="22"/>
          <w:szCs w:val="22"/>
        </w:rPr>
        <w:t xml:space="preserve">clearread/</w:t>
      </w:r>
    </w:p>
    <w:p>
      <w:pPr>
        <w:spacing w:after="120"/>
        <w:jc w:val="left"/>
      </w:pPr>
      <w:r>
        <w:rPr>
          <w:rFonts w:ascii="Arial" w:cs="Arial" w:eastAsia="Arial" w:hAnsi="Arial"/>
          <w:sz w:val="22"/>
          <w:szCs w:val="22"/>
        </w:rPr>
        <w:t xml:space="preserve">  app/ — Screen components (HomeScreen, CameraScreen, ReaderScreen, SettingsScreen)</w:t>
      </w:r>
    </w:p>
    <w:p>
      <w:pPr>
        <w:spacing w:after="120"/>
        <w:jc w:val="left"/>
      </w:pPr>
      <w:r>
        <w:rPr>
          <w:rFonts w:ascii="Arial" w:cs="Arial" w:eastAsia="Arial" w:hAnsi="Arial"/>
          <w:sz w:val="22"/>
          <w:szCs w:val="22"/>
        </w:rPr>
        <w:t xml:space="preserve">  components/ — Reusable UI components (CaptureButton, WordHighlighter, ColorPicker, SpeedSelector)</w:t>
      </w:r>
    </w:p>
    <w:p>
      <w:pPr>
        <w:spacing w:after="120"/>
        <w:jc w:val="left"/>
      </w:pPr>
      <w:r>
        <w:rPr>
          <w:rFonts w:ascii="Arial" w:cs="Arial" w:eastAsia="Arial" w:hAnsi="Arial"/>
          <w:sz w:val="22"/>
          <w:szCs w:val="22"/>
        </w:rPr>
        <w:t xml:space="preserve">  context/ — SettingsContext (React Context + AsyncStorage provider)</w:t>
      </w:r>
    </w:p>
    <w:p>
      <w:pPr>
        <w:spacing w:after="120"/>
        <w:jc w:val="left"/>
      </w:pPr>
      <w:r>
        <w:rPr>
          <w:rFonts w:ascii="Arial" w:cs="Arial" w:eastAsia="Arial" w:hAnsi="Arial"/>
          <w:sz w:val="22"/>
          <w:szCs w:val="22"/>
        </w:rPr>
        <w:t xml:space="preserve">  assets/fonts/ — OpenDyslexic-Regular.ttf, OpenDyslexic-Bold.ttf</w:t>
      </w:r>
    </w:p>
    <w:p>
      <w:pPr>
        <w:spacing w:after="120"/>
        <w:jc w:val="left"/>
      </w:pPr>
      <w:r>
        <w:rPr>
          <w:rFonts w:ascii="Arial" w:cs="Arial" w:eastAsia="Arial" w:hAnsi="Arial"/>
          <w:sz w:val="22"/>
          <w:szCs w:val="22"/>
        </w:rPr>
        <w:t xml:space="preserve">  utils/ — ocrProcessor.ts, ttsEngine.ts, constants.ts</w:t>
      </w:r>
    </w:p>
    <w:p>
      <w:pPr>
        <w:spacing w:after="120"/>
        <w:jc w:val="left"/>
      </w:pPr>
      <w:r>
        <w:rPr>
          <w:rFonts w:ascii="Arial" w:cs="Arial" w:eastAsia="Arial" w:hAnsi="Arial"/>
          <w:sz w:val="22"/>
          <w:szCs w:val="22"/>
        </w:rPr>
        <w:t xml:space="preserve">  app.json — Expo configuration</w:t>
      </w:r>
    </w:p>
    <w:p>
      <w:pPr>
        <w:spacing w:after="120"/>
        <w:jc w:val="left"/>
      </w:pPr>
      <w:r>
        <w:rPr>
          <w:rFonts w:ascii="Arial" w:cs="Arial" w:eastAsia="Arial" w:hAnsi="Arial"/>
          <w:sz w:val="22"/>
          <w:szCs w:val="22"/>
        </w:rPr>
        <w:t xml:space="preserve">  eas.json — EAS Build configuration for Android APK</w:t>
      </w:r>
    </w:p>
    <w:p>
      <w:r>
        <w:br w:type="page"/>
      </w:r>
    </w:p>
    <w:p>
      <w:pPr>
        <w:pStyle w:val="Heading1"/>
      </w:pPr>
      <w:r>
        <w:t xml:space="preserve">8. APIs, Services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ML Kit Text Recognition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On-device SDK</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Bundled via @react-native-ml-kit/text-recognition; no API key; no network; no cost; processes images locally using the device’s ML Kit framework</w:t>
            </w:r>
          </w:p>
        </w:tc>
      </w:tr>
      <w:tr>
        <w:tc>
          <w:tcPr>
            <w:tcW w:type="dxa" w:w="2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Android TTS Engine</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On-device system service</w:t>
            </w:r>
          </w:p>
        </w:tc>
        <w:tc>
          <w:tcPr>
            <w:tcW w:type="dxa" w:w="47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Accessed via expo-speech; uses the device’s built-in text-to-speech engine (typically Google TTS); no API key; no network for basic English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EAS Build (Expo)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Cloud build service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Used once to compile the final APK; free tier available; requires an Expo account; generates a signed .apk file for Devpost upload</w:t>
            </w:r>
          </w:p>
        </w:tc>
      </w:tr>
      <w:tr>
        <w:tc>
          <w:tcPr>
            <w:tcW w:type="dxa" w:w="2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AsyncStorage</w:t>
            </w:r>
          </w:p>
        </w:tc>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On-device storage</w:t>
            </w:r>
          </w:p>
        </w:tc>
        <w:tc>
          <w:tcPr>
            <w:tcW w:type="dxa" w:w="47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Local key-value store for persisting user settings; no backend; no cloud sync</w:t>
            </w:r>
          </w:p>
        </w:tc>
      </w:tr>
    </w:tbl>
    <w:p>
      <w:pPr>
        <w:pStyle w:val="Heading2"/>
      </w:pPr>
      <w:r>
        <w:t xml:space="preserve">8.1 External Dependencies: None</w:t>
      </w:r>
    </w:p>
    <w:p>
      <w:pPr>
        <w:spacing w:after="120"/>
        <w:jc w:val="left"/>
      </w:pPr>
      <w:r>
        <w:rPr>
          <w:rFonts w:ascii="Arial" w:cs="Arial" w:eastAsia="Arial" w:hAnsi="Arial"/>
          <w:sz w:val="22"/>
          <w:szCs w:val="22"/>
        </w:rPr>
        <w:t xml:space="preserve">ClearRead has zero runtime external API dependencies. All processing (OCR, TTS, storage) happens on-device. This is a deliberate architectural decision that eliminates network failures, API rate limits, and authentication complexity within the 2-day build window. The only cloud service used is EAS Build, which is a one-time build-step, not a runtime dependency.</w:t>
      </w:r>
    </w:p>
    <w:p>
      <w:r>
        <w:br w:type="page"/>
      </w:r>
    </w:p>
    <w:p>
      <w:pPr>
        <w:pStyle w:val="Heading1"/>
      </w:pPr>
      <w:r>
        <w:t xml:space="preserve">9. Implementation Plan (2-Day Sprint)</w:t>
      </w:r>
    </w:p>
    <w:p>
      <w:pPr>
        <w:spacing w:after="120"/>
        <w:jc w:val="left"/>
      </w:pPr>
      <w:r>
        <w:rPr>
          <w:rFonts w:ascii="Arial" w:cs="Arial" w:eastAsia="Arial" w:hAnsi="Arial"/>
          <w:sz w:val="22"/>
          <w:szCs w:val="22"/>
        </w:rPr>
        <w:t xml:space="preserve">This schedule is structured around risk elimination — the highest-risk, highest-uncertainty work is done first. The principle: if it can fail, do it on Day 1.</w:t>
      </w:r>
    </w:p>
    <w:p>
      <w:pPr>
        <w:pStyle w:val="Heading2"/>
      </w:pPr>
      <w:r>
        <w:t xml:space="preserve">Day 1 — Core Pipeline + Visual Transformation (10–12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80"/>
        <w:gridCol w:w="3180"/>
      </w:tblGrid>
      <w:tr>
        <w:tc>
          <w:tcPr>
            <w:tcW w:type="dxa" w:w="16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Block</w:t>
            </w:r>
          </w:p>
        </w:tc>
        <w:tc>
          <w:tcPr>
            <w:tcW w:type="dxa" w:w="45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Tasks</w:t>
            </w:r>
          </w:p>
        </w:tc>
        <w:tc>
          <w:tcPr>
            <w:tcW w:type="dxa" w:w="31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Exit Criteria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Morning (3h)</w:t>
            </w:r>
          </w:p>
        </w:tc>
        <w:tc>
          <w:tcPr>
            <w:tcW w:type="dxa" w:w="4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Initialize Expo project. Install all dependencies (expo-camera, @react-native-ml-kit/text-recognition, expo-font, expo-speech, async-storage, react-navigation). Build Camera Screen with live viewfinder and capture button. Test camera permission flow.</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Camera preview is live; capture button takes a photo and logs the image URI</w:t>
            </w:r>
          </w:p>
        </w:tc>
      </w:tr>
      <w:tr>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Midday (3h)</w:t>
            </w:r>
          </w:p>
        </w:tc>
        <w:tc>
          <w:tcPr>
            <w:tcW w:type="dxa" w:w="45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Implement OCR pipeline: capture image → pass to ML Kit → extract text string. Display raw extracted text on a basic Reader Screen (unstyled). Test with printed text: textbooks, handouts, menus, whiteboards. Debug OCR accuracy issues.</w:t>
            </w:r>
          </w:p>
        </w:tc>
        <w:tc>
          <w:tcPr>
            <w:tcW w:type="dxa" w:w="31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Raw unformatted text from a physical page appears on screen. The end-to-end pipeline works.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Afternoon (3h)</w:t>
            </w:r>
          </w:p>
        </w:tc>
        <w:tc>
          <w:tcPr>
            <w:tcW w:type="dxa" w:w="4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Load OpenDyslexic font via expo-font. Apply to Reader Screen: font, cream background, letter spacing, line height, font size. Build Settings Screen: background color picker, font size slider. Wire AsyncStorage for persistence.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Scanned text displays in full dyslexia-friendly format. Settings persist across kills.</w:t>
            </w:r>
          </w:p>
        </w:tc>
      </w:tr>
      <w:tr>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Evening (2h)</w:t>
            </w:r>
          </w:p>
        </w:tc>
        <w:tc>
          <w:tcPr>
            <w:tcW w:type="dxa" w:w="45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Polish Reader Screen visual design — this is the demo money shot. Refine spacing, padding, colors. Build Home Screen with branding (ClearRead logo, tagline, Scan Text button). Wire navigation between all four screens.</w:t>
            </w:r>
          </w:p>
        </w:tc>
        <w:tc>
          <w:tcPr>
            <w:tcW w:type="dxa" w:w="31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Complete four-screen navigation working. Reader Screen looks polished and visually impressive.</w:t>
            </w:r>
          </w:p>
        </w:tc>
      </w:tr>
    </w:tbl>
    <w:p>
      <w:pPr>
        <w:pStyle w:val="Heading2"/>
      </w:pPr>
      <w:r>
        <w:t xml:space="preserve">Day 2 — TTS + Polish + APK + Video (10–12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80"/>
        <w:gridCol w:w="3180"/>
      </w:tblGrid>
      <w:tr>
        <w:tc>
          <w:tcPr>
            <w:tcW w:type="dxa" w:w="16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Block</w:t>
            </w:r>
          </w:p>
        </w:tc>
        <w:tc>
          <w:tcPr>
            <w:tcW w:type="dxa" w:w="45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Tasks</w:t>
            </w:r>
          </w:p>
        </w:tc>
        <w:tc>
          <w:tcPr>
            <w:tcW w:type="dxa" w:w="31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Exit Criteria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Morning (3h)</w:t>
            </w:r>
          </w:p>
        </w:tc>
        <w:tc>
          <w:tcPr>
            <w:tcW w:type="dxa" w:w="4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Implement TTS with expo-speech: split text into words, play sequentially. Build word-by-word yellow highlight system synchronized with speech. Add Play / Pause / Resume / Stop controls. Wire reading speed from Settings.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Play button triggers read-aloud with yellow word highlighting. Pause/Resume works. Speed settings apply.</w:t>
            </w:r>
          </w:p>
        </w:tc>
      </w:tr>
      <w:tr>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Midday (2h)</w:t>
            </w:r>
          </w:p>
        </w:tc>
        <w:tc>
          <w:tcPr>
            <w:tcW w:type="dxa" w:w="45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Handle edge cases: empty OCR result, camera permission denial, app backgrounding. Add error states with friendly messages and retry options. Final UI polish: icons, button styling, app icon.</w:t>
            </w:r>
          </w:p>
        </w:tc>
        <w:tc>
          <w:tcPr>
            <w:tcW w:type="dxa" w:w="31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All error states handled gracefully. App feels complete and robust.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Afternoon (2h)</w:t>
            </w:r>
          </w:p>
        </w:tc>
        <w:tc>
          <w:tcPr>
            <w:tcW w:type="dxa" w:w="4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Build APK via EAS Build (eas build --platform android --profile preview). Download and test APK on physical Android device. Fix any device-specific issues.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APK installs and runs correctly on a real Android phone.</w:t>
            </w:r>
          </w:p>
        </w:tc>
      </w:tr>
      <w:tr>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Evening (3h)</w:t>
            </w:r>
          </w:p>
        </w:tc>
        <w:tc>
          <w:tcPr>
            <w:tcW w:type="dxa" w:w="45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Film pitch video (≤6 minutes): problem statement with statistics, live demo on real textbook, solution walkthrough, team introduction, group reflection. Complete Group Reflection Worksheet. Submit to Devpost: APK + video + write-up + worksheet.</w:t>
            </w:r>
          </w:p>
        </w:tc>
        <w:tc>
          <w:tcPr>
            <w:tcW w:type="dxa" w:w="31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All deliverables submitted to Devpost before deadline.</w:t>
            </w:r>
          </w:p>
        </w:tc>
      </w:tr>
    </w:tbl>
    <w:p>
      <w:r>
        <w:br w:type="page"/>
      </w:r>
    </w:p>
    <w:p>
      <w:pPr>
        <w:pStyle w:val="Heading1"/>
      </w:pPr>
      <w:r>
        <w:t xml:space="preserve">10. Priority Framework</w:t>
      </w:r>
    </w:p>
    <w:p>
      <w:pPr>
        <w:spacing w:after="120"/>
        <w:jc w:val="left"/>
      </w:pPr>
      <w:r>
        <w:rPr>
          <w:rFonts w:ascii="Arial" w:cs="Arial" w:eastAsia="Arial" w:hAnsi="Arial"/>
          <w:sz w:val="22"/>
          <w:szCs w:val="22"/>
        </w:rPr>
        <w:t xml:space="preserve">Every feature is assigned a priority tier. In the event of time pressure on Day 2, lower-priority items are dropped in order, without compromising the core demo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80"/>
        <w:gridCol w:w="4180"/>
      </w:tblGrid>
      <w:tr>
        <w:tc>
          <w:tcPr>
            <w:tcW w:type="dxa" w:w="18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33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c>
          <w:tcPr>
            <w:tcW w:type="dxa" w:w="418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Features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 — Must Ship</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Core loop must work or the submission is invalid</w:t>
            </w:r>
          </w:p>
        </w:tc>
        <w:tc>
          <w:tcPr>
            <w:tcW w:type="dxa" w:w="4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Camera capture, OCR text extraction, OpenDyslexic rendering, tinted background, increased spacing/line-height, TTS read-aloud, word highlighting, Home Screen, basic Settings, APK build, pitch video</w:t>
            </w:r>
          </w:p>
        </w:tc>
      </w:tr>
      <w:tr>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P1 — Should Ship</w:t>
            </w:r>
          </w:p>
        </w:tc>
        <w:tc>
          <w:tcPr>
            <w:tcW w:type="dxa" w:w="33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Enhances quality and polish; drop only under severe time pressure</w:t>
            </w:r>
          </w:p>
        </w:tc>
        <w:tc>
          <w:tcPr>
            <w:tcW w:type="dxa" w:w="418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Pause/Resume/Stop TTS controls, reading speed setting, first-launch camera tip, settings persistence, error states for empty OCR and permission denial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P2 — Nice to Have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Would improve the product but not critical for demo or judging</w:t>
            </w:r>
          </w:p>
        </w:tc>
        <w:tc>
          <w:tcPr>
            <w:tcW w:type="dxa" w:w="4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Flash/torch toggle, smooth highlight animation transitions, app splash screen animation, more granular font size increments</w:t>
            </w:r>
          </w:p>
        </w:tc>
      </w:tr>
    </w:tbl>
    <w:p>
      <w:r>
        <w:br w:type="page"/>
      </w:r>
    </w:p>
    <w:p>
      <w:pPr>
        <w:pStyle w:val="Heading1"/>
      </w:pPr>
      <w: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436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Performance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OCR processing time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&lt;2 seconds on mid-range Android (Snapdragon 600-series)</w:t>
            </w:r>
          </w:p>
        </w:tc>
      </w:tr>
      <w:tr>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Performance</w:t>
            </w:r>
          </w:p>
        </w:tc>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App cold start time</w:t>
            </w:r>
          </w:p>
        </w:tc>
        <w:tc>
          <w:tcPr>
            <w:tcW w:type="dxa" w:w="4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&lt;3 seconds to interactive Home Screen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Performance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TTS latency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&lt;500ms from Play tap to first word spoken</w:t>
            </w:r>
          </w:p>
        </w:tc>
      </w:tr>
      <w:tr>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Compatibility</w:t>
            </w:r>
          </w:p>
        </w:tc>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Minimum Android version</w:t>
            </w:r>
          </w:p>
        </w:tc>
        <w:tc>
          <w:tcPr>
            <w:tcW w:type="dxa" w:w="4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Android 8.0 (API 26) — covers 95%+ of active devices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Compatibility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Android 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Android 13+ (API 33)</w:t>
            </w:r>
          </w:p>
        </w:tc>
      </w:tr>
      <w:tr>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Reliability</w:t>
            </w:r>
          </w:p>
        </w:tc>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Crash rate</w:t>
            </w:r>
          </w:p>
        </w:tc>
        <w:tc>
          <w:tcPr>
            <w:tcW w:type="dxa" w:w="4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Zero crashes during demo scenarios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Usability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UI font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OpenDyslexic used throughout (the product uses its own solution)</w:t>
            </w:r>
          </w:p>
        </w:tc>
      </w:tr>
      <w:tr>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Accessibility</w:t>
            </w:r>
          </w:p>
        </w:tc>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Touch targets</w:t>
            </w:r>
          </w:p>
        </w:tc>
        <w:tc>
          <w:tcPr>
            <w:tcW w:type="dxa" w:w="4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All buttons minimum 48x48dp per Android accessibility guidelines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Accessibility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Color contrast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 meets WCAG AA contrast ratio on all tint backgrounds</w:t>
            </w:r>
          </w:p>
        </w:tc>
      </w:tr>
      <w:tr>
        <w:tc>
          <w:tcPr>
            <w:tcW w:type="dxa" w:w="1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Storage</w:t>
            </w:r>
          </w:p>
        </w:tc>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App size</w:t>
            </w:r>
          </w:p>
        </w:tc>
        <w:tc>
          <w:tcPr>
            <w:tcW w:type="dxa" w:w="4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&lt;50MB APK (Expo + ML Kit + font assets)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Privacy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 collection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Zero data collection. No analytics, no tracking, no network calls at runtime.</w:t>
            </w:r>
          </w:p>
        </w:tc>
      </w:tr>
    </w:tbl>
    <w:p>
      <w:r>
        <w:br w:type="page"/>
      </w:r>
    </w:p>
    <w:p>
      <w:pPr>
        <w:pStyle w:val="Heading1"/>
      </w:pPr>
      <w:r>
        <w:t xml:space="preserve">12. Visual Design Specification</w:t>
      </w:r>
    </w:p>
    <w:p>
      <w:pPr>
        <w:pStyle w:val="Heading2"/>
      </w:pPr>
      <w:r>
        <w:t xml:space="preserve">12.1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Hex</w:t>
            </w:r>
          </w:p>
        </w:tc>
        <w:tc>
          <w:tcPr>
            <w:tcW w:type="dxa" w:w="496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Blue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#1B4FD8</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CTA buttons, accents, app branding</w:t>
            </w:r>
          </w:p>
        </w:tc>
      </w:tr>
      <w:tr>
        <w:tc>
          <w:tcPr>
            <w:tcW w:type="dxa" w:w="2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Default Background (Cream)</w:t>
            </w:r>
          </w:p>
        </w:tc>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#FEF9EF</w:t>
            </w:r>
          </w:p>
        </w:tc>
        <w:tc>
          <w:tcPr>
            <w:tcW w:type="dxa" w:w="49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Reader Screen default tint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Light Yellow Tint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#FEFCE8</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Alternative reader background</w:t>
            </w:r>
          </w:p>
        </w:tc>
      </w:tr>
      <w:tr>
        <w:tc>
          <w:tcPr>
            <w:tcW w:type="dxa" w:w="2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Light Blue Tint</w:t>
            </w:r>
          </w:p>
        </w:tc>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#EFF6FF</w:t>
            </w:r>
          </w:p>
        </w:tc>
        <w:tc>
          <w:tcPr>
            <w:tcW w:type="dxa" w:w="49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Alternative reader background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White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#FFFFFF</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Alternative reader background; Settings Screen background</w:t>
            </w:r>
          </w:p>
        </w:tc>
      </w:tr>
      <w:tr>
        <w:tc>
          <w:tcPr>
            <w:tcW w:type="dxa" w:w="2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Highlight Yellow</w:t>
            </w:r>
          </w:p>
        </w:tc>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#FEF08A</w:t>
            </w:r>
          </w:p>
        </w:tc>
        <w:tc>
          <w:tcPr>
            <w:tcW w:type="dxa" w:w="49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Active word highlight during TTS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 Dark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#1F2937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text color on light backgrounds</w:t>
            </w:r>
          </w:p>
        </w:tc>
      </w:tr>
      <w:tr>
        <w:tc>
          <w:tcPr>
            <w:tcW w:type="dxa" w:w="28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Text Muted</w:t>
            </w:r>
          </w:p>
        </w:tc>
        <w:tc>
          <w:tcPr>
            <w:tcW w:type="dxa" w:w="1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#6B7280</w:t>
            </w:r>
          </w:p>
        </w:tc>
        <w:tc>
          <w:tcPr>
            <w:tcW w:type="dxa" w:w="49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Secondary/helper text</w:t>
            </w:r>
          </w:p>
        </w:tc>
      </w:tr>
    </w:tbl>
    <w:p>
      <w:pPr>
        <w:pStyle w:val="Heading2"/>
      </w:pPr>
      <w:r>
        <w:t xml:space="preserve">12.2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Context</w:t>
            </w:r>
          </w:p>
        </w:tc>
        <w:tc>
          <w:tcPr>
            <w:tcW w:type="dxa" w:w="32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Font</w:t>
            </w:r>
          </w:p>
        </w:tc>
        <w:tc>
          <w:tcPr>
            <w:tcW w:type="dxa" w:w="296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Size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UI (all screens)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OpenDyslexic Regular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16pt base</w:t>
            </w:r>
          </w:p>
        </w:tc>
      </w:tr>
      <w:tr>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Reader Screen text</w:t>
            </w:r>
          </w:p>
        </w:tc>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OpenDyslexic Regular</w:t>
            </w:r>
          </w:p>
        </w:tc>
        <w:tc>
          <w:tcPr>
            <w:tcW w:type="dxa" w:w="29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20pt default (16–28pt adjustable)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Reader Screen — letter spacing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2–3px additional</w:t>
            </w:r>
          </w:p>
        </w:tc>
      </w:tr>
      <w:tr>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Reader Screen — line height</w:t>
            </w:r>
          </w:p>
        </w:tc>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1.8–2.0x multiplier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Buttons / CTAs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OpenDyslexic Bold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18pt</w:t>
            </w:r>
          </w:p>
        </w:tc>
      </w:tr>
      <w:tr>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Tagline / subtitles</w:t>
            </w:r>
          </w:p>
        </w:tc>
        <w:tc>
          <w:tcPr>
            <w:tcW w:type="dxa" w:w="3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OpenDyslexic Regular</w:t>
            </w:r>
          </w:p>
        </w:tc>
        <w:tc>
          <w:tcPr>
            <w:tcW w:type="dxa" w:w="29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14pt</w:t>
            </w:r>
          </w:p>
        </w:tc>
      </w:tr>
    </w:tbl>
    <w:p>
      <w:pPr>
        <w:pStyle w:val="Heading2"/>
      </w:pPr>
      <w:r>
        <w:t xml:space="preserve">12.3 Design Principles</w:t>
      </w:r>
    </w:p>
    <w:p>
      <w:pPr>
        <w:spacing w:after="120"/>
        <w:jc w:val="left"/>
      </w:pPr>
      <w:r>
        <w:rPr>
          <w:rFonts w:ascii="Arial" w:cs="Arial" w:eastAsia="Arial" w:hAnsi="Arial"/>
          <w:sz w:val="22"/>
          <w:szCs w:val="22"/>
        </w:rPr>
        <w:t xml:space="preserve">Minimal chrome: Every pixel of screen real estate on the Reader Screen goes to the text content, not UI clutter. The reader experience is the product.</w:t>
      </w:r>
    </w:p>
    <w:p>
      <w:pPr>
        <w:spacing w:after="120"/>
        <w:jc w:val="left"/>
      </w:pPr>
      <w:r>
        <w:rPr>
          <w:rFonts w:ascii="Arial" w:cs="Arial" w:eastAsia="Arial" w:hAnsi="Arial"/>
          <w:sz w:val="22"/>
          <w:szCs w:val="22"/>
        </w:rPr>
        <w:t xml:space="preserve">The product eats its own cooking: The entire app UI uses OpenDyslexic font. If the app itself is hard to read, the product thesis fails.</w:t>
      </w:r>
    </w:p>
    <w:p>
      <w:pPr>
        <w:spacing w:after="120"/>
        <w:jc w:val="left"/>
      </w:pPr>
      <w:r>
        <w:rPr>
          <w:rFonts w:ascii="Arial" w:cs="Arial" w:eastAsia="Arial" w:hAnsi="Arial"/>
          <w:sz w:val="22"/>
          <w:szCs w:val="22"/>
        </w:rPr>
        <w:t xml:space="preserve">One-tap access: From app launch to scanned text should require exactly two taps (Scan Text → Capture). No tutorials, no onboarding carousels, no account creation walls.</w:t>
      </w:r>
    </w:p>
    <w:p>
      <w:r>
        <w:br w:type="page"/>
      </w: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536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OCR accuracy on poor lighting / angled 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 garbled text breaks the demo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Test early Day 1 with real textbook pages. Coach demo presenter to use good angles and lighting. Add "No text detected" graceful fallback.</w:t>
            </w:r>
          </w:p>
        </w:tc>
      </w:tr>
      <w:tr>
        <w:tc>
          <w:tcPr>
            <w:tcW w:type="dxa" w:w="2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TTS word-highlight sync is imprecise</w:t>
            </w:r>
          </w:p>
        </w:tc>
        <w:tc>
          <w:tcPr>
            <w:tcW w:type="dxa" w:w="14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Medium — highlight drifts from speech</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Use estimated timing with sentence-boundary re-sync. Test with multiple text lengths. Acceptable if within ±1 word.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EAS Build fails or takes too long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 no APK means no submission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Trigger first build early Day 2 morning. Have expo build:android as fallback. Pre-configure eas.json on Day 1.</w:t>
            </w:r>
          </w:p>
        </w:tc>
      </w:tr>
      <w:tr>
        <w:tc>
          <w:tcPr>
            <w:tcW w:type="dxa" w:w="2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expo-camera compatibility issues on test device</w:t>
            </w:r>
          </w:p>
        </w:tc>
        <w:tc>
          <w:tcPr>
            <w:tcW w:type="dxa" w:w="14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High — camera is the entire input</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Test camera pipeline first on Day 1. Have a backup device available. Expo SDK 52 is stable on most modern Android.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 overrun on Day 1 blocks Day 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 no TTS, no polish, no video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Strict time-boxing. If OCR pipeline isn’t working by end of Day 1 midday block, simplify to image-picker fallback (gallery photo instead of live camera).</w:t>
            </w:r>
          </w:p>
        </w:tc>
      </w:tr>
      <w:tr>
        <w:tc>
          <w:tcPr>
            <w:tcW w:type="dxa" w:w="26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OpenDyslexic font loading fails</w:t>
            </w:r>
          </w:p>
        </w:tc>
        <w:tc>
          <w:tcPr>
            <w:tcW w:type="dxa" w:w="14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Medium — app renders in system font</w:t>
            </w:r>
          </w:p>
        </w:tc>
        <w:tc>
          <w:tcPr>
            <w:tcW w:type="dxa" w:w="53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Pre-test font loading in isolation. Bundle .ttf in assets/ and verify expo-font loads it. Fallback: use a sans-serif font with extra spacing.</w:t>
            </w:r>
          </w:p>
        </w:tc>
      </w:tr>
    </w:tbl>
    <w:p>
      <w:r>
        <w:br w:type="page"/>
      </w:r>
    </w:p>
    <w:p>
      <w:pPr>
        <w:pStyle w:val="Heading1"/>
      </w:pPr>
      <w:r>
        <w:t xml:space="preserve">14. RSA Rubric Alignment Strategy</w:t>
      </w:r>
    </w:p>
    <w:p>
      <w:pPr>
        <w:spacing w:after="120"/>
        <w:jc w:val="left"/>
      </w:pPr>
      <w:r>
        <w:rPr>
          <w:rFonts w:ascii="Arial" w:cs="Arial" w:eastAsia="Arial" w:hAnsi="Arial"/>
          <w:sz w:val="22"/>
          <w:szCs w:val="22"/>
        </w:rPr>
        <w:t xml:space="preserve">Each judging criterion maps directly to specific product and pitch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516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How ClearRead Addresses It</w:t>
            </w:r>
          </w:p>
        </w:tc>
        <w:tc>
          <w:tcPr>
            <w:tcW w:type="dxa" w:w="2000"/>
            <w:tcBorders>
              <w:top w:val="single" w:color="CCCCCC" w:sz="1"/>
              <w:left w:val="single" w:color="CCCCCC" w:sz="1"/>
              <w:bottom w:val="single" w:color="CCCCCC" w:sz="1"/>
              <w:right w:val="single" w:color="CCCCCC" w:sz="1"/>
            </w:tcBorders>
            <w:shd w:fill="1B4FD8" w:val="clear"/>
            <w:tcMar>
              <w:top w:type="dxa" w:w="60"/>
              <w:left w:type="dxa" w:w="100"/>
              <w:bottom w:type="dxa" w:w="60"/>
              <w:right w:type="dxa" w:w="100"/>
            </w:tcMar>
          </w:tcPr>
          <w:p>
            <w:r>
              <w:rPr>
                <w:rFonts w:ascii="Arial" w:cs="Arial" w:eastAsia="Arial" w:hAnsi="Arial"/>
                <w:b/>
                <w:bCs/>
                <w:color w:val="FFFFFF"/>
                <w:sz w:val="20"/>
                <w:szCs w:val="20"/>
              </w:rPr>
              <w:t xml:space="preserve">Strength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Problem Relevance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1-in-5 statistic (IDA), ~400 affected students at Green Level alone, 85% unidentified through elementary school. Data-rich pitch.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Strong — universal, well-researched problem</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Adequacy of Solution</w:t>
            </w:r>
          </w:p>
        </w:tc>
        <w:tc>
          <w:tcPr>
            <w:tcW w:type="dxa" w:w="51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Five simultaneous evidence-based interventions. No competitor combines camera OCR + font + tint + spacing + TTS highlighting. Novel approach to physical-world accessibility.</w:t>
            </w:r>
          </w:p>
        </w:tc>
        <w:tc>
          <w:tcPr>
            <w:tcW w:type="dxa" w:w="20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Strong — demonstrably unique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Quality of UX Design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OpenDyslexic throughout, high-contrast accessible design, minimal UI chrome, large touch targets, one-tap core loop. The app itself models accessibility.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Strong — accessibility is the product</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Quality of Pitch Video</w:t>
            </w:r>
          </w:p>
        </w:tc>
        <w:tc>
          <w:tcPr>
            <w:tcW w:type="dxa" w:w="51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Structured: problem (statistics) → demo (live on real textbook) → solution explanation → team → reflection. Live demo is the hero moment.</w:t>
            </w:r>
          </w:p>
        </w:tc>
        <w:tc>
          <w:tcPr>
            <w:tcW w:type="dxa" w:w="20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Plan for strong delivery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Collaboration / Team Dev</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Defined roles in brief. Build plan assigns parallel workstreams. Reflection worksheet preparation.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Depends on team execution</w:t>
            </w:r>
          </w:p>
        </w:tc>
      </w:tr>
      <w:tr>
        <w:tc>
          <w:tcPr>
            <w:tcW w:type="dxa" w:w="22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Reflection</w:t>
            </w:r>
          </w:p>
        </w:tc>
        <w:tc>
          <w:tcPr>
            <w:tcW w:type="dxa" w:w="516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Comprehensive worksheet completion. Video addresses all three required reflection questions with specific examples from the build process.</w:t>
            </w:r>
          </w:p>
        </w:tc>
        <w:tc>
          <w:tcPr>
            <w:tcW w:type="dxa" w:w="2000"/>
            <w:tcBorders>
              <w:top w:val="single" w:color="CCCCCC" w:sz="1"/>
              <w:left w:val="single" w:color="CCCCCC" w:sz="1"/>
              <w:bottom w:val="single" w:color="CCCCCC" w:sz="1"/>
              <w:right w:val="single" w:color="CCCCCC" w:sz="1"/>
            </w:tcBorders>
            <w:shd w:fill="F2F6FC" w:val="clear"/>
            <w:tcMar>
              <w:top w:type="dxa" w:w="60"/>
              <w:left w:type="dxa" w:w="100"/>
              <w:bottom w:type="dxa" w:w="60"/>
              <w:right w:type="dxa" w:w="100"/>
            </w:tcMar>
          </w:tcPr>
          <w:p>
            <w:r>
              <w:rPr>
                <w:rFonts w:ascii="Arial" w:cs="Arial" w:eastAsia="Arial" w:hAnsi="Arial"/>
                <w:sz w:val="20"/>
                <w:szCs w:val="20"/>
              </w:rPr>
              <w:t xml:space="preserve">Depends on team execution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Presentation &amp; Distinctiveness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ClearRead branding is clean and memorable. Tagline is instantly understood. Live demo on a physical textbook is a powerful visual contrast.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Strong — distinctive concept</w:t>
            </w:r>
          </w:p>
        </w:tc>
      </w:tr>
    </w:tbl>
    <w:p>
      <w:r>
        <w:br w:type="page"/>
      </w:r>
    </w:p>
    <w:p>
      <w:pPr>
        <w:pStyle w:val="Heading1"/>
      </w:pPr>
      <w:r>
        <w:t xml:space="preserve">15. Definition of Done / Success Metrics</w:t>
      </w:r>
    </w:p>
    <w:p>
      <w:pPr>
        <w:spacing w:after="120"/>
        <w:jc w:val="left"/>
      </w:pPr>
      <w:r>
        <w:rPr>
          <w:rFonts w:ascii="Arial" w:cs="Arial" w:eastAsia="Arial" w:hAnsi="Arial"/>
          <w:sz w:val="22"/>
          <w:szCs w:val="22"/>
        </w:rPr>
        <w:t xml:space="preserve">The MVP is complete when all of the following are true:</w:t>
      </w:r>
    </w:p>
    <w:p>
      <w:pPr>
        <w:spacing w:after="80" w:before="180"/>
      </w:pPr>
      <w:r>
        <w:rPr>
          <w:rFonts w:ascii="Arial" w:cs="Arial" w:eastAsia="Arial" w:hAnsi="Arial"/>
          <w:b/>
          <w:bCs/>
          <w:sz w:val="22"/>
          <w:szCs w:val="22"/>
        </w:rPr>
        <w:t xml:space="preserve">Functional Completeness</w:t>
      </w:r>
    </w:p>
    <w:p>
      <w:pPr>
        <w:spacing w:after="120"/>
        <w:jc w:val="left"/>
      </w:pPr>
      <w:r>
        <w:rPr>
          <w:rFonts w:ascii="Arial" w:cs="Arial" w:eastAsia="Arial" w:hAnsi="Arial"/>
          <w:sz w:val="22"/>
          <w:szCs w:val="22"/>
        </w:rPr>
        <w:t xml:space="preserve">• Camera captures an image and OCR extracts text from it in under 2 seconds.</w:t>
      </w:r>
    </w:p>
    <w:p>
      <w:pPr>
        <w:spacing w:after="120"/>
        <w:jc w:val="left"/>
      </w:pPr>
      <w:r>
        <w:rPr>
          <w:rFonts w:ascii="Arial" w:cs="Arial" w:eastAsia="Arial" w:hAnsi="Arial"/>
          <w:sz w:val="22"/>
          <w:szCs w:val="22"/>
        </w:rPr>
        <w:t xml:space="preserve">• Extracted text displays in OpenDyslexic font on a tinted background with wide spacing and tall line height.</w:t>
      </w:r>
    </w:p>
    <w:p>
      <w:pPr>
        <w:spacing w:after="120"/>
        <w:jc w:val="left"/>
      </w:pPr>
      <w:r>
        <w:rPr>
          <w:rFonts w:ascii="Arial" w:cs="Arial" w:eastAsia="Arial" w:hAnsi="Arial"/>
          <w:sz w:val="22"/>
          <w:szCs w:val="22"/>
        </w:rPr>
        <w:t xml:space="preserve">• TTS reads the text aloud with word-by-word yellow highlighting.</w:t>
      </w:r>
    </w:p>
    <w:p>
      <w:pPr>
        <w:spacing w:after="120"/>
        <w:jc w:val="left"/>
      </w:pPr>
      <w:r>
        <w:rPr>
          <w:rFonts w:ascii="Arial" w:cs="Arial" w:eastAsia="Arial" w:hAnsi="Arial"/>
          <w:sz w:val="22"/>
          <w:szCs w:val="22"/>
        </w:rPr>
        <w:t xml:space="preserve">• Settings for font size, background color, and reading speed persist across sessions.</w:t>
      </w:r>
    </w:p>
    <w:p>
      <w:pPr>
        <w:spacing w:after="120"/>
        <w:jc w:val="left"/>
      </w:pPr>
      <w:r>
        <w:rPr>
          <w:rFonts w:ascii="Arial" w:cs="Arial" w:eastAsia="Arial" w:hAnsi="Arial"/>
          <w:sz w:val="22"/>
          <w:szCs w:val="22"/>
        </w:rPr>
        <w:t xml:space="preserve">• All four screens are navigable and functional.</w:t>
      </w:r>
    </w:p>
    <w:p>
      <w:pPr>
        <w:spacing w:after="80" w:before="180"/>
      </w:pPr>
      <w:r>
        <w:rPr>
          <w:rFonts w:ascii="Arial" w:cs="Arial" w:eastAsia="Arial" w:hAnsi="Arial"/>
          <w:b/>
          <w:bCs/>
          <w:sz w:val="22"/>
          <w:szCs w:val="22"/>
        </w:rPr>
        <w:t xml:space="preserve">Deliverable Completeness</w:t>
      </w:r>
    </w:p>
    <w:p>
      <w:pPr>
        <w:spacing w:after="120"/>
        <w:jc w:val="left"/>
      </w:pPr>
      <w:r>
        <w:rPr>
          <w:rFonts w:ascii="Arial" w:cs="Arial" w:eastAsia="Arial" w:hAnsi="Arial"/>
          <w:sz w:val="22"/>
          <w:szCs w:val="22"/>
        </w:rPr>
        <w:t xml:space="preserve">• APK file built, tested on a physical Android device, and uploaded to Devpost.</w:t>
      </w:r>
    </w:p>
    <w:p>
      <w:pPr>
        <w:spacing w:after="120"/>
        <w:jc w:val="left"/>
      </w:pPr>
      <w:r>
        <w:rPr>
          <w:rFonts w:ascii="Arial" w:cs="Arial" w:eastAsia="Arial" w:hAnsi="Arial"/>
          <w:sz w:val="22"/>
          <w:szCs w:val="22"/>
        </w:rPr>
        <w:t xml:space="preserve">• Pitch + Demo + Reflection video recorded (≤6 minutes) and linked on Devpost.</w:t>
      </w:r>
    </w:p>
    <w:p>
      <w:pPr>
        <w:spacing w:after="120"/>
        <w:jc w:val="left"/>
      </w:pPr>
      <w:r>
        <w:rPr>
          <w:rFonts w:ascii="Arial" w:cs="Arial" w:eastAsia="Arial" w:hAnsi="Arial"/>
          <w:sz w:val="22"/>
          <w:szCs w:val="22"/>
        </w:rPr>
        <w:t xml:space="preserve">• Group Reflection Worksheet completed and submitted.</w:t>
      </w:r>
    </w:p>
    <w:p>
      <w:pPr>
        <w:spacing w:after="120"/>
        <w:jc w:val="left"/>
      </w:pPr>
      <w:r>
        <w:rPr>
          <w:rFonts w:ascii="Arial" w:cs="Arial" w:eastAsia="Arial" w:hAnsi="Arial"/>
          <w:sz w:val="22"/>
          <w:szCs w:val="22"/>
        </w:rPr>
        <w:t xml:space="preserve">• All required Devpost submission fields filled.</w:t>
      </w:r>
    </w:p>
    <w:p>
      <w:pPr>
        <w:spacing w:after="80" w:before="180"/>
      </w:pPr>
      <w:r>
        <w:rPr>
          <w:rFonts w:ascii="Arial" w:cs="Arial" w:eastAsia="Arial" w:hAnsi="Arial"/>
          <w:b/>
          <w:bCs/>
          <w:sz w:val="22"/>
          <w:szCs w:val="22"/>
        </w:rPr>
        <w:t xml:space="preserve">Quality Bar</w:t>
      </w:r>
    </w:p>
    <w:p>
      <w:pPr>
        <w:spacing w:after="120"/>
        <w:jc w:val="left"/>
      </w:pPr>
      <w:r>
        <w:rPr>
          <w:rFonts w:ascii="Arial" w:cs="Arial" w:eastAsia="Arial" w:hAnsi="Arial"/>
          <w:sz w:val="22"/>
          <w:szCs w:val="22"/>
        </w:rPr>
        <w:t xml:space="preserve">• Zero crashes during the standard demo flow (Home → Camera → Reader → Play → Back).</w:t>
      </w:r>
    </w:p>
    <w:p>
      <w:pPr>
        <w:spacing w:after="120"/>
        <w:jc w:val="left"/>
      </w:pPr>
      <w:r>
        <w:rPr>
          <w:rFonts w:ascii="Arial" w:cs="Arial" w:eastAsia="Arial" w:hAnsi="Arial"/>
          <w:sz w:val="22"/>
          <w:szCs w:val="22"/>
        </w:rPr>
        <w:t xml:space="preserve">• Reader Screen produces a visible, dramatic improvement over the original printed text.</w:t>
      </w:r>
    </w:p>
    <w:p>
      <w:pPr>
        <w:spacing w:after="120"/>
        <w:jc w:val="left"/>
      </w:pPr>
      <w:r>
        <w:rPr>
          <w:rFonts w:ascii="Arial" w:cs="Arial" w:eastAsia="Arial" w:hAnsi="Arial"/>
          <w:sz w:val="22"/>
          <w:szCs w:val="22"/>
        </w:rPr>
        <w:t xml:space="preserve">• A first-time user can complete the core loop without instruction.</w:t>
      </w:r>
    </w:p>
    <w:p>
      <w:pPr>
        <w:spacing w:after="400"/>
      </w:pPr>
    </w:p>
    <w:p>
      <w:pPr>
        <w:pBdr>
          <w:top w:val="single" w:color="1B4FD8" w:sz="2" w:space="8"/>
        </w:pBdr>
        <w:spacing w:before="200"/>
        <w:jc w:val="center"/>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Green Level High School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D8" w:sz="1" w:space="4"/>
      </w:pBdr>
      <w:jc w:val="right"/>
    </w:pPr>
    <w:r>
      <w:rPr>
        <w:rFonts w:ascii="Arial" w:cs="Arial" w:eastAsia="Arial" w:hAnsi="Arial"/>
        <w:i/>
        <w:iCs/>
        <w:color w:val="999999"/>
        <w:sz w:val="16"/>
        <w:szCs w:val="16"/>
      </w:rPr>
      <w:t xml:space="preserve">ClearRead PRD v1.0</w:t>
    </w:r>
    <w:r>
      <w:rPr>
        <w:rFonts w:ascii="Arial" w:cs="Arial" w:eastAsia="Arial" w:hAnsi="Arial"/>
        <w:color w:val="CCCCCC"/>
        <w:sz w:val="16"/>
        <w:szCs w:val="16"/>
      </w:rPr>
      <w:t xml:space="preserve">  |  </w:t>
    </w:r>
    <w:r>
      <w:rPr>
        <w:rFonts w:ascii="Arial" w:cs="Arial" w:eastAsia="Arial" w:hAnsi="Arial"/>
        <w:i/>
        <w:iCs/>
        <w:color w:val="999999"/>
        <w:sz w:val="16"/>
        <w:szCs w:val="16"/>
      </w:rPr>
      <w:t xml:space="preserve">NC Ready Set App • Cycle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D8"/>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2026-03-13T11:50:04.771Z</dcterms:created>
  <dcterms:modified xsi:type="dcterms:W3CDTF">2026-03-13T11:50:04.773Z</dcterms:modified>
</cp:coreProperties>
</file>

<file path=docProps/custom.xml><?xml version="1.0" encoding="utf-8"?>
<Properties xmlns="http://schemas.openxmlformats.org/officeDocument/2006/custom-properties" xmlns:vt="http://schemas.openxmlformats.org/officeDocument/2006/docPropsVTypes"/>
</file>