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Factsheet — Acme Analytics Platform</w:t>
      </w:r>
    </w:p>
    <w:p>
      <w:r>
        <w:t>The Acme Analytics Platform is an enterprise-grade business intelligence solution designed for mid-to-large organizations. It supports real-time dashboards, automated reporting, and AI-assisted insights.</w:t>
      </w:r>
    </w:p>
    <w:p>
      <w:pPr>
        <w:pStyle w:val="Heading2"/>
      </w:pPr>
      <w:r>
        <w:t>Core Features</w:t>
      </w:r>
    </w:p>
    <w:p>
      <w:r>
        <w:t>Real-time data visualization with 50+ chart types</w:t>
      </w:r>
    </w:p>
    <w:p>
      <w:r>
        <w:t>Natural language query interface powered by Gemini</w:t>
      </w:r>
    </w:p>
    <w:p>
      <w:r>
        <w:t>Role-based access control with SSO integration</w:t>
      </w:r>
    </w:p>
    <w:p>
      <w:r>
        <w:t>Export to PDF, Excel, and PowerPoint</w:t>
      </w:r>
    </w:p>
    <w:p>
      <w:pPr>
        <w:pStyle w:val="Heading2"/>
      </w:pPr>
      <w:r>
        <w:t>Pricing</w:t>
      </w:r>
    </w:p>
    <w:p>
      <w:r>
        <w:t>Starter Plan: $49/user/month (up to 25 users)</w:t>
      </w:r>
    </w:p>
    <w:p>
      <w:r>
        <w:t>Business Plan: $89/user/month (unlimited users)</w:t>
      </w:r>
    </w:p>
    <w:p>
      <w:r>
        <w:t>Enterprise Plan: Custom pricing with dedicated support</w:t>
      </w:r>
    </w:p>
    <w:p>
      <w:pPr>
        <w:pStyle w:val="Heading2"/>
      </w:pPr>
      <w:r>
        <w:t>Support</w:t>
      </w:r>
    </w:p>
    <w:p>
      <w:r>
        <w:t>All plans include 24/7 email support. Business and Enterprise plans include phone support and a dedicated customer success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