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CONTENTS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>1.</w:t>
        <w:tab/>
        <w:t>Abstract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2.</w:t>
        <w:tab/>
        <w:t>Methodology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>2.1</w:t>
        <w:tab/>
        <w:t>Development Approach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  <w:tab/>
      </w:r>
      <w:r>
        <w:rPr>
          <w:sz w:val="24"/>
          <w:szCs w:val="24"/>
          <w:rtl w:val="0"/>
        </w:rPr>
        <w:t>2.1.1</w:t>
        <w:tab/>
        <w:t>Design Phase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  <w:tab/>
      </w:r>
      <w:r>
        <w:rPr>
          <w:sz w:val="24"/>
          <w:szCs w:val="24"/>
          <w:rtl w:val="0"/>
        </w:rPr>
        <w:t>2.1.2</w:t>
        <w:tab/>
        <w:t>Implementation Phase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  <w:tab/>
      </w:r>
      <w:r>
        <w:rPr>
          <w:sz w:val="24"/>
          <w:szCs w:val="24"/>
          <w:rtl w:val="0"/>
        </w:rPr>
        <w:t>2.1.3</w:t>
        <w:tab/>
        <w:t>Testing Phase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>2.2</w:t>
        <w:tab/>
        <w:t>Technical Architecture</w:t>
      </w:r>
      <w:r>
        <w:rPr>
          <w:sz w:val="24"/>
          <w:szCs w:val="24"/>
          <w:rtl w:val="0"/>
          <w:lang w:val="en-US"/>
        </w:rPr>
        <w:t>x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>2.3</w:t>
        <w:tab/>
        <w:t>Algorithm Flow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3.</w:t>
        <w:tab/>
        <w:t xml:space="preserve">Code Explanation 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>3.1</w:t>
        <w:tab/>
        <w:t>Library Import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>3.2</w:t>
        <w:tab/>
        <w:t>Core Functions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  <w:tab/>
      </w:r>
      <w:r>
        <w:rPr>
          <w:sz w:val="24"/>
          <w:szCs w:val="24"/>
          <w:rtl w:val="0"/>
        </w:rPr>
        <w:t>3.2.1</w:t>
        <w:tab/>
        <w:t>Press Function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  <w:tab/>
      </w:r>
      <w:r>
        <w:rPr>
          <w:sz w:val="24"/>
          <w:szCs w:val="24"/>
          <w:rtl w:val="0"/>
        </w:rPr>
        <w:t>3.2.2</w:t>
        <w:tab/>
        <w:t>Clear Function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  <w:tab/>
      </w:r>
      <w:r>
        <w:rPr>
          <w:sz w:val="24"/>
          <w:szCs w:val="24"/>
          <w:rtl w:val="0"/>
        </w:rPr>
        <w:t>3.2.3</w:t>
        <w:tab/>
        <w:t>Calculate Function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>3.3</w:t>
        <w:tab/>
        <w:t>Main Window Configuration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>3.4</w:t>
        <w:tab/>
        <w:t>Entry Widget Creation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>3.5</w:t>
        <w:tab/>
        <w:t>Button Grid Generation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>3.6</w:t>
        <w:tab/>
        <w:t>Clear Button Creation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>3.7</w:t>
        <w:tab/>
        <w:t>Event Loop Execution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4.</w:t>
        <w:tab/>
        <w:t>Features and Functionality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>4.1</w:t>
        <w:tab/>
        <w:t>Key Features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  <w:lang w:val="de-DE"/>
        </w:rPr>
        <w:t>4.2</w:t>
        <w:tab/>
        <w:t>User Interface Elements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5.</w:t>
        <w:tab/>
        <w:t>Limitations and Future Enhancements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  <w:lang w:val="fr-FR"/>
        </w:rPr>
        <w:t>5.1</w:t>
        <w:tab/>
        <w:t>Current Limitations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</w:rPr>
        <w:t>5.2</w:t>
        <w:tab/>
        <w:t>Potential Enhancements</w:t>
      </w:r>
    </w:p>
    <w:p>
      <w:pPr>
        <w:pStyle w:val="Body"/>
        <w:rPr>
          <w:sz w:val="24"/>
          <w:szCs w:val="24"/>
        </w:rPr>
      </w:pPr>
    </w:p>
    <w:p>
      <w:pPr>
        <w:pStyle w:val="Body"/>
      </w:pPr>
      <w:r>
        <w:rPr>
          <w:sz w:val="24"/>
          <w:szCs w:val="24"/>
          <w:rtl w:val="0"/>
          <w:lang w:val="it-IT"/>
        </w:rPr>
        <w:t>6.Conclusion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