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120: I bought two expensive dictionaries here half an hour ago, but I forgot to take them with me.</w:t>
      </w:r>
    </w:p>
    <w:p>
      <w:r>
        <w:t>I bought two expensive dictionaries here half an hour ago, but I forgot to take them with me.</w:t>
      </w:r>
    </w:p>
    <w:p>
      <w:r>
        <w:t>Who served you, sir?</w:t>
      </w:r>
    </w:p>
    <w:p>
      <w:r>
        <w:t>The lady who is standing behind the counter.</w:t>
      </w:r>
    </w:p>
    <w:p>
      <w:r>
        <w:t>Which books did you buy?</w:t>
      </w:r>
    </w:p>
    <w:p>
      <w:r>
        <w:t>The books that are on the counter.</w:t>
      </w:r>
    </w:p>
    <w:p>
      <w:r>
        <w:t>Did you serve this gentleman half an hour ago, Caroline?</w:t>
      </w:r>
    </w:p>
    <w:p>
      <w:r>
        <w:t>He says he’s the man who bought these books.</w:t>
      </w:r>
    </w:p>
    <w:p>
      <w:r>
        <w:t>I can’t remember.</w:t>
      </w:r>
    </w:p>
    <w:p>
      <w:r>
        <w:t>The man whom I served was wearing a hat.</w:t>
      </w:r>
    </w:p>
    <w:p>
      <w:r>
        <w:t>Have you got a hat, sir?</w:t>
      </w:r>
    </w:p>
    <w:p>
      <w:r>
        <w:t>Yes, I have.</w:t>
      </w:r>
    </w:p>
    <w:p>
      <w:r>
        <w:t>Would you put it on, please?</w:t>
      </w:r>
    </w:p>
    <w:p>
      <w:r>
        <w:t>All right.</w:t>
      </w:r>
    </w:p>
    <w:p>
      <w:r>
        <w:t>Is this the man that you served, Caroline?</w:t>
      </w:r>
    </w:p>
    <w:p>
      <w:r>
        <w:t>I recognize him now.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