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Lesson 35: He is swimming across the river.</w:t>
      </w:r>
    </w:p>
    <w:p>
      <w:r>
        <w:t>He is swimming across the river.</w:t>
      </w:r>
    </w:p>
    <w:p>
      <w:r>
        <w:t>She is sitting on the grass.</w:t>
      </w:r>
    </w:p>
    <w:p>
      <w:r>
        <w:t>The cat is running along the wall.</w:t>
      </w:r>
    </w:p>
    <w:p>
      <w:r>
        <w:t>Where is the boy swimming? He's swimming across the river</w:t>
      </w:r>
    </w:p>
    <w:p>
      <w:r>
        <w:t>Where are the children going? They're going into the park.</w:t>
      </w:r>
    </w:p>
    <w:p>
      <w:r>
        <w:t>Where is the man going? He's going into the shop</w:t>
      </w:r>
    </w:p>
    <w:p>
      <w:r>
        <w:t>Where is the woman going? She is going out of the shop.</w:t>
      </w:r>
    </w:p>
    <w:p>
      <w:r>
        <w:t>Where is he sitting? He's sitting beside his mother.</w:t>
      </w:r>
    </w:p>
    <w:p>
      <w:r>
        <w:t>Where are they walking? They are walking across the street</w:t>
      </w:r>
    </w:p>
    <w:p>
      <w:r>
        <w:t>Where are the cats running? They're running along the wall</w:t>
      </w:r>
    </w:p>
    <w:p>
      <w:r>
        <w:t>Where are the children jumping? They're jumping off the branch.</w:t>
      </w:r>
    </w:p>
    <w:p>
      <w:r>
        <w:t>Where is the man standing? He's standing between two policemen.</w:t>
      </w:r>
    </w:p>
    <w:p>
      <w:r>
        <w:t>Where is she sitting? She's sitting near the tree.</w:t>
      </w:r>
    </w:p>
    <w:p>
      <w:r>
        <w:t>Where is it flying? It's flying under the bridge.</w:t>
      </w:r>
    </w:p>
    <w:p>
      <w:r>
        <w:t>Where is the aeroplane flying? It's flying over the bridge.</w:t>
      </w:r>
    </w:p>
    <w:p>
      <w:r>
        <w:t>Where are they sitting? They're sitting on the grass.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