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54: The Sawyers live at 87 King Street.</w:t>
      </w:r>
    </w:p>
    <w:p>
      <w:r>
        <w:t>The Sawyers live at 87 King Street.</w:t>
      </w:r>
    </w:p>
    <w:p>
      <w:r>
        <w:t>In the morning, Mr. Sawyer goes to work and the children go to school.</w:t>
      </w:r>
    </w:p>
    <w:p>
      <w:r>
        <w:t>Their father takes them to school every day.</w:t>
      </w:r>
    </w:p>
    <w:p>
      <w:r>
        <w:t>Mrs. Sawyer stays at home every day.</w:t>
      </w:r>
    </w:p>
    <w:p>
      <w:r>
        <w:t>She does the housework.</w:t>
      </w:r>
    </w:p>
    <w:p>
      <w:r>
        <w:t>She always eats her lunch at noon.</w:t>
      </w:r>
    </w:p>
    <w:p>
      <w:r>
        <w:t>In the afternoon, she usually sees her friends.</w:t>
      </w:r>
    </w:p>
    <w:p>
      <w:r>
        <w:t>They often drink tea together.</w:t>
      </w:r>
    </w:p>
    <w:p>
      <w:r>
        <w:t>In the evening, the children come home from school.</w:t>
      </w:r>
    </w:p>
    <w:p>
      <w:r>
        <w:t>They arrive home early.</w:t>
      </w:r>
    </w:p>
    <w:p>
      <w:r>
        <w:t>Mr. Sawyer comes home from work.</w:t>
      </w:r>
    </w:p>
    <w:p>
      <w:r>
        <w:t>He arrives home late.</w:t>
      </w:r>
    </w:p>
    <w:p>
      <w:r>
        <w:t>At night, the children always do their homework.</w:t>
      </w:r>
    </w:p>
    <w:p>
      <w:r>
        <w:t>Then they go to bed.</w:t>
      </w:r>
    </w:p>
    <w:p>
      <w:r>
        <w:t>Mr. Sawyer usually reads his newspaper, but sometimes he and his wife watch television.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