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56: It is eight o’clock.</w:t>
      </w:r>
    </w:p>
    <w:p>
      <w:r>
        <w:t>It is eight o’clock.</w:t>
      </w:r>
    </w:p>
    <w:p>
      <w:r>
        <w:t>The children go to school by car every day, but today, they are going to school on foot.</w:t>
      </w:r>
    </w:p>
    <w:p>
      <w:r>
        <w:t>It is ten o’clock.</w:t>
      </w:r>
    </w:p>
    <w:p>
      <w:r>
        <w:t>Mrs. Sawyer usually stays at home in the morning, but this morning, she is going to the shops.</w:t>
      </w:r>
    </w:p>
    <w:p>
      <w:r>
        <w:t>It is four o'clock in the afternoon.</w:t>
      </w:r>
    </w:p>
    <w:p>
      <w:r>
        <w:t>Mrs. Sawyer usually drinks tea in the living room, but this afternoon, she is drinking tea in the garden.</w:t>
      </w:r>
    </w:p>
    <w:p>
      <w:r>
        <w:t>It is six o'clock in the evening.</w:t>
      </w:r>
    </w:p>
    <w:p>
      <w:r>
        <w:t>The children usually do their homework, but this evening, they are not doing their homework.</w:t>
      </w:r>
    </w:p>
    <w:p>
      <w:r>
        <w:t>At the moment, they are playing in the garden.</w:t>
      </w:r>
    </w:p>
    <w:p>
      <w:r>
        <w:t>It is nine o’clock.</w:t>
      </w:r>
    </w:p>
    <w:p>
      <w:r>
        <w:t>Mr. Sawyer usually reads his newspaper at night, but he’s not reading his newspaper tonight.</w:t>
      </w:r>
    </w:p>
    <w:p>
      <w:r>
        <w:t>At the moment, he’s reading an interesting book.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