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66: Yes, I was.</w:t>
      </w:r>
    </w:p>
    <w:p>
      <w:r>
        <w:t>Yes, I was.</w:t>
      </w:r>
    </w:p>
    <w:p>
      <w:r>
        <w:t>Were you at the butcher’s, too?</w:t>
      </w:r>
    </w:p>
    <w:p>
      <w:r>
        <w:t>No, I wasn’t.</w:t>
      </w:r>
    </w:p>
    <w:p>
      <w:r>
        <w:t>I was at the greengrocer’s.</w:t>
      </w:r>
    </w:p>
    <w:p>
      <w:r>
        <w:t>How’s Jimmy today?</w:t>
      </w:r>
    </w:p>
    <w:p>
      <w:r>
        <w:t>He’s very well, thank you.</w:t>
      </w:r>
    </w:p>
    <w:p>
      <w:r>
        <w:t>Was he absent from school last week?</w:t>
      </w:r>
    </w:p>
    <w:p>
      <w:r>
        <w:t>Yes, he was.</w:t>
      </w:r>
    </w:p>
    <w:p>
      <w:r>
        <w:t>He was absent on Monday, Tuesday, Wednesday, and Thursday.</w:t>
      </w:r>
    </w:p>
    <w:p>
      <w:r>
        <w:t>How are you all keeping?</w:t>
      </w:r>
    </w:p>
    <w:p>
      <w:r>
        <w:t>Very well, thank you.</w:t>
      </w:r>
    </w:p>
    <w:p>
      <w:r>
        <w:t>We're going to spend three days in the country.</w:t>
      </w:r>
    </w:p>
    <w:p>
      <w:r>
        <w:t>We're going to stay at my mother’s for the weekend.</w:t>
      </w:r>
    </w:p>
    <w:p>
      <w:r>
        <w:t>Friday, Saturday, and Sunday in the country!</w:t>
      </w:r>
    </w:p>
    <w:p>
      <w:r>
        <w:t>Aren’t you lucky!"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