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70: What’s Ron Marston like, Pauline?</w:t>
      </w:r>
    </w:p>
    <w:p>
      <w:r>
        <w:t>What’s Ron Marston like, Pauline?</w:t>
      </w:r>
    </w:p>
    <w:p>
      <w:r>
        <w:t>He’s awful!</w:t>
      </w:r>
    </w:p>
    <w:p>
      <w:r>
        <w:t>He telephoned me four times yesterday and three times the day before yesterday.</w:t>
      </w:r>
    </w:p>
    <w:p>
      <w:r>
        <w:t>He telephoned the office yesterday morning and yesterday afternoon.</w:t>
      </w:r>
    </w:p>
    <w:p>
      <w:r>
        <w:t>My boss answered the telephone.</w:t>
      </w:r>
    </w:p>
    <w:p>
      <w:r>
        <w:t>What did your boss say to him?</w:t>
      </w:r>
    </w:p>
    <w:p>
      <w:r>
        <w:t>He said, “Pauline is typing letters.</w:t>
      </w:r>
    </w:p>
    <w:p>
      <w:r>
        <w:t>She can’t speak to you now!”</w:t>
      </w:r>
    </w:p>
    <w:p>
      <w:r>
        <w:t>Then I arrived home at six o’clock yesterday evening.</w:t>
      </w:r>
    </w:p>
    <w:p>
      <w:r>
        <w:t>He telephoned again.</w:t>
      </w:r>
    </w:p>
    <w:p>
      <w:r>
        <w:t>But I didn’t answer the phone!</w:t>
      </w:r>
    </w:p>
    <w:p>
      <w:r>
        <w:t>Did he telephone again last night?</w:t>
      </w:r>
    </w:p>
    <w:p>
      <w:r>
        <w:t>Yes, he did.</w:t>
      </w:r>
    </w:p>
    <w:p>
      <w:r>
        <w:t>He telephoned at nine o’clock.</w:t>
      </w:r>
    </w:p>
    <w:p>
      <w:r>
        <w:t>What did you say to him?</w:t>
      </w:r>
    </w:p>
    <w:p>
      <w:r>
        <w:t>I said, “This is Pauline’s mother.</w:t>
      </w:r>
    </w:p>
    <w:p>
      <w:r>
        <w:t>Please don’t telephone my daughter again!”</w:t>
      </w:r>
    </w:p>
    <w:p>
      <w:r>
        <w:t>Did he telephone again?</w:t>
      </w:r>
    </w:p>
    <w:p>
      <w:r>
        <w:t>No, he didn’t!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