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78: I’m making a shopping list, Tom.</w:t>
      </w:r>
    </w:p>
    <w:p>
      <w:r>
        <w:t>I’m making a shopping list, Tom.</w:t>
      </w:r>
    </w:p>
    <w:p>
      <w:r>
        <w:t>What do we need?</w:t>
      </w:r>
    </w:p>
    <w:p>
      <w:r>
        <w:t>We need a lot of things this week.</w:t>
      </w:r>
    </w:p>
    <w:p>
      <w:r>
        <w:t>I must go to the grocer’s.</w:t>
      </w:r>
    </w:p>
    <w:p>
      <w:r>
        <w:t>We haven’t got much tea or coffee,</w:t>
      </w:r>
    </w:p>
    <w:p>
      <w:r>
        <w:t>and we haven’t got any sugar or jam.</w:t>
      </w:r>
    </w:p>
    <w:p>
      <w:r>
        <w:t>What about vegetables?</w:t>
      </w:r>
    </w:p>
    <w:p>
      <w:r>
        <w:t>I must go to the greengrocer’s.</w:t>
      </w:r>
    </w:p>
    <w:p>
      <w:r>
        <w:t>We haven’t got many tomatoes, but we’ve got a lot of potatoes.</w:t>
      </w:r>
    </w:p>
    <w:p>
      <w:r>
        <w:t>I must go to the butcher’s, too. We need some meat.</w:t>
      </w:r>
    </w:p>
    <w:p>
      <w:r>
        <w:t>We haven’t got any meat at all.</w:t>
      </w:r>
    </w:p>
    <w:p>
      <w:r>
        <w:t>Have we got any beer and wine?</w:t>
      </w:r>
    </w:p>
    <w:p>
      <w:r>
        <w:t>No, we haven’t.</w:t>
      </w:r>
    </w:p>
    <w:p>
      <w:r>
        <w:t>And I’m not going to get any!</w:t>
      </w:r>
    </w:p>
    <w:p>
      <w:r>
        <w:t>I hope that you’ve got some money.</w:t>
      </w:r>
    </w:p>
    <w:p>
      <w:r>
        <w:t>I haven't got much.</w:t>
      </w:r>
    </w:p>
    <w:p>
      <w:r>
        <w:t>Well, I haven’t got much either!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