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BEF" w:rsidRPr="00097BEF" w:rsidRDefault="00097BEF">
      <w:pPr>
        <w:spacing w:line="218" w:lineRule="auto"/>
        <w:ind w:right="24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97BEF">
        <w:rPr>
          <w:rFonts w:ascii="Times New Roman" w:eastAsia="Times New Roman" w:hAnsi="Times New Roman" w:cs="Times New Roman"/>
          <w:b/>
          <w:sz w:val="32"/>
          <w:szCs w:val="32"/>
        </w:rPr>
        <w:t xml:space="preserve">Name: Rohan </w:t>
      </w:r>
      <w:proofErr w:type="spellStart"/>
      <w:r w:rsidRPr="00097BEF">
        <w:rPr>
          <w:rFonts w:ascii="Times New Roman" w:eastAsia="Times New Roman" w:hAnsi="Times New Roman" w:cs="Times New Roman"/>
          <w:b/>
          <w:sz w:val="32"/>
          <w:szCs w:val="32"/>
        </w:rPr>
        <w:t>Nivas</w:t>
      </w:r>
      <w:proofErr w:type="spellEnd"/>
      <w:r w:rsidRPr="00097BEF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97BEF">
        <w:rPr>
          <w:rFonts w:ascii="Times New Roman" w:eastAsia="Times New Roman" w:hAnsi="Times New Roman" w:cs="Times New Roman"/>
          <w:b/>
          <w:sz w:val="32"/>
          <w:szCs w:val="32"/>
        </w:rPr>
        <w:t>Chavan</w:t>
      </w:r>
      <w:proofErr w:type="spellEnd"/>
    </w:p>
    <w:p w:rsidR="00097BEF" w:rsidRPr="00097BEF" w:rsidRDefault="00097BEF">
      <w:pPr>
        <w:spacing w:line="218" w:lineRule="auto"/>
        <w:ind w:right="24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97BEF">
        <w:rPr>
          <w:rFonts w:ascii="Times New Roman" w:eastAsia="Times New Roman" w:hAnsi="Times New Roman" w:cs="Times New Roman"/>
          <w:b/>
          <w:sz w:val="32"/>
          <w:szCs w:val="32"/>
        </w:rPr>
        <w:t>PRN: 2019BTEIT00084</w:t>
      </w:r>
    </w:p>
    <w:p w:rsidR="00097BEF" w:rsidRPr="00097BEF" w:rsidRDefault="00097BEF">
      <w:pPr>
        <w:spacing w:line="218" w:lineRule="auto"/>
        <w:ind w:right="24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97BEF">
        <w:rPr>
          <w:rFonts w:ascii="Times New Roman" w:eastAsia="Times New Roman" w:hAnsi="Times New Roman" w:cs="Times New Roman"/>
          <w:b/>
          <w:sz w:val="32"/>
          <w:szCs w:val="32"/>
        </w:rPr>
        <w:t>UOS (1b)</w:t>
      </w:r>
    </w:p>
    <w:p w:rsidR="00097BEF" w:rsidRDefault="00097BEF">
      <w:pPr>
        <w:spacing w:line="218" w:lineRule="auto"/>
        <w:ind w:right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97BEF" w:rsidRDefault="00097BEF">
      <w:pPr>
        <w:spacing w:line="218" w:lineRule="auto"/>
        <w:ind w:right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3559E" w:rsidRDefault="00CF4305">
      <w:pPr>
        <w:spacing w:line="218" w:lineRule="auto"/>
        <w:ind w:right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1.2- Write the application or program to create Childs assign the task to them by variation exec system calls.</w:t>
      </w:r>
    </w:p>
    <w:p w:rsidR="0073559E" w:rsidRDefault="0073559E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3559E" w:rsidRDefault="0073559E">
      <w:pPr>
        <w:spacing w:line="318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3559E" w:rsidRPr="00097BEF" w:rsidRDefault="00CF4305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97BEF">
        <w:rPr>
          <w:rFonts w:ascii="Times New Roman" w:eastAsia="Times New Roman" w:hAnsi="Times New Roman" w:cs="Times New Roman"/>
          <w:b/>
          <w:sz w:val="28"/>
          <w:szCs w:val="28"/>
        </w:rPr>
        <w:t>Objectives:</w:t>
      </w:r>
    </w:p>
    <w:p w:rsidR="0073559E" w:rsidRDefault="0073559E">
      <w:pPr>
        <w:spacing w:line="121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3559E" w:rsidRDefault="00CF4305">
      <w:pPr>
        <w:numPr>
          <w:ilvl w:val="0"/>
          <w:numId w:val="2"/>
        </w:numPr>
        <w:tabs>
          <w:tab w:val="clear" w:pos="720"/>
          <w:tab w:val="left" w:pos="240"/>
        </w:tabs>
        <w:ind w:left="240" w:hanging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learn about Processing Environment.</w:t>
      </w:r>
    </w:p>
    <w:p w:rsidR="0073559E" w:rsidRDefault="0073559E">
      <w:pPr>
        <w:spacing w:line="12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3559E" w:rsidRDefault="00CF4305">
      <w:pPr>
        <w:numPr>
          <w:ilvl w:val="0"/>
          <w:numId w:val="2"/>
        </w:numPr>
        <w:tabs>
          <w:tab w:val="clear" w:pos="720"/>
          <w:tab w:val="left" w:pos="240"/>
        </w:tabs>
        <w:ind w:left="240" w:hanging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know the difference between fork/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vfork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various execs variations.</w:t>
      </w:r>
    </w:p>
    <w:p w:rsidR="0073559E" w:rsidRDefault="0073559E">
      <w:pPr>
        <w:spacing w:line="12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3559E" w:rsidRDefault="00CF4305">
      <w:pPr>
        <w:numPr>
          <w:ilvl w:val="0"/>
          <w:numId w:val="2"/>
        </w:numPr>
        <w:tabs>
          <w:tab w:val="clear" w:pos="720"/>
          <w:tab w:val="left" w:pos="240"/>
        </w:tabs>
        <w:ind w:left="240" w:hanging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of system </w:t>
      </w:r>
      <w:r>
        <w:rPr>
          <w:rFonts w:ascii="Times New Roman" w:eastAsia="Times New Roman" w:hAnsi="Times New Roman" w:cs="Times New Roman"/>
          <w:sz w:val="24"/>
          <w:szCs w:val="24"/>
        </w:rPr>
        <w:t>call to write effective programs.</w:t>
      </w:r>
    </w:p>
    <w:p w:rsidR="0073559E" w:rsidRDefault="0073559E">
      <w:pPr>
        <w:spacing w:line="12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3559E" w:rsidRPr="00097BEF" w:rsidRDefault="00CF4305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97BEF">
        <w:rPr>
          <w:rFonts w:ascii="Times New Roman" w:eastAsia="Times New Roman" w:hAnsi="Times New Roman" w:cs="Times New Roman"/>
          <w:b/>
          <w:sz w:val="28"/>
          <w:szCs w:val="28"/>
        </w:rPr>
        <w:t>Theory:</w:t>
      </w:r>
    </w:p>
    <w:p w:rsidR="0073559E" w:rsidRPr="00097BEF" w:rsidRDefault="0073559E">
      <w:pPr>
        <w:spacing w:line="119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73559E" w:rsidRPr="00097BEF" w:rsidRDefault="00CF4305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97BEF">
        <w:rPr>
          <w:rFonts w:ascii="Times New Roman" w:eastAsia="Times New Roman" w:hAnsi="Times New Roman" w:cs="Times New Roman"/>
          <w:b/>
          <w:sz w:val="28"/>
          <w:szCs w:val="28"/>
        </w:rPr>
        <w:t>fork vs exec:</w:t>
      </w:r>
    </w:p>
    <w:p w:rsidR="0073559E" w:rsidRPr="00097BEF" w:rsidRDefault="0073559E">
      <w:pPr>
        <w:spacing w:line="288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73559E" w:rsidRDefault="00CF4305">
      <w:pPr>
        <w:spacing w:line="232" w:lineRule="auto"/>
        <w:ind w:right="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use of fork and exec exemplifies the spirit of UNIX in that it provides a very simple way to start new processes.</w:t>
      </w:r>
    </w:p>
    <w:p w:rsidR="0073559E" w:rsidRDefault="00CF4305">
      <w:pPr>
        <w:spacing w:line="235" w:lineRule="auto"/>
        <w:ind w:right="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fork call basically makes a duplicate of the current process, identical in </w:t>
      </w:r>
      <w:r>
        <w:rPr>
          <w:rFonts w:ascii="Times New Roman" w:eastAsia="Times New Roman" w:hAnsi="Times New Roman" w:cs="Times New Roman"/>
          <w:sz w:val="24"/>
          <w:szCs w:val="24"/>
        </w:rPr>
        <w:t>almost every way (not everything is copied over, for example, resource limits in some implementations but the idea is to create as close a copy as possible).</w:t>
      </w:r>
    </w:p>
    <w:p w:rsidR="0073559E" w:rsidRDefault="0073559E">
      <w:pPr>
        <w:spacing w:line="14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3559E" w:rsidRDefault="00CF4305">
      <w:pPr>
        <w:spacing w:line="235" w:lineRule="auto"/>
        <w:ind w:right="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new process (child) gets a different process ID (PID) and has the PID of the old process (par</w:t>
      </w:r>
      <w:r>
        <w:rPr>
          <w:rFonts w:ascii="Times New Roman" w:eastAsia="Times New Roman" w:hAnsi="Times New Roman" w:cs="Times New Roman"/>
          <w:sz w:val="24"/>
          <w:szCs w:val="24"/>
        </w:rPr>
        <w:t>ent) as its parent PID (PPID). Because the two processes are now running exactly the same code, they can tell which is which by the return code of fork - the child gets 0, the parent gets the PID of the child. This is all, of course, assuming the fork call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works - if not, no child is created and the parent gets an error code.</w:t>
      </w:r>
    </w:p>
    <w:p w:rsidR="0073559E" w:rsidRDefault="0073559E">
      <w:pPr>
        <w:spacing w:line="1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3559E" w:rsidRDefault="00CF4305">
      <w:pPr>
        <w:spacing w:line="232" w:lineRule="auto"/>
        <w:ind w:right="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exec call is a way to basically replace the entire current process with a new program. It loads the program into the current process space and runs it from the entry point.</w:t>
      </w:r>
    </w:p>
    <w:p w:rsidR="0073559E" w:rsidRDefault="0073559E">
      <w:pPr>
        <w:spacing w:line="14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3559E" w:rsidRDefault="00CF4305">
      <w:pPr>
        <w:spacing w:line="235" w:lineRule="auto"/>
        <w:ind w:right="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So, </w:t>
      </w:r>
      <w:r>
        <w:rPr>
          <w:rFonts w:ascii="Times New Roman" w:eastAsia="Times New Roman" w:hAnsi="Times New Roman" w:cs="Times New Roman"/>
          <w:sz w:val="24"/>
          <w:szCs w:val="24"/>
        </w:rPr>
        <w:t>fork and exec are often used in sequence to get a new program running as a child of a current process. Shells typically do this whenever you try to run a program like find - the shell forks, then the child loads the find program into memory, setting up all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command line arguments, standard I/O and so forth.</w:t>
      </w:r>
    </w:p>
    <w:p w:rsidR="0073559E" w:rsidRDefault="0073559E">
      <w:pPr>
        <w:spacing w:line="232" w:lineRule="auto"/>
        <w:ind w:right="180"/>
        <w:rPr>
          <w:rFonts w:ascii="Times New Roman" w:eastAsia="Times New Roman" w:hAnsi="Times New Roman" w:cs="Times New Roman"/>
          <w:sz w:val="24"/>
          <w:szCs w:val="24"/>
        </w:rPr>
      </w:pPr>
    </w:p>
    <w:p w:rsidR="0073559E" w:rsidRDefault="0073559E">
      <w:pPr>
        <w:spacing w:line="232" w:lineRule="auto"/>
        <w:ind w:right="180"/>
        <w:rPr>
          <w:rFonts w:ascii="Times New Roman" w:eastAsia="Times New Roman" w:hAnsi="Times New Roman" w:cs="Times New Roman"/>
          <w:sz w:val="24"/>
          <w:szCs w:val="24"/>
        </w:rPr>
      </w:pPr>
    </w:p>
    <w:p w:rsidR="0073559E" w:rsidRPr="00097BEF" w:rsidRDefault="00CF4305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97BEF">
        <w:rPr>
          <w:rFonts w:ascii="Times New Roman" w:eastAsia="Times New Roman" w:hAnsi="Times New Roman" w:cs="Times New Roman"/>
          <w:b/>
          <w:sz w:val="28"/>
          <w:szCs w:val="28"/>
        </w:rPr>
        <w:t>Processing Environment:</w:t>
      </w:r>
    </w:p>
    <w:p w:rsidR="0073559E" w:rsidRPr="00097BEF" w:rsidRDefault="0073559E">
      <w:pPr>
        <w:spacing w:line="273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73559E" w:rsidRPr="00097BEF" w:rsidRDefault="00CF430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097BE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Process creation</w:t>
      </w:r>
    </w:p>
    <w:p w:rsidR="0073559E" w:rsidRDefault="0073559E">
      <w:pPr>
        <w:spacing w:line="288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3559E" w:rsidRDefault="00CF4305">
      <w:pPr>
        <w:spacing w:line="232" w:lineRule="auto"/>
        <w:ind w:right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Unless the system is being bootstrapped a process can only come into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existance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the child of another process. This done by the fork system call.</w:t>
      </w:r>
    </w:p>
    <w:p w:rsidR="0073559E" w:rsidRDefault="0073559E">
      <w:pPr>
        <w:spacing w:line="278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3559E" w:rsidRDefault="00CF43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first p</w:t>
      </w:r>
      <w:r>
        <w:rPr>
          <w:rFonts w:ascii="Times New Roman" w:eastAsia="Times New Roman" w:hAnsi="Times New Roman" w:cs="Times New Roman"/>
          <w:sz w:val="24"/>
          <w:szCs w:val="24"/>
        </w:rPr>
        <w:t>rocess created is "hand tooled" by the boot process. This is the swapper process.</w:t>
      </w:r>
    </w:p>
    <w:p w:rsidR="0073559E" w:rsidRDefault="0073559E">
      <w:pPr>
        <w:spacing w:line="288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3559E" w:rsidRDefault="00CF4305">
      <w:pPr>
        <w:spacing w:line="232" w:lineRule="auto"/>
        <w:ind w:right="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swapper process creates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process, which is the ancestor of all further processes. In particular,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forks off a process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which monitors terminal lines an</w:t>
      </w:r>
      <w:r>
        <w:rPr>
          <w:rFonts w:ascii="Times New Roman" w:eastAsia="Times New Roman" w:hAnsi="Times New Roman" w:cs="Times New Roman"/>
          <w:sz w:val="24"/>
          <w:szCs w:val="24"/>
        </w:rPr>
        <w:t>d allows users to log in.</w:t>
      </w:r>
    </w:p>
    <w:p w:rsidR="0073559E" w:rsidRDefault="0073559E">
      <w:pPr>
        <w:spacing w:line="29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3559E" w:rsidRDefault="00CF4305">
      <w:pPr>
        <w:spacing w:line="235" w:lineRule="auto"/>
        <w:ind w:right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Upon login, the command shell is run as the first process. The command shell for a given user is specified in the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passwd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file. From thereon, any process may fork to produce new processes, considered to be children of the for</w:t>
      </w:r>
      <w:r>
        <w:rPr>
          <w:rFonts w:ascii="Times New Roman" w:eastAsia="Times New Roman" w:hAnsi="Times New Roman" w:cs="Times New Roman"/>
          <w:sz w:val="24"/>
          <w:szCs w:val="24"/>
        </w:rPr>
        <w:t>king process.</w:t>
      </w:r>
    </w:p>
    <w:p w:rsidR="0073559E" w:rsidRDefault="0073559E">
      <w:pPr>
        <w:spacing w:line="278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3559E" w:rsidRDefault="0073559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3559E" w:rsidRDefault="0073559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3559E" w:rsidRDefault="0073559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3559E" w:rsidRDefault="0073559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3559E" w:rsidRDefault="0073559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3559E" w:rsidRPr="00097BEF" w:rsidRDefault="00CF430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097BE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The process table and </w:t>
      </w:r>
      <w:proofErr w:type="spellStart"/>
      <w:r w:rsidRPr="00097BE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uarea</w:t>
      </w:r>
      <w:proofErr w:type="spellEnd"/>
    </w:p>
    <w:p w:rsidR="0073559E" w:rsidRDefault="0073559E">
      <w:pPr>
        <w:spacing w:line="288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3559E" w:rsidRDefault="00CF4305">
      <w:pPr>
        <w:spacing w:line="232" w:lineRule="auto"/>
        <w:ind w:right="3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Information about processes is described in two data structures, the kernel process table and a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 associated with each process.</w:t>
      </w:r>
    </w:p>
    <w:p w:rsidR="0073559E" w:rsidRDefault="0073559E">
      <w:pPr>
        <w:spacing w:line="14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3559E" w:rsidRDefault="00CF4305">
      <w:pPr>
        <w:spacing w:line="247" w:lineRule="auto"/>
        <w:ind w:right="37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process table holds information required by the kernel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holds information required by the process itself.</w:t>
      </w:r>
    </w:p>
    <w:p w:rsidR="0073559E" w:rsidRDefault="0073559E">
      <w:pPr>
        <w:spacing w:line="232" w:lineRule="auto"/>
        <w:ind w:right="180"/>
        <w:rPr>
          <w:rFonts w:ascii="Times New Roman" w:eastAsia="Times New Roman" w:hAnsi="Times New Roman" w:cs="Times New Roman"/>
          <w:sz w:val="24"/>
          <w:szCs w:val="24"/>
        </w:rPr>
      </w:pPr>
    </w:p>
    <w:p w:rsidR="0073559E" w:rsidRDefault="0073559E">
      <w:pPr>
        <w:spacing w:line="232" w:lineRule="auto"/>
        <w:ind w:right="180"/>
        <w:rPr>
          <w:rFonts w:ascii="Times New Roman" w:eastAsia="Times New Roman" w:hAnsi="Times New Roman" w:cs="Times New Roman"/>
          <w:sz w:val="24"/>
          <w:szCs w:val="24"/>
        </w:rPr>
      </w:pPr>
    </w:p>
    <w:p w:rsidR="0073559E" w:rsidRPr="00097BEF" w:rsidRDefault="00CF430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097BE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Flowchart:</w:t>
      </w:r>
    </w:p>
    <w:p w:rsidR="0073559E" w:rsidRDefault="0073559E">
      <w:pPr>
        <w:spacing w:line="2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3559E" w:rsidRDefault="0073559E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3559E" w:rsidRDefault="0073559E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3559E" w:rsidRDefault="00CF4305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994410</wp:posOffset>
            </wp:positionH>
            <wp:positionV relativeFrom="paragraph">
              <wp:posOffset>106045</wp:posOffset>
            </wp:positionV>
            <wp:extent cx="3954780" cy="351282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559E" w:rsidRDefault="0073559E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3559E" w:rsidRDefault="0073559E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3559E" w:rsidRDefault="0073559E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3559E" w:rsidRDefault="0073559E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3559E" w:rsidRDefault="0073559E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3559E" w:rsidRDefault="0073559E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3559E" w:rsidRDefault="0073559E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3559E" w:rsidRDefault="0073559E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3559E" w:rsidRDefault="0073559E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3559E" w:rsidRDefault="0073559E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3559E" w:rsidRDefault="0073559E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3559E" w:rsidRDefault="0073559E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3559E" w:rsidRDefault="0073559E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3559E" w:rsidRDefault="0073559E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3559E" w:rsidRDefault="0073559E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3559E" w:rsidRDefault="0073559E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3559E" w:rsidRDefault="0073559E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3559E" w:rsidRDefault="0073559E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3559E" w:rsidRDefault="0073559E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3559E" w:rsidRDefault="0073559E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3559E" w:rsidRDefault="0073559E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3559E" w:rsidRDefault="0073559E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3559E" w:rsidRDefault="0073559E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3559E" w:rsidRDefault="0073559E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3559E" w:rsidRDefault="0073559E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3559E" w:rsidRDefault="0073559E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3559E" w:rsidRDefault="0073559E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3559E" w:rsidRDefault="0073559E">
      <w:pPr>
        <w:spacing w:line="251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3559E" w:rsidRDefault="0073559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3559E" w:rsidRDefault="00CF4305">
      <w:pPr>
        <w:spacing w:line="200" w:lineRule="exact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</w:t>
      </w:r>
      <w:r>
        <w:rPr>
          <w:rFonts w:ascii="Times New Roman" w:eastAsia="Times New Roman" w:hAnsi="Times New Roman" w:cs="Times New Roman"/>
        </w:rPr>
        <w:t>Fig: 1.2 Flowchart</w:t>
      </w:r>
    </w:p>
    <w:p w:rsidR="0073559E" w:rsidRDefault="0073559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3559E" w:rsidRDefault="0073559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3559E" w:rsidRDefault="0073559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3559E" w:rsidRDefault="0073559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3559E" w:rsidRDefault="0073559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3559E" w:rsidRDefault="0073559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3559E" w:rsidRDefault="0073559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3559E" w:rsidRDefault="0073559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3559E" w:rsidRDefault="0073559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3559E" w:rsidRDefault="00CF43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:rsidR="0073559E" w:rsidRDefault="0073559E">
      <w:pPr>
        <w:spacing w:line="121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3559E" w:rsidRDefault="00CF43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File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execDemo.c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73559E" w:rsidRDefault="0073559E">
      <w:pPr>
        <w:spacing w:line="12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3559E" w:rsidRDefault="00CF43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73559E" w:rsidRDefault="0073559E">
      <w:pPr>
        <w:spacing w:line="12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3559E" w:rsidRDefault="00CF43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stdlib.h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73559E" w:rsidRDefault="0073559E">
      <w:pPr>
        <w:spacing w:line="12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3559E" w:rsidRDefault="00CF43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unistd.h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73559E" w:rsidRDefault="0073559E">
      <w:pPr>
        <w:spacing w:line="12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3559E" w:rsidRDefault="00CF430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3559E" w:rsidRDefault="0073559E">
      <w:pPr>
        <w:spacing w:line="12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3559E" w:rsidRDefault="00CF43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73559E" w:rsidRDefault="00CF430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char </w:t>
      </w:r>
      <w:r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[]=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{"./EXEC",NULL};</w:t>
      </w:r>
    </w:p>
    <w:p w:rsidR="0073559E" w:rsidRDefault="0073559E">
      <w:pPr>
        <w:spacing w:line="12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3559E" w:rsidRDefault="00CF430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execvp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[0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73559E" w:rsidRDefault="0073559E">
      <w:pPr>
        <w:spacing w:line="121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3559E" w:rsidRDefault="00CF430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("Ending\n");</w:t>
      </w:r>
    </w:p>
    <w:p w:rsidR="0073559E" w:rsidRDefault="0073559E">
      <w:pPr>
        <w:spacing w:line="12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3559E" w:rsidRDefault="00CF430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0;</w:t>
      </w:r>
    </w:p>
    <w:p w:rsidR="0073559E" w:rsidRDefault="0073559E">
      <w:pPr>
        <w:spacing w:line="12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3559E" w:rsidRDefault="00CF43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3559E" w:rsidRDefault="0073559E">
      <w:pPr>
        <w:spacing w:line="12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3559E" w:rsidRDefault="00CF43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File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EXEC.c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73559E" w:rsidRDefault="0073559E">
      <w:pPr>
        <w:spacing w:line="12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3559E" w:rsidRDefault="00CF43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73559E" w:rsidRDefault="0073559E">
      <w:pPr>
        <w:spacing w:line="12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3559E" w:rsidRDefault="00CF43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unistd.h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73559E" w:rsidRDefault="0073559E">
      <w:pPr>
        <w:spacing w:line="12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3559E" w:rsidRDefault="00CF430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3559E" w:rsidRDefault="00CF4305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page23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73559E" w:rsidRDefault="0073559E">
      <w:pPr>
        <w:spacing w:line="12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3559E" w:rsidRDefault="00CF430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"I 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EXEC.c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called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execvp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()\n");</w:t>
      </w:r>
    </w:p>
    <w:p w:rsidR="0073559E" w:rsidRDefault="0073559E">
      <w:pPr>
        <w:spacing w:line="12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3559E" w:rsidRDefault="00CF430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0;</w:t>
      </w:r>
    </w:p>
    <w:p w:rsidR="0073559E" w:rsidRDefault="0073559E">
      <w:pPr>
        <w:spacing w:line="12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3559E" w:rsidRDefault="00CF43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3559E" w:rsidRDefault="00CF43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73559E" w:rsidRDefault="0073559E">
      <w:pPr>
        <w:spacing w:line="131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3559E" w:rsidRDefault="00CF4305">
      <w:pPr>
        <w:spacing w:line="340" w:lineRule="auto"/>
        <w:ind w:right="15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4107180" cy="27584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os1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547" cy="275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CF4305" w:rsidRDefault="00CF430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F4305" w:rsidRDefault="00CF430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F4305" w:rsidRDefault="00CF430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F4305" w:rsidRDefault="00CF430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F4305" w:rsidRDefault="00CF430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F4305" w:rsidRDefault="00CF430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F4305" w:rsidRDefault="00CF430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F4305" w:rsidRDefault="00CF430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3559E" w:rsidRDefault="00CF43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Conclusion:</w:t>
      </w:r>
    </w:p>
    <w:p w:rsidR="0073559E" w:rsidRDefault="00CF4305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Learned how to use exec system call.</w:t>
      </w:r>
    </w:p>
    <w:p w:rsidR="0073559E" w:rsidRDefault="0073559E">
      <w:pPr>
        <w:spacing w:line="201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3559E" w:rsidRDefault="00CF4305">
      <w:pPr>
        <w:numPr>
          <w:ilvl w:val="0"/>
          <w:numId w:val="3"/>
        </w:numPr>
        <w:spacing w:line="252" w:lineRule="auto"/>
        <w:ind w:righ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Different versions of exec like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execvp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can be used to assign task like running another program while fork just creates child which share</w:t>
      </w:r>
      <w:r>
        <w:rPr>
          <w:rFonts w:ascii="Times New Roman" w:eastAsia="Times New Roman" w:hAnsi="Times New Roman" w:cs="Times New Roman"/>
          <w:sz w:val="24"/>
          <w:szCs w:val="24"/>
        </w:rPr>
        <w:t>s resources with parent and runs the same way as the parent.</w:t>
      </w:r>
    </w:p>
    <w:p w:rsidR="00CF4305" w:rsidRDefault="00CF430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F4305" w:rsidRDefault="00CF430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3559E" w:rsidRDefault="00CF43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References:</w:t>
      </w:r>
    </w:p>
    <w:p w:rsidR="0073559E" w:rsidRDefault="0073559E">
      <w:pPr>
        <w:spacing w:line="119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3559E" w:rsidRDefault="00CF43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[1] </w:t>
      </w:r>
      <w:hyperlink r:id="rId7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www.tutorialspoint.com/unix_system_calls/</w:t>
        </w:r>
      </w:hyperlink>
    </w:p>
    <w:p w:rsidR="0073559E" w:rsidRDefault="00CF43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[2] </w:t>
      </w:r>
      <w:hyperlink r:id="rId8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https://users.cs.cf.ac.uk/Dave.Marshall/C/node22.html</w:t>
        </w:r>
      </w:hyperlink>
    </w:p>
    <w:p w:rsidR="0073559E" w:rsidRDefault="0073559E">
      <w:pPr>
        <w:sectPr w:rsidR="0073559E">
          <w:pgSz w:w="12240" w:h="15840"/>
          <w:pgMar w:top="1437" w:right="1440" w:bottom="10" w:left="144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0" w:color="000000"/>
            <w:right w:val="single" w:sz="4" w:space="24" w:color="000000"/>
          </w:pgBorders>
          <w:cols w:space="720"/>
          <w:formProt w:val="0"/>
          <w:docGrid w:linePitch="360"/>
        </w:sectPr>
      </w:pPr>
    </w:p>
    <w:p w:rsidR="0073559E" w:rsidRDefault="0073559E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  <w:bookmarkStart w:id="2" w:name="page21"/>
      <w:bookmarkEnd w:id="2"/>
    </w:p>
    <w:p w:rsidR="0073559E" w:rsidRDefault="0073559E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3559E" w:rsidRDefault="0073559E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3559E" w:rsidRDefault="0073559E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3559E" w:rsidRDefault="0073559E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3559E" w:rsidRDefault="0073559E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3559E" w:rsidRDefault="0073559E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3559E" w:rsidRDefault="0073559E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3559E" w:rsidRDefault="0073559E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3559E" w:rsidRDefault="0073559E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3559E" w:rsidRDefault="0073559E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3559E" w:rsidRDefault="0073559E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3559E" w:rsidRDefault="0073559E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3559E" w:rsidRDefault="0073559E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3559E" w:rsidRDefault="0073559E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3559E" w:rsidRDefault="0073559E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  <w:sectPr w:rsidR="0073559E">
          <w:pgSz w:w="12240" w:h="15840"/>
          <w:pgMar w:top="1440" w:right="1440" w:bottom="10" w:left="144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0" w:color="000000"/>
            <w:right w:val="single" w:sz="4" w:space="24" w:color="000000"/>
          </w:pgBorders>
          <w:cols w:space="720"/>
          <w:formProt w:val="0"/>
          <w:docGrid w:linePitch="360"/>
        </w:sectPr>
      </w:pPr>
    </w:p>
    <w:p w:rsidR="0073559E" w:rsidRDefault="0073559E">
      <w:pPr>
        <w:rPr>
          <w:rFonts w:ascii="Times New Roman" w:hAnsi="Times New Roman" w:cs="Times New Roman"/>
          <w:color w:val="00000A"/>
          <w:sz w:val="24"/>
          <w:szCs w:val="24"/>
        </w:rPr>
      </w:pPr>
    </w:p>
    <w:sectPr w:rsidR="0073559E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51A92"/>
    <w:multiLevelType w:val="multilevel"/>
    <w:tmpl w:val="F3DE3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35B1BDE"/>
    <w:multiLevelType w:val="multilevel"/>
    <w:tmpl w:val="BA7472A8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bullet"/>
      <w:lvlText w:val=""/>
      <w:lvlJc w:val="left"/>
      <w:pPr>
        <w:tabs>
          <w:tab w:val="num" w:pos="1080"/>
        </w:tabs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1800"/>
        </w:tabs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2160"/>
        </w:tabs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2520"/>
        </w:tabs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2880"/>
        </w:tabs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3240"/>
        </w:tabs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3600"/>
        </w:tabs>
        <w:ind w:left="0" w:firstLine="0"/>
      </w:pPr>
      <w:rPr>
        <w:rFonts w:ascii="OpenSymbol" w:hAnsi="OpenSymbol" w:cs="OpenSymbol" w:hint="default"/>
      </w:rPr>
    </w:lvl>
  </w:abstractNum>
  <w:abstractNum w:abstractNumId="2" w15:restartNumberingAfterBreak="0">
    <w:nsid w:val="5D5C6020"/>
    <w:multiLevelType w:val="multilevel"/>
    <w:tmpl w:val="F8FA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A417AAE"/>
    <w:multiLevelType w:val="multilevel"/>
    <w:tmpl w:val="9574198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59E"/>
    <w:rsid w:val="00097BEF"/>
    <w:rsid w:val="0073559E"/>
    <w:rsid w:val="00CF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410E8"/>
  <w15:docId w15:val="{E6E6D859-0CF7-45DA-8FAC-A28650E2B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2BF3"/>
    <w:rPr>
      <w:rFonts w:cs="Arial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42BF3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s.cs.cf.ac.uk/Dave.Marshall/C/node22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utorialspoint.com/unix_system_cal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Chavan</dc:creator>
  <dc:description/>
  <cp:lastModifiedBy>DELL</cp:lastModifiedBy>
  <cp:revision>2</cp:revision>
  <dcterms:created xsi:type="dcterms:W3CDTF">2022-02-12T11:03:00Z</dcterms:created>
  <dcterms:modified xsi:type="dcterms:W3CDTF">2022-02-12T11:03:00Z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