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7Colorful"/>
        <w:tblW w:w="11617" w:type="dxa"/>
        <w:tblInd w:w="-714" w:type="dxa"/>
        <w:tblLook w:val="0000" w:firstRow="0" w:lastRow="0" w:firstColumn="0" w:lastColumn="0" w:noHBand="0" w:noVBand="0"/>
      </w:tblPr>
      <w:tblGrid>
        <w:gridCol w:w="4250"/>
        <w:gridCol w:w="7367"/>
      </w:tblGrid>
      <w:tr w:rsidR="00153C58" w14:paraId="44A2D76B" w14:textId="77777777" w:rsidTr="00CE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17" w:type="dxa"/>
            <w:gridSpan w:val="2"/>
          </w:tcPr>
          <w:p w14:paraId="15C81820" w14:textId="77777777" w:rsidR="00153C58" w:rsidRDefault="00000000" w:rsidP="00953128">
            <w:pPr>
              <w:pStyle w:val="Heading1"/>
              <w:jc w:val="center"/>
            </w:pPr>
            <w:r>
              <w:rPr>
                <w:rFonts w:eastAsia="Calibri"/>
              </w:rPr>
              <w:t>RISHU VASHIST</w:t>
            </w:r>
          </w:p>
          <w:p w14:paraId="38523408" w14:textId="318389D1" w:rsidR="00153C58" w:rsidRDefault="00000000" w:rsidP="00953128">
            <w:pPr>
              <w:pStyle w:val="Heading1"/>
              <w:jc w:val="center"/>
            </w:pPr>
            <w:r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HR </w:t>
            </w:r>
            <w:r w:rsidR="00EE26D8"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Executive • Singapore</w:t>
            </w:r>
            <w:r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-</w:t>
            </w:r>
            <w:r w:rsidR="00EE26D8"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Focused </w:t>
            </w:r>
            <w:proofErr w:type="gramStart"/>
            <w:r w:rsidR="00EE26D8"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•</w:t>
            </w:r>
            <w:r>
              <w:rPr>
                <w:rFonts w:eastAsia="Calibri"/>
                <w:i/>
                <w:iCs/>
                <w:color w:val="BBBBBB"/>
                <w:sz w:val="20"/>
                <w:szCs w:val="20"/>
              </w:rPr>
              <w:t xml:space="preserve">  </w:t>
            </w:r>
            <w:r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CPF</w:t>
            </w:r>
            <w:proofErr w:type="gramEnd"/>
            <w:r w:rsidRPr="0095312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 &amp; Employment Act Specialist</w:t>
            </w:r>
          </w:p>
        </w:tc>
      </w:tr>
      <w:tr w:rsidR="00153C58" w14:paraId="087C2A15" w14:textId="77777777" w:rsidTr="00CE7BBA">
        <w:trPr>
          <w:trHeight w:val="143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0" w:type="dxa"/>
          </w:tcPr>
          <w:p w14:paraId="362F0CC6" w14:textId="77777777" w:rsidR="00153C58" w:rsidRDefault="00153C58">
            <w:pPr>
              <w:spacing w:before="20" w:after="20"/>
            </w:pPr>
          </w:p>
          <w:p w14:paraId="4609C6CB" w14:textId="77777777" w:rsidR="00153C58" w:rsidRPr="00953128" w:rsidRDefault="00000000">
            <w:pPr>
              <w:spacing w:before="240" w:after="80"/>
            </w:pPr>
            <w:r w:rsidRPr="00953128">
              <w:rPr>
                <w:rFonts w:ascii="Calibri" w:eastAsia="Calibri" w:hAnsi="Calibri" w:cs="Calibri"/>
                <w:b/>
                <w:bCs/>
                <w:spacing w:val="80"/>
                <w:sz w:val="18"/>
                <w:szCs w:val="18"/>
              </w:rPr>
              <w:t>CONTACT</w:t>
            </w:r>
          </w:p>
          <w:p w14:paraId="001C42CD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573B58E9" w14:textId="2303CD24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8"/>
                <w:szCs w:val="18"/>
              </w:rPr>
              <w:t>📍</w:t>
            </w:r>
            <w:r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442FB8"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 w:rsidR="00FC200B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="00442FB8">
              <w:rPr>
                <w:rFonts w:ascii="Calibri" w:eastAsia="Calibri" w:hAnsi="Calibri" w:cs="Calibri"/>
                <w:sz w:val="18"/>
                <w:szCs w:val="18"/>
              </w:rPr>
              <w:t>tle</w:t>
            </w:r>
            <w:proofErr w:type="gramEnd"/>
            <w:r w:rsidR="00442FB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 w:rsidR="00442FB8">
              <w:rPr>
                <w:rFonts w:ascii="Calibri" w:eastAsia="Calibri" w:hAnsi="Calibri" w:cs="Calibri"/>
                <w:sz w:val="18"/>
                <w:szCs w:val="18"/>
              </w:rPr>
              <w:t>India ,</w:t>
            </w:r>
            <w:proofErr w:type="gramEnd"/>
            <w:r w:rsidR="00442FB8">
              <w:rPr>
                <w:rFonts w:ascii="Calibri" w:eastAsia="Calibri" w:hAnsi="Calibri" w:cs="Calibri"/>
                <w:sz w:val="18"/>
                <w:szCs w:val="18"/>
              </w:rPr>
              <w:t xml:space="preserve"> S</w:t>
            </w:r>
            <w:r w:rsidR="00FC200B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442FB8">
              <w:rPr>
                <w:rFonts w:ascii="Calibri" w:eastAsia="Calibri" w:hAnsi="Calibri" w:cs="Calibri"/>
                <w:sz w:val="18"/>
                <w:szCs w:val="18"/>
              </w:rPr>
              <w:t>ngapore</w:t>
            </w:r>
          </w:p>
          <w:p w14:paraId="1ACEC375" w14:textId="77777777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6"/>
                <w:szCs w:val="16"/>
              </w:rPr>
              <w:t>📧</w:t>
            </w:r>
            <w:r w:rsidRPr="00953128">
              <w:rPr>
                <w:rFonts w:ascii="Calibri" w:eastAsia="Calibri" w:hAnsi="Calibri" w:cs="Calibri"/>
                <w:sz w:val="16"/>
                <w:szCs w:val="16"/>
              </w:rPr>
              <w:t xml:space="preserve">  Rishuvashist22@gmail.com</w:t>
            </w:r>
            <w:proofErr w:type="gramEnd"/>
          </w:p>
          <w:p w14:paraId="092D1515" w14:textId="18C71152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8"/>
                <w:szCs w:val="18"/>
              </w:rPr>
              <w:t>📞</w:t>
            </w:r>
            <w:r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  +</w:t>
            </w:r>
            <w:proofErr w:type="gramEnd"/>
            <w:r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91 </w:t>
            </w:r>
            <w:proofErr w:type="gramStart"/>
            <w:r w:rsidRPr="00953128">
              <w:rPr>
                <w:rFonts w:ascii="Calibri" w:eastAsia="Calibri" w:hAnsi="Calibri" w:cs="Calibri"/>
                <w:sz w:val="18"/>
                <w:szCs w:val="18"/>
              </w:rPr>
              <w:t>7206341592</w:t>
            </w:r>
            <w:r w:rsidR="00953128"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 ,</w:t>
            </w:r>
            <w:proofErr w:type="gramEnd"/>
            <w:r w:rsidR="00953128"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218E753D" w14:textId="77777777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8"/>
                <w:szCs w:val="18"/>
              </w:rPr>
              <w:t>💬</w:t>
            </w:r>
            <w:r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  WhatsApp</w:t>
            </w:r>
            <w:proofErr w:type="gramEnd"/>
            <w:r w:rsidRPr="00953128">
              <w:rPr>
                <w:rFonts w:ascii="Calibri" w:eastAsia="Calibri" w:hAnsi="Calibri" w:cs="Calibri"/>
                <w:sz w:val="18"/>
                <w:szCs w:val="18"/>
              </w:rPr>
              <w:t>: +91 7206341592</w:t>
            </w:r>
          </w:p>
          <w:p w14:paraId="713457E2" w14:textId="38EDF32F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6"/>
                <w:szCs w:val="16"/>
              </w:rPr>
              <w:t>🔗</w:t>
            </w:r>
            <w:r w:rsidRPr="00953128">
              <w:rPr>
                <w:rFonts w:ascii="Calibri" w:eastAsia="Calibri" w:hAnsi="Calibri" w:cs="Calibri"/>
                <w:sz w:val="16"/>
                <w:szCs w:val="16"/>
              </w:rPr>
              <w:t xml:space="preserve">  LinkedIn</w:t>
            </w:r>
            <w:proofErr w:type="gramEnd"/>
            <w:r w:rsidRPr="00953128"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  <w:r w:rsidR="003A0239" w:rsidRPr="003A0239">
              <w:rPr>
                <w:rFonts w:ascii="Calibri" w:eastAsia="Calibri" w:hAnsi="Calibri" w:cs="Calibri"/>
                <w:sz w:val="16"/>
                <w:szCs w:val="16"/>
              </w:rPr>
              <w:t>https://linkedin.com/in/rishu-vashist-51490b354</w:t>
            </w:r>
          </w:p>
          <w:p w14:paraId="4DCC5D4B" w14:textId="1F415C75" w:rsidR="003A0239" w:rsidRPr="00953128" w:rsidRDefault="003A0239" w:rsidP="003A0239">
            <w:pPr>
              <w:spacing w:before="40" w:after="40"/>
            </w:pPr>
            <w:proofErr w:type="gramStart"/>
            <w:r w:rsidRPr="00953128">
              <w:rPr>
                <w:rFonts w:ascii="Segoe UI Emoji" w:eastAsia="Calibri" w:hAnsi="Segoe UI Emoji" w:cs="Segoe UI Emoji"/>
                <w:sz w:val="16"/>
                <w:szCs w:val="16"/>
              </w:rPr>
              <w:t>🔗</w:t>
            </w:r>
            <w:r w:rsidRPr="00953128"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Protfolio</w:t>
            </w:r>
            <w:proofErr w:type="spellEnd"/>
            <w:proofErr w:type="gramEnd"/>
            <w:r w:rsidRPr="00953128"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  <w:proofErr w:type="spellStart"/>
            <w:r w:rsidRPr="00953128">
              <w:rPr>
                <w:rFonts w:ascii="Calibri" w:eastAsia="Calibri" w:hAnsi="Calibri" w:cs="Calibri"/>
                <w:sz w:val="16"/>
                <w:szCs w:val="16"/>
              </w:rPr>
              <w:t>rishu-vashist</w:t>
            </w:r>
            <w:proofErr w:type="spellEnd"/>
          </w:p>
          <w:p w14:paraId="001C782F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5F3B58F2" w14:textId="77777777" w:rsidR="00153C58" w:rsidRPr="00953128" w:rsidRDefault="00000000">
            <w:pPr>
              <w:spacing w:before="240" w:after="80"/>
            </w:pPr>
            <w:r w:rsidRPr="00953128">
              <w:rPr>
                <w:rFonts w:ascii="Calibri" w:eastAsia="Calibri" w:hAnsi="Calibri" w:cs="Calibri"/>
                <w:b/>
                <w:bCs/>
                <w:spacing w:val="80"/>
                <w:sz w:val="18"/>
                <w:szCs w:val="18"/>
              </w:rPr>
              <w:t>EDUCATION</w:t>
            </w:r>
          </w:p>
          <w:p w14:paraId="02D02CC3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0751E579" w14:textId="77777777" w:rsidR="00153C58" w:rsidRPr="00953128" w:rsidRDefault="00000000">
            <w:pPr>
              <w:spacing w:before="40" w:after="40"/>
            </w:pPr>
            <w:proofErr w:type="gramStart"/>
            <w:r w:rsidRPr="0095312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B.Com</w:t>
            </w:r>
            <w:proofErr w:type="gramEnd"/>
            <w:r w:rsidRPr="0095312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(Expected Dec 2026)</w:t>
            </w:r>
          </w:p>
          <w:p w14:paraId="6BDD0203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Kurukshetra University</w:t>
            </w:r>
          </w:p>
          <w:p w14:paraId="18A3209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Haryana, India</w:t>
            </w:r>
          </w:p>
          <w:p w14:paraId="452741E9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6"/>
                <w:szCs w:val="16"/>
              </w:rPr>
              <w:t>Working professional completing</w:t>
            </w:r>
          </w:p>
          <w:p w14:paraId="0E1872CC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6"/>
                <w:szCs w:val="16"/>
              </w:rPr>
              <w:t>degree alongside employment</w:t>
            </w:r>
          </w:p>
          <w:p w14:paraId="5AF8A5D8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0FFF2FFB" w14:textId="77777777" w:rsidR="00153C58" w:rsidRPr="00953128" w:rsidRDefault="00000000">
            <w:pPr>
              <w:spacing w:before="240" w:after="80"/>
            </w:pPr>
            <w:r w:rsidRPr="00953128">
              <w:rPr>
                <w:rFonts w:ascii="Calibri" w:eastAsia="Calibri" w:hAnsi="Calibri" w:cs="Calibri"/>
                <w:b/>
                <w:bCs/>
                <w:spacing w:val="80"/>
                <w:sz w:val="18"/>
                <w:szCs w:val="18"/>
              </w:rPr>
              <w:t>SKILLS</w:t>
            </w:r>
          </w:p>
          <w:p w14:paraId="4BE061DC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7A171F2B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HR CORE</w:t>
            </w:r>
          </w:p>
          <w:p w14:paraId="6413A430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End-to-End Recruitment</w:t>
            </w:r>
          </w:p>
          <w:p w14:paraId="608EB11C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Onboarding &amp; Exit Interviews</w:t>
            </w:r>
          </w:p>
          <w:p w14:paraId="5D2D59A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HRMS Administration</w:t>
            </w:r>
          </w:p>
          <w:p w14:paraId="2FD67899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Payroll Processing</w:t>
            </w:r>
          </w:p>
          <w:p w14:paraId="51DD603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Employee Engagement</w:t>
            </w:r>
          </w:p>
          <w:p w14:paraId="34C2227C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HR Documentation</w:t>
            </w:r>
          </w:p>
          <w:p w14:paraId="16B1C179" w14:textId="77777777" w:rsidR="00153C58" w:rsidRPr="00953128" w:rsidRDefault="00153C58">
            <w:pPr>
              <w:spacing w:before="80"/>
            </w:pPr>
          </w:p>
          <w:p w14:paraId="3C57EAF1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SG COMPLIANCE</w:t>
            </w:r>
          </w:p>
          <w:p w14:paraId="13DCEAE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CPF Administration</w:t>
            </w:r>
          </w:p>
          <w:p w14:paraId="1D2D7BF6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Employment Act (MOM)</w:t>
            </w:r>
          </w:p>
          <w:p w14:paraId="74F95B7D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Work Pass: EP/S Pass/WP/LOC</w:t>
            </w:r>
          </w:p>
          <w:p w14:paraId="1D37C36C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SDL &amp; IR8A Processing</w:t>
            </w:r>
          </w:p>
          <w:p w14:paraId="7F50C732" w14:textId="77777777" w:rsidR="00153C58" w:rsidRPr="00953128" w:rsidRDefault="00153C58">
            <w:pPr>
              <w:spacing w:before="80"/>
            </w:pPr>
          </w:p>
          <w:p w14:paraId="58F6B582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ANALYTICS &amp; TOOLS</w:t>
            </w:r>
          </w:p>
          <w:p w14:paraId="0B9E2F3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Power BI — 3 HR Dashboards</w:t>
            </w:r>
          </w:p>
          <w:p w14:paraId="4E873065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MS Excel Advanced</w:t>
            </w:r>
          </w:p>
          <w:p w14:paraId="3358687C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BambooHR (Expert)</w:t>
            </w:r>
          </w:p>
          <w:p w14:paraId="61AD360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Claude AI &amp; ChatGPT</w:t>
            </w:r>
          </w:p>
          <w:p w14:paraId="4CFFD58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Notion | Trello | Canva</w:t>
            </w:r>
          </w:p>
          <w:p w14:paraId="0DB0AF4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 xml:space="preserve">MyCareersFuture.sg | </w:t>
            </w:r>
            <w:proofErr w:type="spellStart"/>
            <w:r w:rsidRPr="00953128">
              <w:rPr>
                <w:rFonts w:ascii="Calibri" w:eastAsia="Calibri" w:hAnsi="Calibri" w:cs="Calibri"/>
                <w:sz w:val="18"/>
                <w:szCs w:val="18"/>
              </w:rPr>
              <w:t>JobStreet</w:t>
            </w:r>
            <w:proofErr w:type="spellEnd"/>
          </w:p>
          <w:p w14:paraId="4E4233CE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5CCA31F6" w14:textId="77777777" w:rsidR="00153C58" w:rsidRPr="00953128" w:rsidRDefault="00000000">
            <w:pPr>
              <w:spacing w:before="240" w:after="80"/>
            </w:pPr>
            <w:r w:rsidRPr="00953128">
              <w:rPr>
                <w:rFonts w:ascii="Calibri" w:eastAsia="Calibri" w:hAnsi="Calibri" w:cs="Calibri"/>
                <w:b/>
                <w:bCs/>
                <w:spacing w:val="80"/>
                <w:sz w:val="18"/>
                <w:szCs w:val="18"/>
              </w:rPr>
              <w:t>LANGUAGES</w:t>
            </w:r>
          </w:p>
          <w:p w14:paraId="53EB992F" w14:textId="77777777" w:rsidR="00153C58" w:rsidRPr="00953128" w:rsidRDefault="00153C58">
            <w:pPr>
              <w:pBdr>
                <w:bottom w:val="single" w:sz="2" w:space="0" w:color="444444"/>
              </w:pBdr>
              <w:spacing w:before="100" w:after="100"/>
            </w:pPr>
          </w:p>
          <w:p w14:paraId="106092B8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English — Professional</w:t>
            </w:r>
          </w:p>
          <w:p w14:paraId="63E94CDF" w14:textId="77777777" w:rsidR="00153C58" w:rsidRPr="00953128" w:rsidRDefault="00000000">
            <w:pPr>
              <w:spacing w:before="40" w:after="4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Hindi — Native</w:t>
            </w:r>
          </w:p>
          <w:p w14:paraId="00483E97" w14:textId="53757701" w:rsidR="00153C58" w:rsidRDefault="00153C58">
            <w:pPr>
              <w:spacing w:before="40" w:after="40"/>
            </w:pPr>
          </w:p>
        </w:tc>
        <w:tc>
          <w:tcPr>
            <w:tcW w:w="7366" w:type="dxa"/>
          </w:tcPr>
          <w:p w14:paraId="07F0E905" w14:textId="77777777" w:rsidR="00153C58" w:rsidRDefault="00000000">
            <w:pPr>
              <w:pBdr>
                <w:bottom w:val="single" w:sz="4" w:space="0" w:color="1A1A1A"/>
              </w:pBdr>
              <w:spacing w:before="2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60"/>
              </w:rPr>
              <w:t>CAREER SUMMARY</w:t>
            </w:r>
          </w:p>
          <w:p w14:paraId="40281119" w14:textId="77777777" w:rsidR="00153C58" w:rsidRDefault="00000000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Results-driven HR Executive with 2+ years of hands-on experience in end-to-end recruitment, HRMS management, payroll processing, onboarding, and employee engagement. Independently managed HR operations for 25–30 employees across SME environments. Proficient in Singapore HR compliance — CPF administration, SDL, IR8A processing, Employment Act, and work pass administration (EP / S Pass / Work Permit / LOC). Actively relocating to Singapore as a Dependant's Pass holder with LOC eligibility. Leverages Power BI for HR analytics and AI tools to streamline HR workflows.</w:t>
            </w:r>
          </w:p>
          <w:p w14:paraId="5C24D355" w14:textId="77777777" w:rsidR="00153C58" w:rsidRDefault="00000000">
            <w:pPr>
              <w:pBdr>
                <w:bottom w:val="single" w:sz="4" w:space="0" w:color="1A1A1A"/>
              </w:pBdr>
              <w:spacing w:before="2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60"/>
              </w:rPr>
              <w:t>WORK EXPERIENCE</w:t>
            </w:r>
          </w:p>
          <w:p w14:paraId="0BCC4943" w14:textId="77777777" w:rsidR="00153C58" w:rsidRDefault="00000000">
            <w:pPr>
              <w:spacing w:before="18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HR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Executive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Mehar Enterprises,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Panipat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Feb 2025 – Oct 2025</w:t>
            </w:r>
          </w:p>
          <w:p w14:paraId="3723399A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Managed end-to-end recruitment for 10–15 positions per quarter; conducted 5–6 structured interviews per week with zero critical roles left vacant.</w:t>
            </w:r>
          </w:p>
          <w:p w14:paraId="5D658D81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Administered HRMS for 25–30 employees — updated policy changes, attendance rules, leave records, and employment data.</w:t>
            </w:r>
          </w:p>
          <w:p w14:paraId="1BF26F6C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Processed monthly payroll and salary administration with zero errors or delayed disbursements across entire tenure.</w:t>
            </w:r>
          </w:p>
          <w:p w14:paraId="3EA948BE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Created and maintained HR documentation — offer letters, appointment letters, job descriptions, and HR policy documents.</w:t>
            </w:r>
          </w:p>
          <w:p w14:paraId="7F5877F0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Conducted structured onboarding for new hires and exit interviews; compiled retention feedback reports for management.</w:t>
            </w:r>
          </w:p>
          <w:p w14:paraId="7FFE26FF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Led monthly employee engagement programs — staff events, team meetings, wellness activities — contributing to zero attrition during tenure.</w:t>
            </w:r>
          </w:p>
          <w:p w14:paraId="542B0BBB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Used AI tools (Claude, ChatGPT) with prompt engineering to draft HR communications, JDs and policies — reducing documentation time by ~40%.</w:t>
            </w:r>
          </w:p>
          <w:p w14:paraId="126DF1F5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Built Power BI HR dashboards tracking recruitment funnel, headcount, and attendance.</w:t>
            </w:r>
          </w:p>
          <w:p w14:paraId="1EE8027F" w14:textId="77777777" w:rsidR="00153C58" w:rsidRDefault="00000000">
            <w:pPr>
              <w:spacing w:before="18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HR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Executive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Savvi Sales &amp; Services (Food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Mfg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Panipat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Jan 2023 – Jan 2025</w:t>
            </w:r>
          </w:p>
          <w:p w14:paraId="45B48858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Managed full recruitment cycle — job posting on Naukri,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Indeed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, and LinkedIn, screening, and coordinating 3–5 interviews weekly.</w:t>
            </w:r>
          </w:p>
          <w:p w14:paraId="39DF7960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Supported HR Manager in payroll processing, employee record maintenance, and daily HR operations for 20+ employees.</w:t>
            </w:r>
          </w:p>
          <w:p w14:paraId="4D4036CF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Maintained accurate HR files, employment contracts, offer letters, and compliance documentation with zero audit discrepancies.</w:t>
            </w:r>
          </w:p>
          <w:p w14:paraId="3383825C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Coordinated interview scheduling across departments, reducing time-to-fill through structured calendar management.</w:t>
            </w:r>
          </w:p>
          <w:p w14:paraId="572CD11F" w14:textId="77777777" w:rsidR="00153C58" w:rsidRDefault="00000000">
            <w:pPr>
              <w:pBdr>
                <w:bottom w:val="single" w:sz="4" w:space="0" w:color="1A1A1A"/>
              </w:pBdr>
              <w:spacing w:before="2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60"/>
              </w:rPr>
              <w:t>SINGAPORE HR KNOWLEDGE</w:t>
            </w:r>
          </w:p>
          <w:p w14:paraId="6D5F79F6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CPF Administration — Employee (20%) and Employer (17%) contribution rates, CPF Board portal submissions, OA and SA rules.</w:t>
            </w:r>
          </w:p>
          <w:p w14:paraId="02D6BB32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Singapore Employment Act — Annual leave, sick leave, notice periods, overtime regulations, and full MOM compliance.</w:t>
            </w:r>
          </w:p>
          <w:p w14:paraId="02D82524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Work Pass Administration — Employment Pass (EP), S Pass, Work Permit, Dependant's Pass, and LOC via MOM portal.</w:t>
            </w:r>
          </w:p>
          <w:p w14:paraId="6CCB49C1" w14:textId="77777777" w:rsidR="00153C58" w:rsidRDefault="00000000">
            <w:pPr>
              <w:spacing w:before="30" w:after="30"/>
              <w:ind w:left="36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•  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Payroll Compliance — SDL, IR8A annual income tax submission, MOM salary guidelines, statutory deduction calculations.</w:t>
            </w:r>
          </w:p>
          <w:p w14:paraId="1AD5D0F9" w14:textId="7EA2D161" w:rsidR="00953128" w:rsidRDefault="00953128" w:rsidP="00953128">
            <w:pPr>
              <w:pBdr>
                <w:bottom w:val="single" w:sz="4" w:space="0" w:color="1A1A1A"/>
              </w:pBdr>
              <w:spacing w:before="2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60"/>
              </w:rPr>
              <w:t>CERTIFICATIONS</w:t>
            </w:r>
          </w:p>
          <w:p w14:paraId="731D5CE6" w14:textId="39955A36" w:rsidR="00953128" w:rsidRPr="00953128" w:rsidRDefault="00953128" w:rsidP="00953128">
            <w:pPr>
              <w:pStyle w:val="ListParagraph"/>
              <w:numPr>
                <w:ilvl w:val="0"/>
                <w:numId w:val="3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SG Employment Act &amp; CPF</w:t>
            </w:r>
          </w:p>
          <w:p w14:paraId="4881DFA3" w14:textId="77777777" w:rsidR="00953128" w:rsidRPr="00953128" w:rsidRDefault="00953128" w:rsidP="00953128">
            <w:pPr>
              <w:pStyle w:val="ListParagraph"/>
              <w:numPr>
                <w:ilvl w:val="0"/>
                <w:numId w:val="2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Work Pass Administration</w:t>
            </w:r>
          </w:p>
          <w:p w14:paraId="396D4243" w14:textId="77777777" w:rsidR="00953128" w:rsidRPr="00953128" w:rsidRDefault="00953128" w:rsidP="00953128">
            <w:pPr>
              <w:pStyle w:val="ListParagraph"/>
              <w:numPr>
                <w:ilvl w:val="0"/>
                <w:numId w:val="2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Power BI for HR Analytics</w:t>
            </w:r>
          </w:p>
          <w:p w14:paraId="2F93DA36" w14:textId="77777777" w:rsidR="00953128" w:rsidRPr="00953128" w:rsidRDefault="00953128" w:rsidP="00953128">
            <w:pPr>
              <w:pStyle w:val="ListParagraph"/>
              <w:numPr>
                <w:ilvl w:val="0"/>
                <w:numId w:val="2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BambooHR HRIS Admin</w:t>
            </w:r>
          </w:p>
          <w:p w14:paraId="5627033C" w14:textId="77777777" w:rsidR="00953128" w:rsidRPr="00953128" w:rsidRDefault="00953128" w:rsidP="00953128">
            <w:pPr>
              <w:pStyle w:val="ListParagraph"/>
              <w:numPr>
                <w:ilvl w:val="0"/>
                <w:numId w:val="2"/>
              </w:num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HR Management Diploma</w:t>
            </w:r>
          </w:p>
          <w:p w14:paraId="39157D7E" w14:textId="62C1E7C0" w:rsidR="00953128" w:rsidRDefault="00953128" w:rsidP="00953128">
            <w:pPr>
              <w:pStyle w:val="ListParagraph"/>
              <w:numPr>
                <w:ilvl w:val="0"/>
                <w:numId w:val="2"/>
              </w:numPr>
              <w:spacing w:before="30" w:after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28">
              <w:rPr>
                <w:rFonts w:ascii="Calibri" w:eastAsia="Calibri" w:hAnsi="Calibri" w:cs="Calibri"/>
                <w:sz w:val="18"/>
                <w:szCs w:val="18"/>
              </w:rPr>
              <w:t>AI Tools for HR</w:t>
            </w:r>
            <w:r>
              <w:t xml:space="preserve"> </w:t>
            </w:r>
          </w:p>
        </w:tc>
      </w:tr>
    </w:tbl>
    <w:p w14:paraId="1E671543" w14:textId="77777777" w:rsidR="0025467F" w:rsidRDefault="0025467F"/>
    <w:sectPr w:rsidR="0025467F"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02359"/>
    <w:multiLevelType w:val="hybridMultilevel"/>
    <w:tmpl w:val="87A404B0"/>
    <w:lvl w:ilvl="0" w:tplc="14EAC4CA">
      <w:start w:val="1"/>
      <w:numFmt w:val="bullet"/>
      <w:lvlText w:val="●"/>
      <w:lvlJc w:val="left"/>
      <w:pPr>
        <w:ind w:left="720" w:hanging="360"/>
      </w:pPr>
    </w:lvl>
    <w:lvl w:ilvl="1" w:tplc="2102A638">
      <w:start w:val="1"/>
      <w:numFmt w:val="bullet"/>
      <w:lvlText w:val="○"/>
      <w:lvlJc w:val="left"/>
      <w:pPr>
        <w:ind w:left="1440" w:hanging="360"/>
      </w:pPr>
    </w:lvl>
    <w:lvl w:ilvl="2" w:tplc="3B0CBB62">
      <w:start w:val="1"/>
      <w:numFmt w:val="bullet"/>
      <w:lvlText w:val="■"/>
      <w:lvlJc w:val="left"/>
      <w:pPr>
        <w:ind w:left="2160" w:hanging="360"/>
      </w:pPr>
    </w:lvl>
    <w:lvl w:ilvl="3" w:tplc="3E4C3C14">
      <w:start w:val="1"/>
      <w:numFmt w:val="bullet"/>
      <w:lvlText w:val="●"/>
      <w:lvlJc w:val="left"/>
      <w:pPr>
        <w:ind w:left="2880" w:hanging="360"/>
      </w:pPr>
    </w:lvl>
    <w:lvl w:ilvl="4" w:tplc="2B54AB48">
      <w:start w:val="1"/>
      <w:numFmt w:val="bullet"/>
      <w:lvlText w:val="○"/>
      <w:lvlJc w:val="left"/>
      <w:pPr>
        <w:ind w:left="3600" w:hanging="360"/>
      </w:pPr>
    </w:lvl>
    <w:lvl w:ilvl="5" w:tplc="57A027F8">
      <w:start w:val="1"/>
      <w:numFmt w:val="bullet"/>
      <w:lvlText w:val="■"/>
      <w:lvlJc w:val="left"/>
      <w:pPr>
        <w:ind w:left="4320" w:hanging="360"/>
      </w:pPr>
    </w:lvl>
    <w:lvl w:ilvl="6" w:tplc="DF38F822">
      <w:start w:val="1"/>
      <w:numFmt w:val="bullet"/>
      <w:lvlText w:val="●"/>
      <w:lvlJc w:val="left"/>
      <w:pPr>
        <w:ind w:left="5040" w:hanging="360"/>
      </w:pPr>
    </w:lvl>
    <w:lvl w:ilvl="7" w:tplc="F5C2BF64">
      <w:start w:val="1"/>
      <w:numFmt w:val="bullet"/>
      <w:lvlText w:val="●"/>
      <w:lvlJc w:val="left"/>
      <w:pPr>
        <w:ind w:left="5760" w:hanging="360"/>
      </w:pPr>
    </w:lvl>
    <w:lvl w:ilvl="8" w:tplc="E4809E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EE2733"/>
    <w:multiLevelType w:val="hybridMultilevel"/>
    <w:tmpl w:val="227C4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43BF7"/>
    <w:multiLevelType w:val="hybridMultilevel"/>
    <w:tmpl w:val="154EC552"/>
    <w:lvl w:ilvl="0" w:tplc="08923AE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color w:val="1A1A1A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8367">
    <w:abstractNumId w:val="0"/>
    <w:lvlOverride w:ilvl="0">
      <w:startOverride w:val="1"/>
    </w:lvlOverride>
  </w:num>
  <w:num w:numId="2" w16cid:durableId="173767800">
    <w:abstractNumId w:val="1"/>
  </w:num>
  <w:num w:numId="3" w16cid:durableId="154062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C58"/>
    <w:rsid w:val="00153C58"/>
    <w:rsid w:val="00192ED9"/>
    <w:rsid w:val="0025467F"/>
    <w:rsid w:val="003A0239"/>
    <w:rsid w:val="003B64AE"/>
    <w:rsid w:val="00442FB8"/>
    <w:rsid w:val="00705D20"/>
    <w:rsid w:val="00953128"/>
    <w:rsid w:val="00B47173"/>
    <w:rsid w:val="00CE7BBA"/>
    <w:rsid w:val="00D55DB5"/>
    <w:rsid w:val="00DE03F3"/>
    <w:rsid w:val="00EE26D8"/>
    <w:rsid w:val="00FC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8DE7"/>
  <w15:docId w15:val="{EECBF729-7202-42AA-B853-08B93235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12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4">
    <w:name w:val="Plain Table 4"/>
    <w:basedOn w:val="TableNormal"/>
    <w:uiPriority w:val="44"/>
    <w:rsid w:val="009531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E26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26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E26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EE26D8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7Colorful">
    <w:name w:val="Grid Table 7 Colorful"/>
    <w:basedOn w:val="TableNormal"/>
    <w:uiPriority w:val="52"/>
    <w:rsid w:val="00EE26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Sharma</cp:lastModifiedBy>
  <cp:revision>11</cp:revision>
  <cp:lastPrinted>2026-04-13T14:00:00Z</cp:lastPrinted>
  <dcterms:created xsi:type="dcterms:W3CDTF">2026-04-13T13:44:00Z</dcterms:created>
  <dcterms:modified xsi:type="dcterms:W3CDTF">2026-04-13T14:14:00Z</dcterms:modified>
</cp:coreProperties>
</file>