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742" w:type="pct"/>
        <w:tblInd w:w="-702" w:type="dxa"/>
        <w:tblLook w:val="04A0"/>
      </w:tblPr>
      <w:tblGrid>
        <w:gridCol w:w="6360"/>
        <w:gridCol w:w="5313"/>
      </w:tblGrid>
      <w:tr w:rsidR="002A47BB" w:rsidRPr="00D33F4C" w:rsidTr="59E28381">
        <w:tc>
          <w:tcPr>
            <w:tcW w:w="714" w:type="pct"/>
            <w:vMerge w:val="restart"/>
            <w:shd w:val="clear" w:color="auto" w:fill="auto"/>
          </w:tcPr>
          <w:p w:rsidR="002A47BB" w:rsidRPr="00D33F4C" w:rsidRDefault="004D68FB" w:rsidP="59E28381">
            <w:pPr>
              <w:spacing w:before="0" w:after="0" w:line="240" w:lineRule="auto"/>
            </w:pPr>
            <w:bookmarkStart w:id="0" w:name="_Toc524172415"/>
            <w:bookmarkStart w:id="1" w:name="_Toc524172378"/>
            <w:bookmarkStart w:id="2" w:name="_Toc524180333"/>
            <w:r>
              <w:rPr>
                <w:noProof/>
              </w:rPr>
              <w:drawing>
                <wp:inline distT="0" distB="0" distL="0" distR="0">
                  <wp:extent cx="3828201" cy="683895"/>
                  <wp:effectExtent l="0" t="9208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gnizant-Logo-PNG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836321" cy="68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6" w:type="pct"/>
            <w:shd w:val="clear" w:color="auto" w:fill="auto"/>
          </w:tcPr>
          <w:p w:rsidR="002A47BB" w:rsidRPr="00D33F4C" w:rsidRDefault="002A47BB" w:rsidP="00AD0A76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2A47BB" w:rsidRDefault="002A47BB" w:rsidP="00AD0A76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59E28381" w:rsidRDefault="59E28381" w:rsidP="59E28381">
            <w:pPr>
              <w:spacing w:before="0" w:after="0" w:line="240" w:lineRule="auto"/>
              <w:jc w:val="center"/>
            </w:pPr>
          </w:p>
          <w:p w:rsidR="00880B69" w:rsidRDefault="00880B69" w:rsidP="00AD0A76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880B69" w:rsidRPr="00D33F4C" w:rsidRDefault="00880B69" w:rsidP="00AD0A76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  <w:bookmarkStart w:id="3" w:name="_GoBack"/>
            <w:bookmarkEnd w:id="3"/>
          </w:p>
          <w:p w:rsidR="002A47BB" w:rsidRDefault="002A47BB" w:rsidP="00AD0A76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E0550A" w:rsidRPr="00E0550A" w:rsidRDefault="00E0550A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E0550A" w:rsidRPr="00A42FF0" w:rsidRDefault="00880B69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200886"/>
                <w:sz w:val="44"/>
                <w:szCs w:val="48"/>
              </w:rPr>
            </w:pPr>
            <w:r w:rsidRPr="00A42FF0">
              <w:rPr>
                <w:rFonts w:cs="Arial"/>
                <w:b/>
                <w:color w:val="200886"/>
                <w:sz w:val="44"/>
                <w:szCs w:val="48"/>
              </w:rPr>
              <w:t>&lt;Project Name&gt;</w:t>
            </w:r>
          </w:p>
          <w:p w:rsidR="00E0550A" w:rsidRPr="00A42FF0" w:rsidRDefault="00E0550A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200886"/>
                <w:sz w:val="44"/>
                <w:szCs w:val="48"/>
              </w:rPr>
            </w:pPr>
          </w:p>
          <w:p w:rsidR="00E0550A" w:rsidRPr="00A42FF0" w:rsidRDefault="003710FF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200886"/>
                <w:sz w:val="44"/>
                <w:szCs w:val="48"/>
              </w:rPr>
            </w:pPr>
            <w:r w:rsidRPr="00A42FF0">
              <w:rPr>
                <w:rFonts w:cs="Arial"/>
                <w:b/>
                <w:color w:val="200886"/>
                <w:sz w:val="44"/>
                <w:szCs w:val="48"/>
              </w:rPr>
              <w:t xml:space="preserve">Technical </w:t>
            </w:r>
            <w:r w:rsidR="004711B6" w:rsidRPr="00A42FF0">
              <w:rPr>
                <w:rFonts w:cs="Arial"/>
                <w:b/>
                <w:color w:val="200886"/>
                <w:sz w:val="44"/>
                <w:szCs w:val="48"/>
              </w:rPr>
              <w:t>Design</w:t>
            </w:r>
            <w:r w:rsidR="0059743C" w:rsidRPr="00A42FF0">
              <w:rPr>
                <w:rFonts w:cs="Arial"/>
                <w:b/>
                <w:color w:val="200886"/>
                <w:sz w:val="44"/>
                <w:szCs w:val="48"/>
              </w:rPr>
              <w:t xml:space="preserve"> Document</w:t>
            </w:r>
          </w:p>
          <w:p w:rsidR="00E0550A" w:rsidRPr="00141E67" w:rsidRDefault="00E0550A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2F5496"/>
                <w:sz w:val="44"/>
                <w:szCs w:val="48"/>
              </w:rPr>
            </w:pPr>
          </w:p>
          <w:p w:rsidR="002A47BB" w:rsidRDefault="002A47BB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880B69" w:rsidRPr="00D33F4C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</w:tc>
      </w:tr>
      <w:tr w:rsidR="002A47BB" w:rsidRPr="00D33F4C" w:rsidTr="59E28381">
        <w:tc>
          <w:tcPr>
            <w:tcW w:w="714" w:type="pct"/>
            <w:vMerge/>
          </w:tcPr>
          <w:p w:rsidR="002A47BB" w:rsidRPr="00D33F4C" w:rsidRDefault="002A47BB" w:rsidP="00AD0A76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254"/>
              <w:gridCol w:w="1314"/>
              <w:gridCol w:w="1254"/>
              <w:gridCol w:w="1265"/>
            </w:tblGrid>
            <w:tr w:rsidR="002A47BB" w:rsidTr="0059743C">
              <w:trPr>
                <w:trHeight w:val="576"/>
                <w:jc w:val="center"/>
              </w:trPr>
              <w:tc>
                <w:tcPr>
                  <w:tcW w:w="1367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:rsidR="002A47BB" w:rsidRPr="00A548A7" w:rsidRDefault="002A47BB" w:rsidP="00AD0A76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3" w:type="dxa"/>
                  <w:shd w:val="clear" w:color="auto" w:fill="E6E6E6"/>
                  <w:vAlign w:val="center"/>
                </w:tcPr>
                <w:p w:rsidR="002A47BB" w:rsidRPr="00A548A7" w:rsidRDefault="002A47BB" w:rsidP="00AD0A76">
                  <w:pPr>
                    <w:spacing w:before="0" w:after="0" w:line="240" w:lineRule="auto"/>
                    <w:ind w:left="115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Prepared By / Last Updated By</w:t>
                  </w:r>
                </w:p>
              </w:tc>
              <w:tc>
                <w:tcPr>
                  <w:tcW w:w="2502" w:type="dxa"/>
                  <w:shd w:val="clear" w:color="auto" w:fill="E6E6E6"/>
                  <w:vAlign w:val="center"/>
                </w:tcPr>
                <w:p w:rsidR="002A47BB" w:rsidRPr="00A548A7" w:rsidRDefault="002A47BB" w:rsidP="00AD0A76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Reviewed By</w:t>
                  </w:r>
                </w:p>
              </w:tc>
              <w:tc>
                <w:tcPr>
                  <w:tcW w:w="2502" w:type="dxa"/>
                  <w:shd w:val="clear" w:color="auto" w:fill="E6E6E6"/>
                  <w:vAlign w:val="center"/>
                </w:tcPr>
                <w:p w:rsidR="002A47BB" w:rsidRPr="00A548A7" w:rsidRDefault="002A47BB" w:rsidP="00AD0A76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Approved By</w:t>
                  </w:r>
                </w:p>
              </w:tc>
            </w:tr>
            <w:tr w:rsidR="001210C5" w:rsidTr="0059743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Name</w:t>
                  </w:r>
                </w:p>
              </w:tc>
              <w:tc>
                <w:tcPr>
                  <w:tcW w:w="2503" w:type="dxa"/>
                  <w:vAlign w:val="center"/>
                </w:tcPr>
                <w:p w:rsidR="001210C5" w:rsidRPr="00A548A7" w:rsidRDefault="001210C5" w:rsidP="00F803A9">
                  <w:pPr>
                    <w:spacing w:before="0" w:after="0" w:line="240" w:lineRule="auto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1210C5" w:rsidTr="0059743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Role</w:t>
                  </w:r>
                </w:p>
              </w:tc>
              <w:tc>
                <w:tcPr>
                  <w:tcW w:w="2503" w:type="dxa"/>
                  <w:vAlign w:val="center"/>
                </w:tcPr>
                <w:p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1210C5" w:rsidTr="0059743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Signature</w:t>
                  </w:r>
                </w:p>
              </w:tc>
              <w:tc>
                <w:tcPr>
                  <w:tcW w:w="2503" w:type="dxa"/>
                  <w:vAlign w:val="center"/>
                </w:tcPr>
                <w:p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1210C5" w:rsidTr="0059743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Date</w:t>
                  </w:r>
                </w:p>
              </w:tc>
              <w:tc>
                <w:tcPr>
                  <w:tcW w:w="2503" w:type="dxa"/>
                  <w:vAlign w:val="center"/>
                </w:tcPr>
                <w:p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</w:tbl>
          <w:p w:rsidR="002A47BB" w:rsidRPr="00D33F4C" w:rsidRDefault="002A47BB" w:rsidP="00AD0A76">
            <w:pPr>
              <w:spacing w:before="0" w:after="0" w:line="240" w:lineRule="auto"/>
            </w:pPr>
          </w:p>
        </w:tc>
      </w:tr>
      <w:tr w:rsidR="002A47BB" w:rsidRPr="00D33F4C" w:rsidTr="59E28381">
        <w:tc>
          <w:tcPr>
            <w:tcW w:w="714" w:type="pct"/>
            <w:vMerge/>
          </w:tcPr>
          <w:p w:rsidR="002A47BB" w:rsidRPr="00D33F4C" w:rsidRDefault="002A47BB" w:rsidP="00AD0A76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:rsidR="002A47BB" w:rsidRPr="00D33F4C" w:rsidRDefault="002A47BB" w:rsidP="00AD0A76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D33F4C" w:rsidRDefault="002A47BB" w:rsidP="00AD0A76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D33F4C" w:rsidRDefault="002A47BB" w:rsidP="00AD0A76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D33F4C" w:rsidRDefault="002A47BB" w:rsidP="00F25276">
            <w:pPr>
              <w:spacing w:before="0" w:after="0" w:line="240" w:lineRule="auto"/>
              <w:jc w:val="both"/>
            </w:pPr>
          </w:p>
        </w:tc>
      </w:tr>
    </w:tbl>
    <w:p w:rsidR="00B651E4" w:rsidRDefault="00B651E4" w:rsidP="00AD0A76">
      <w:pPr>
        <w:rPr>
          <w:rFonts w:eastAsia="SimSun"/>
          <w:b/>
          <w:color w:val="000080"/>
          <w:sz w:val="40"/>
        </w:rPr>
      </w:pPr>
    </w:p>
    <w:p w:rsidR="00AD0A76" w:rsidRDefault="00F25276" w:rsidP="00AD0A76">
      <w:pPr>
        <w:pStyle w:val="TOChead"/>
      </w:pPr>
      <w:bookmarkStart w:id="4" w:name="_Toc524180334"/>
      <w:bookmarkEnd w:id="0"/>
      <w:r>
        <w:br w:type="page"/>
      </w:r>
      <w:r w:rsidR="00AD0A76" w:rsidRPr="00EB7DCB">
        <w:lastRenderedPageBreak/>
        <w:t>Table of Contents</w:t>
      </w:r>
    </w:p>
    <w:p w:rsidR="001F3992" w:rsidRDefault="001F3992" w:rsidP="00AD0A76">
      <w:pPr>
        <w:pStyle w:val="TOChead"/>
      </w:pPr>
    </w:p>
    <w:p w:rsidR="007F29C5" w:rsidRPr="004C6B90" w:rsidRDefault="00434ADB">
      <w:pPr>
        <w:pStyle w:val="TOC1"/>
        <w:rPr>
          <w:rFonts w:ascii="Calibri" w:hAnsi="Calibri"/>
          <w:b w:val="0"/>
          <w:noProof/>
          <w:szCs w:val="22"/>
        </w:rPr>
      </w:pPr>
      <w:r w:rsidRPr="00434ADB">
        <w:fldChar w:fldCharType="begin"/>
      </w:r>
      <w:r w:rsidR="001F3992">
        <w:instrText xml:space="preserve"> TOC \o "1-4" \h \z \u </w:instrText>
      </w:r>
      <w:r w:rsidRPr="00434ADB">
        <w:fldChar w:fldCharType="separate"/>
      </w:r>
      <w:hyperlink w:anchor="_Toc14171023" w:history="1">
        <w:r w:rsidR="007F29C5" w:rsidRPr="00383C69">
          <w:rPr>
            <w:rStyle w:val="Hyperlink"/>
            <w:noProof/>
          </w:rPr>
          <w:t>1.0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Introduction</w:t>
        </w:r>
        <w:r w:rsidR="007F29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29C5" w:rsidRPr="004C6B90" w:rsidRDefault="00434ADB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4" w:history="1">
        <w:r w:rsidR="007F29C5" w:rsidRPr="00383C69">
          <w:rPr>
            <w:rStyle w:val="Hyperlink"/>
          </w:rPr>
          <w:t>1.1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Purpose of this document</w:t>
        </w:r>
        <w:r w:rsidR="007F29C5">
          <w:rPr>
            <w:webHidden/>
          </w:rPr>
          <w:tab/>
        </w:r>
        <w:r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F29C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F29C5" w:rsidRPr="004C6B90" w:rsidRDefault="00434ADB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5" w:history="1">
        <w:r w:rsidR="007F29C5" w:rsidRPr="00383C69">
          <w:rPr>
            <w:rStyle w:val="Hyperlink"/>
          </w:rPr>
          <w:t>1.2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Project overview</w:t>
        </w:r>
        <w:r w:rsidR="007F29C5">
          <w:rPr>
            <w:webHidden/>
          </w:rPr>
          <w:tab/>
        </w:r>
        <w:r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F29C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F29C5" w:rsidRPr="004C6B90" w:rsidRDefault="00434ADB">
      <w:pPr>
        <w:pStyle w:val="TOC1"/>
        <w:rPr>
          <w:rFonts w:ascii="Calibri" w:hAnsi="Calibri"/>
          <w:b w:val="0"/>
          <w:noProof/>
          <w:szCs w:val="22"/>
        </w:rPr>
      </w:pPr>
      <w:hyperlink w:anchor="_Toc14171026" w:history="1">
        <w:r w:rsidR="007F29C5" w:rsidRPr="00383C69">
          <w:rPr>
            <w:rStyle w:val="Hyperlink"/>
            <w:noProof/>
          </w:rPr>
          <w:t>2.0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Solution Summary</w:t>
        </w:r>
        <w:r w:rsidR="007F29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29C5" w:rsidRPr="004C6B90" w:rsidRDefault="00434ADB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7" w:history="1">
        <w:r w:rsidR="007F29C5" w:rsidRPr="00383C69">
          <w:rPr>
            <w:rStyle w:val="Hyperlink"/>
          </w:rPr>
          <w:t>2.1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Scope</w:t>
        </w:r>
        <w:r w:rsidR="007F29C5">
          <w:rPr>
            <w:webHidden/>
          </w:rPr>
          <w:tab/>
        </w:r>
        <w:r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F29C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F29C5" w:rsidRPr="004C6B90" w:rsidRDefault="00434ADB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8" w:history="1">
        <w:r w:rsidR="007F29C5" w:rsidRPr="00383C69">
          <w:rPr>
            <w:rStyle w:val="Hyperlink"/>
          </w:rPr>
          <w:t>2.2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Assumptions</w:t>
        </w:r>
        <w:r w:rsidR="007F29C5">
          <w:rPr>
            <w:webHidden/>
          </w:rPr>
          <w:tab/>
        </w:r>
        <w:r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F29C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F29C5" w:rsidRPr="004C6B90" w:rsidRDefault="00434ADB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9" w:history="1">
        <w:r w:rsidR="007F29C5" w:rsidRPr="00383C69">
          <w:rPr>
            <w:rStyle w:val="Hyperlink"/>
          </w:rPr>
          <w:t>2.3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Dependencies</w:t>
        </w:r>
        <w:r w:rsidR="007F29C5">
          <w:rPr>
            <w:webHidden/>
          </w:rPr>
          <w:tab/>
        </w:r>
        <w:r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F29C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F29C5" w:rsidRPr="004C6B90" w:rsidRDefault="00434ADB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0" w:history="1">
        <w:r w:rsidR="007F29C5" w:rsidRPr="00383C69">
          <w:rPr>
            <w:rStyle w:val="Hyperlink"/>
          </w:rPr>
          <w:t>2.4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Risks</w:t>
        </w:r>
        <w:r w:rsidR="007F29C5">
          <w:rPr>
            <w:webHidden/>
          </w:rPr>
          <w:tab/>
        </w:r>
        <w:r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F29C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F29C5" w:rsidRPr="004C6B90" w:rsidRDefault="00434ADB">
      <w:pPr>
        <w:pStyle w:val="TOC1"/>
        <w:rPr>
          <w:rFonts w:ascii="Calibri" w:hAnsi="Calibri"/>
          <w:b w:val="0"/>
          <w:noProof/>
          <w:szCs w:val="22"/>
        </w:rPr>
      </w:pPr>
      <w:hyperlink w:anchor="_Toc14171031" w:history="1">
        <w:r w:rsidR="007F29C5" w:rsidRPr="00383C69">
          <w:rPr>
            <w:rStyle w:val="Hyperlink"/>
            <w:noProof/>
          </w:rPr>
          <w:t>3.0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Schematic Diagram</w:t>
        </w:r>
        <w:r w:rsidR="007F29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29C5" w:rsidRPr="004C6B90" w:rsidRDefault="00434ADB">
      <w:pPr>
        <w:pStyle w:val="TOC1"/>
        <w:rPr>
          <w:rFonts w:ascii="Calibri" w:hAnsi="Calibri"/>
          <w:b w:val="0"/>
          <w:noProof/>
          <w:szCs w:val="22"/>
        </w:rPr>
      </w:pPr>
      <w:hyperlink w:anchor="_Toc14171032" w:history="1">
        <w:r w:rsidR="007F29C5" w:rsidRPr="00383C69">
          <w:rPr>
            <w:rStyle w:val="Hyperlink"/>
            <w:noProof/>
          </w:rPr>
          <w:t>4.0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System Design</w:t>
        </w:r>
        <w:r w:rsidR="007F29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29C5" w:rsidRPr="004C6B90" w:rsidRDefault="00434ADB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3" w:history="1">
        <w:r w:rsidR="007F29C5" w:rsidRPr="00383C69">
          <w:rPr>
            <w:rStyle w:val="Hyperlink"/>
          </w:rPr>
          <w:t>4.1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Proposed design</w:t>
        </w:r>
        <w:r w:rsidR="007F29C5">
          <w:rPr>
            <w:webHidden/>
          </w:rPr>
          <w:tab/>
        </w:r>
        <w:r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F29C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29C5" w:rsidRPr="004C6B90" w:rsidRDefault="00434ADB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4" w:history="1">
        <w:r w:rsidR="007F29C5" w:rsidRPr="00383C69">
          <w:rPr>
            <w:rStyle w:val="Hyperlink"/>
            <w:rFonts w:ascii="Times New Roman" w:hAnsi="Times New Roman"/>
          </w:rPr>
          <w:t>4.2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Component inventory</w:t>
        </w:r>
        <w:r w:rsidR="007F29C5">
          <w:rPr>
            <w:webHidden/>
          </w:rPr>
          <w:tab/>
        </w:r>
        <w:r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F29C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29C5" w:rsidRPr="004C6B90" w:rsidRDefault="00434ADB">
      <w:pPr>
        <w:pStyle w:val="TOC1"/>
        <w:rPr>
          <w:rFonts w:ascii="Calibri" w:hAnsi="Calibri"/>
          <w:b w:val="0"/>
          <w:noProof/>
          <w:szCs w:val="22"/>
        </w:rPr>
      </w:pPr>
      <w:hyperlink w:anchor="_Toc14171035" w:history="1">
        <w:r w:rsidR="007F29C5" w:rsidRPr="00383C69">
          <w:rPr>
            <w:rStyle w:val="Hyperlink"/>
            <w:noProof/>
          </w:rPr>
          <w:t>5.0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Database Design</w:t>
        </w:r>
        <w:r w:rsidR="007F29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29C5" w:rsidRPr="004C6B90" w:rsidRDefault="00434ADB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6" w:history="1">
        <w:r w:rsidR="007F29C5" w:rsidRPr="00383C69">
          <w:rPr>
            <w:rStyle w:val="Hyperlink"/>
          </w:rPr>
          <w:t>5.1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Data Model</w:t>
        </w:r>
        <w:r w:rsidR="007F29C5">
          <w:rPr>
            <w:webHidden/>
          </w:rPr>
          <w:tab/>
        </w:r>
        <w:r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F29C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29C5" w:rsidRPr="004C6B90" w:rsidRDefault="00434ADB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7" w:history="1">
        <w:r w:rsidR="007F29C5" w:rsidRPr="00383C69">
          <w:rPr>
            <w:rStyle w:val="Hyperlink"/>
          </w:rPr>
          <w:t>5.2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Tables Structure</w:t>
        </w:r>
        <w:r w:rsidR="007F29C5">
          <w:rPr>
            <w:webHidden/>
          </w:rPr>
          <w:tab/>
        </w:r>
        <w:r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F29C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29C5" w:rsidRPr="004C6B90" w:rsidRDefault="00434ADB">
      <w:pPr>
        <w:pStyle w:val="TOC1"/>
        <w:rPr>
          <w:rFonts w:ascii="Calibri" w:hAnsi="Calibri"/>
          <w:b w:val="0"/>
          <w:noProof/>
          <w:szCs w:val="22"/>
        </w:rPr>
      </w:pPr>
      <w:hyperlink w:anchor="_Toc14171038" w:history="1">
        <w:r w:rsidR="007F29C5" w:rsidRPr="00383C69">
          <w:rPr>
            <w:rStyle w:val="Hyperlink"/>
            <w:noProof/>
          </w:rPr>
          <w:t>6.0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Appendices</w:t>
        </w:r>
        <w:r w:rsidR="007F29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29C5" w:rsidRPr="004C6B90" w:rsidRDefault="00434ADB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9" w:history="1">
        <w:r w:rsidR="007F29C5" w:rsidRPr="00383C69">
          <w:rPr>
            <w:rStyle w:val="Hyperlink"/>
          </w:rPr>
          <w:t>6.1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Glossary</w:t>
        </w:r>
        <w:r w:rsidR="007F29C5">
          <w:rPr>
            <w:webHidden/>
          </w:rPr>
          <w:tab/>
        </w:r>
        <w:r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F29C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29C5" w:rsidRPr="004C6B90" w:rsidRDefault="00434ADB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40" w:history="1">
        <w:r w:rsidR="007F29C5" w:rsidRPr="00383C69">
          <w:rPr>
            <w:rStyle w:val="Hyperlink"/>
          </w:rPr>
          <w:t>6.2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Other</w:t>
        </w:r>
        <w:r w:rsidR="007F29C5">
          <w:rPr>
            <w:webHidden/>
          </w:rPr>
          <w:tab/>
        </w:r>
        <w:r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F29C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F29C5" w:rsidRPr="004C6B90" w:rsidRDefault="00434ADB">
      <w:pPr>
        <w:pStyle w:val="TOC1"/>
        <w:rPr>
          <w:rFonts w:ascii="Calibri" w:hAnsi="Calibri"/>
          <w:b w:val="0"/>
          <w:noProof/>
          <w:szCs w:val="22"/>
        </w:rPr>
      </w:pPr>
      <w:hyperlink w:anchor="_Toc14171041" w:history="1">
        <w:r w:rsidR="007F29C5" w:rsidRPr="00383C69">
          <w:rPr>
            <w:rStyle w:val="Hyperlink"/>
            <w:noProof/>
          </w:rPr>
          <w:t>7.0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Terms &amp; Conditions</w:t>
        </w:r>
        <w:r w:rsidR="007F29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29C5" w:rsidRPr="004C6B90" w:rsidRDefault="00434ADB">
      <w:pPr>
        <w:pStyle w:val="TOC1"/>
        <w:rPr>
          <w:rFonts w:ascii="Calibri" w:hAnsi="Calibri"/>
          <w:b w:val="0"/>
          <w:noProof/>
          <w:szCs w:val="22"/>
        </w:rPr>
      </w:pPr>
      <w:hyperlink w:anchor="_Toc14171042" w:history="1">
        <w:r w:rsidR="007F29C5" w:rsidRPr="00383C69">
          <w:rPr>
            <w:rStyle w:val="Hyperlink"/>
            <w:noProof/>
          </w:rPr>
          <w:t>8.0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Change Log</w:t>
        </w:r>
        <w:r w:rsidR="007F29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3992" w:rsidRDefault="00434ADB" w:rsidP="00AD0A76">
      <w:pPr>
        <w:pStyle w:val="TOChead"/>
      </w:pPr>
      <w:r>
        <w:fldChar w:fldCharType="end"/>
      </w:r>
    </w:p>
    <w:p w:rsidR="001F3992" w:rsidRDefault="001F3992" w:rsidP="00AD0A76">
      <w:pPr>
        <w:pStyle w:val="TOChead"/>
      </w:pPr>
      <w:r>
        <w:br w:type="page"/>
      </w:r>
    </w:p>
    <w:p w:rsidR="008C6902" w:rsidRDefault="008C6902" w:rsidP="008C6902">
      <w:pPr>
        <w:pStyle w:val="Heading1"/>
        <w:rPr>
          <w:color w:val="19066A"/>
        </w:rPr>
      </w:pPr>
      <w:bookmarkStart w:id="5" w:name="_Toc157835546"/>
      <w:bookmarkStart w:id="6" w:name="_Toc14171023"/>
      <w:r w:rsidRPr="00B268C9">
        <w:rPr>
          <w:color w:val="19066A"/>
        </w:rPr>
        <w:lastRenderedPageBreak/>
        <w:t>Introduction</w:t>
      </w:r>
      <w:bookmarkEnd w:id="5"/>
      <w:bookmarkEnd w:id="6"/>
    </w:p>
    <w:p w:rsidR="00CE36CA" w:rsidRPr="00CE36CA" w:rsidRDefault="00CE36CA" w:rsidP="00CE36CA"/>
    <w:p w:rsidR="008C6902" w:rsidRPr="00A42FF0" w:rsidRDefault="008C6902" w:rsidP="008C6902">
      <w:pPr>
        <w:pStyle w:val="Heading2"/>
        <w:tabs>
          <w:tab w:val="clear" w:pos="1080"/>
        </w:tabs>
      </w:pPr>
      <w:bookmarkStart w:id="7" w:name="_Toc157835547"/>
      <w:bookmarkStart w:id="8" w:name="_Toc14171024"/>
      <w:r w:rsidRPr="00A42FF0">
        <w:t>Purpose of this document</w:t>
      </w:r>
      <w:bookmarkEnd w:id="7"/>
      <w:bookmarkEnd w:id="8"/>
    </w:p>
    <w:p w:rsidR="00A42FF0" w:rsidRPr="00BB13F8" w:rsidRDefault="00A42FF0" w:rsidP="00A42FF0">
      <w:pPr>
        <w:pStyle w:val="Bodytext"/>
      </w:pPr>
      <w:r w:rsidRPr="00A34B9D">
        <w:t xml:space="preserve">The purpose of this document is to </w:t>
      </w:r>
      <w:r>
        <w:t>document the technical design, component details and Database design. This will also capture the scope, assumptions, risk, dependencies of this project.</w:t>
      </w:r>
    </w:p>
    <w:p w:rsidR="00A42FF0" w:rsidRDefault="00A42FF0" w:rsidP="00A42FF0">
      <w:pPr>
        <w:pStyle w:val="Heading2"/>
        <w:tabs>
          <w:tab w:val="clear" w:pos="1080"/>
        </w:tabs>
      </w:pPr>
      <w:bookmarkStart w:id="9" w:name="_Toc14171025"/>
      <w:r>
        <w:t>Project overview</w:t>
      </w:r>
      <w:bookmarkEnd w:id="9"/>
    </w:p>
    <w:p w:rsidR="00A42FF0" w:rsidRDefault="000F1644" w:rsidP="000F1644">
      <w:pPr>
        <w:pStyle w:val="Bodytext"/>
      </w:pPr>
      <w:r w:rsidRPr="000F1644">
        <w:t>The Mutual Fund Management System facilitates portfolio management for a Portfolio Manager (PM) and enables investors to buy and redeem mutual fund units. It ensures efficient handling of funds, portfolio positions, and transactions.</w:t>
      </w:r>
    </w:p>
    <w:p w:rsidR="00CE36CA" w:rsidRPr="000F1644" w:rsidRDefault="00CE36CA" w:rsidP="000F1644">
      <w:pPr>
        <w:pStyle w:val="Bodytext"/>
      </w:pPr>
    </w:p>
    <w:p w:rsidR="008C6902" w:rsidRDefault="008A4756" w:rsidP="00A42FF0">
      <w:pPr>
        <w:pStyle w:val="Heading1"/>
        <w:rPr>
          <w:color w:val="19066A"/>
        </w:rPr>
      </w:pPr>
      <w:bookmarkStart w:id="10" w:name="_Toc14171026"/>
      <w:r w:rsidRPr="00B268C9">
        <w:rPr>
          <w:color w:val="19066A"/>
        </w:rPr>
        <w:t>Solution Summary</w:t>
      </w:r>
      <w:bookmarkEnd w:id="10"/>
    </w:p>
    <w:p w:rsidR="00CE36CA" w:rsidRPr="00CE36CA" w:rsidRDefault="00CE36CA" w:rsidP="00CE36CA"/>
    <w:p w:rsidR="00CE36CA" w:rsidRDefault="008A4756" w:rsidP="00A81B73">
      <w:pPr>
        <w:pStyle w:val="Heading2"/>
        <w:tabs>
          <w:tab w:val="clear" w:pos="1080"/>
        </w:tabs>
      </w:pPr>
      <w:bookmarkStart w:id="11" w:name="_Toc14171027"/>
      <w:r>
        <w:t>Scope</w:t>
      </w:r>
      <w:bookmarkEnd w:id="11"/>
    </w:p>
    <w:p w:rsidR="000F1644" w:rsidRDefault="000F1644" w:rsidP="00A81B73">
      <w:pPr>
        <w:pStyle w:val="Bodytext"/>
      </w:pPr>
      <w:r w:rsidRPr="000F1644">
        <w:t>The system allows the PM to create and manage mutual funds, while investors can view available funds, invest, redeem units, and access their portfolio information.</w:t>
      </w:r>
    </w:p>
    <w:p w:rsidR="00A81B73" w:rsidRPr="00A81B73" w:rsidRDefault="00A81B73" w:rsidP="00A81B73">
      <w:pPr>
        <w:pStyle w:val="Bodytext"/>
        <w:rPr>
          <w:b/>
        </w:rPr>
      </w:pPr>
      <w:r w:rsidRPr="00A81B73">
        <w:rPr>
          <w:b/>
        </w:rPr>
        <w:t>Portfolio Management by PM:</w:t>
      </w:r>
    </w:p>
    <w:p w:rsidR="00A81B73" w:rsidRDefault="00A81B73" w:rsidP="00A81B73">
      <w:pPr>
        <w:pStyle w:val="Bodytext"/>
        <w:numPr>
          <w:ilvl w:val="0"/>
          <w:numId w:val="19"/>
        </w:numPr>
      </w:pPr>
      <w:r>
        <w:t>PMs can create and define mutual funds by specifying fund details such as name, stock composition, weightage, cash balance, entry/exit loads, and expense ratio.</w:t>
      </w:r>
    </w:p>
    <w:p w:rsidR="00A81B73" w:rsidRDefault="00A81B73" w:rsidP="00A81B73">
      <w:pPr>
        <w:pStyle w:val="Bodytext"/>
        <w:numPr>
          <w:ilvl w:val="0"/>
          <w:numId w:val="19"/>
        </w:numPr>
      </w:pPr>
      <w:r>
        <w:t>PMs have visibility into the total corpus of the fund, portfolio positions by each stock, and cash position in real-time.</w:t>
      </w:r>
    </w:p>
    <w:p w:rsidR="00A81B73" w:rsidRPr="00A81B73" w:rsidRDefault="00A81B73" w:rsidP="00A81B73">
      <w:pPr>
        <w:pStyle w:val="Bodytext"/>
        <w:rPr>
          <w:b/>
        </w:rPr>
      </w:pPr>
      <w:r w:rsidRPr="00A81B73">
        <w:rPr>
          <w:b/>
        </w:rPr>
        <w:t>Investor Interaction:</w:t>
      </w:r>
    </w:p>
    <w:p w:rsidR="00A81B73" w:rsidRDefault="00A81B73" w:rsidP="00A81B73">
      <w:pPr>
        <w:pStyle w:val="Bodytext"/>
        <w:numPr>
          <w:ilvl w:val="0"/>
          <w:numId w:val="20"/>
        </w:numPr>
      </w:pPr>
      <w:r>
        <w:t>Investors can access the system to search for available mutual funds for subscription or redemption.</w:t>
      </w:r>
    </w:p>
    <w:p w:rsidR="00A81B73" w:rsidRDefault="00A81B73" w:rsidP="00A81B73">
      <w:pPr>
        <w:pStyle w:val="Bodytext"/>
        <w:numPr>
          <w:ilvl w:val="0"/>
          <w:numId w:val="20"/>
        </w:numPr>
      </w:pPr>
      <w:r>
        <w:t>I</w:t>
      </w:r>
      <w:r>
        <w:t>nvestors have the capability to buy mutual funds for a specified investment amount and redeem mutual fund units from their portfolios.</w:t>
      </w:r>
    </w:p>
    <w:p w:rsidR="00A81B73" w:rsidRPr="00A81B73" w:rsidRDefault="00A81B73" w:rsidP="00A81B73">
      <w:pPr>
        <w:pStyle w:val="Bodytext"/>
        <w:rPr>
          <w:b/>
        </w:rPr>
      </w:pPr>
      <w:r w:rsidRPr="00A81B73">
        <w:rPr>
          <w:b/>
        </w:rPr>
        <w:t>Transaction Management:</w:t>
      </w:r>
    </w:p>
    <w:p w:rsidR="00A81B73" w:rsidRDefault="00A81B73" w:rsidP="00A81B73">
      <w:pPr>
        <w:pStyle w:val="Bodytext"/>
        <w:numPr>
          <w:ilvl w:val="0"/>
          <w:numId w:val="22"/>
        </w:numPr>
      </w:pPr>
      <w:r>
        <w:t>The system facilitates investment and redemption transactions based on the current day's closing NAV.</w:t>
      </w:r>
    </w:p>
    <w:p w:rsidR="00A81B73" w:rsidRDefault="00A81B73" w:rsidP="00A81B73">
      <w:pPr>
        <w:pStyle w:val="Bodytext"/>
        <w:numPr>
          <w:ilvl w:val="0"/>
          <w:numId w:val="22"/>
        </w:numPr>
      </w:pPr>
      <w:r>
        <w:t>Proper checks are implemented to ensure investors cannot sell more units than they own, thereby maintaining transaction integrity.</w:t>
      </w:r>
    </w:p>
    <w:p w:rsidR="00CE36CA" w:rsidRPr="000F1644" w:rsidRDefault="00CE36CA" w:rsidP="000F1644">
      <w:pPr>
        <w:pStyle w:val="Bodytext"/>
      </w:pPr>
    </w:p>
    <w:p w:rsidR="00586FB6" w:rsidRDefault="00586FB6" w:rsidP="00586FB6">
      <w:pPr>
        <w:pStyle w:val="Heading2"/>
        <w:tabs>
          <w:tab w:val="clear" w:pos="1080"/>
        </w:tabs>
      </w:pPr>
      <w:bookmarkStart w:id="12" w:name="_Toc14171028"/>
      <w:r w:rsidRPr="00586FB6">
        <w:t>Assumptions</w:t>
      </w:r>
      <w:bookmarkEnd w:id="12"/>
    </w:p>
    <w:p w:rsidR="00CE36CA" w:rsidRPr="00CE36CA" w:rsidRDefault="00CE36CA" w:rsidP="00CE36CA">
      <w:pPr>
        <w:pStyle w:val="Bodytext"/>
      </w:pPr>
    </w:p>
    <w:p w:rsidR="000F1644" w:rsidRDefault="000F1644" w:rsidP="00D5682A">
      <w:pPr>
        <w:pStyle w:val="Bodytext"/>
        <w:numPr>
          <w:ilvl w:val="0"/>
          <w:numId w:val="15"/>
        </w:numPr>
      </w:pPr>
      <w:r>
        <w:t>A</w:t>
      </w:r>
      <w:r w:rsidRPr="000F1644">
        <w:t>ssume an initial corpus of INR 100 crores.</w:t>
      </w:r>
    </w:p>
    <w:p w:rsidR="000F1644" w:rsidRDefault="000F1644" w:rsidP="00D5682A">
      <w:pPr>
        <w:pStyle w:val="Bodytext"/>
        <w:numPr>
          <w:ilvl w:val="0"/>
          <w:numId w:val="15"/>
        </w:numPr>
      </w:pPr>
      <w:r w:rsidRPr="000F1644">
        <w:t>Only one PM exists.</w:t>
      </w:r>
    </w:p>
    <w:p w:rsidR="000F1644" w:rsidRDefault="000F1644" w:rsidP="00D5682A">
      <w:pPr>
        <w:pStyle w:val="Bodytext"/>
        <w:numPr>
          <w:ilvl w:val="0"/>
          <w:numId w:val="15"/>
        </w:numPr>
      </w:pPr>
      <w:r w:rsidRPr="000F1644">
        <w:t>Dummy institutional investors participate in New Fund Offers (NFOs).</w:t>
      </w:r>
    </w:p>
    <w:p w:rsidR="000F1644" w:rsidRDefault="000F1644" w:rsidP="00D5682A">
      <w:pPr>
        <w:pStyle w:val="Bodytext"/>
        <w:numPr>
          <w:ilvl w:val="0"/>
          <w:numId w:val="15"/>
        </w:numPr>
      </w:pPr>
      <w:r w:rsidRPr="000F1644">
        <w:t>Share buy/sell operations occur in the background.</w:t>
      </w:r>
    </w:p>
    <w:p w:rsidR="000F1644" w:rsidRDefault="000F1644" w:rsidP="00D5682A">
      <w:pPr>
        <w:pStyle w:val="Bodytext"/>
        <w:numPr>
          <w:ilvl w:val="0"/>
          <w:numId w:val="15"/>
        </w:numPr>
      </w:pPr>
      <w:r w:rsidRPr="000F1644">
        <w:t>Cash transfers between investors and funds occur in the background.</w:t>
      </w:r>
    </w:p>
    <w:p w:rsidR="00CE36CA" w:rsidRDefault="00CE36CA" w:rsidP="00CE36CA">
      <w:pPr>
        <w:pStyle w:val="Bodytext"/>
        <w:ind w:left="1800"/>
      </w:pPr>
    </w:p>
    <w:p w:rsidR="00CE36CA" w:rsidRPr="000F1644" w:rsidRDefault="00CE36CA" w:rsidP="00CE36CA">
      <w:pPr>
        <w:pStyle w:val="Bodytext"/>
        <w:ind w:left="1800"/>
      </w:pPr>
    </w:p>
    <w:p w:rsidR="000F1644" w:rsidRDefault="00586FB6" w:rsidP="00CE36CA">
      <w:pPr>
        <w:pStyle w:val="Heading2"/>
        <w:tabs>
          <w:tab w:val="clear" w:pos="1080"/>
        </w:tabs>
      </w:pPr>
      <w:bookmarkStart w:id="13" w:name="_Toc14171029"/>
      <w:r>
        <w:t>Dependencies</w:t>
      </w:r>
      <w:bookmarkEnd w:id="13"/>
    </w:p>
    <w:p w:rsidR="00CE36CA" w:rsidRPr="00CE36CA" w:rsidRDefault="00CE36CA" w:rsidP="00CE36CA">
      <w:pPr>
        <w:pStyle w:val="Bodytext"/>
      </w:pPr>
    </w:p>
    <w:p w:rsidR="000F1644" w:rsidRPr="00E46FF4" w:rsidRDefault="000F1644" w:rsidP="00D5682A">
      <w:pPr>
        <w:pStyle w:val="NormalWeb"/>
        <w:numPr>
          <w:ilvl w:val="0"/>
          <w:numId w:val="16"/>
        </w:numPr>
        <w:shd w:val="clear" w:color="auto" w:fill="FFFFFF"/>
        <w:tabs>
          <w:tab w:val="clear" w:pos="720"/>
          <w:tab w:val="num" w:pos="1800"/>
        </w:tabs>
        <w:spacing w:before="0" w:beforeAutospacing="0" w:after="0" w:afterAutospacing="0"/>
        <w:ind w:left="1800"/>
        <w:jc w:val="both"/>
        <w:rPr>
          <w:rFonts w:ascii="Arial" w:hAnsi="Arial" w:cs="Arial"/>
          <w:color w:val="111111"/>
          <w:sz w:val="20"/>
          <w:szCs w:val="20"/>
        </w:rPr>
      </w:pPr>
      <w:r w:rsidRPr="00E46FF4">
        <w:rPr>
          <w:rStyle w:val="Strong"/>
          <w:rFonts w:ascii="Arial" w:hAnsi="Arial" w:cs="Arial"/>
          <w:color w:val="111111"/>
          <w:sz w:val="20"/>
          <w:szCs w:val="20"/>
        </w:rPr>
        <w:t>JAVA Spring Boot:</w:t>
      </w:r>
    </w:p>
    <w:p w:rsidR="000F1644" w:rsidRPr="00E46FF4" w:rsidRDefault="000F1644" w:rsidP="00D5682A">
      <w:pPr>
        <w:widowControl/>
        <w:numPr>
          <w:ilvl w:val="1"/>
          <w:numId w:val="16"/>
        </w:numPr>
        <w:shd w:val="clear" w:color="auto" w:fill="FFFFFF"/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 w:right="0"/>
        <w:jc w:val="both"/>
        <w:rPr>
          <w:rFonts w:cs="Arial"/>
          <w:color w:val="111111"/>
        </w:rPr>
      </w:pPr>
      <w:r w:rsidRPr="00E46FF4">
        <w:rPr>
          <w:rFonts w:cs="Arial"/>
          <w:color w:val="111111"/>
        </w:rPr>
        <w:t>A powerful Java-based framework for building robust, scalable, and efficient web applications.</w:t>
      </w:r>
    </w:p>
    <w:p w:rsidR="000F1644" w:rsidRPr="00E46FF4" w:rsidRDefault="000F1644" w:rsidP="00D5682A">
      <w:pPr>
        <w:widowControl/>
        <w:numPr>
          <w:ilvl w:val="1"/>
          <w:numId w:val="16"/>
        </w:numPr>
        <w:shd w:val="clear" w:color="auto" w:fill="FFFFFF"/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 w:right="0"/>
        <w:jc w:val="both"/>
        <w:rPr>
          <w:rFonts w:cs="Arial"/>
          <w:color w:val="111111"/>
        </w:rPr>
      </w:pPr>
      <w:r w:rsidRPr="00E46FF4">
        <w:rPr>
          <w:rFonts w:cs="Arial"/>
          <w:color w:val="111111"/>
        </w:rPr>
        <w:t>Spring Boot simplifies development, enhances productivity, and provides essential features out of the box.</w:t>
      </w:r>
    </w:p>
    <w:p w:rsidR="000F1644" w:rsidRPr="00E46FF4" w:rsidRDefault="000F1644" w:rsidP="00D5682A">
      <w:pPr>
        <w:widowControl/>
        <w:numPr>
          <w:ilvl w:val="1"/>
          <w:numId w:val="16"/>
        </w:numPr>
        <w:shd w:val="clear" w:color="auto" w:fill="FFFFFF"/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 w:right="0"/>
        <w:jc w:val="both"/>
        <w:rPr>
          <w:rFonts w:cs="Arial"/>
          <w:color w:val="111111"/>
        </w:rPr>
      </w:pPr>
      <w:r w:rsidRPr="00E46FF4">
        <w:rPr>
          <w:rStyle w:val="Strong"/>
          <w:rFonts w:cs="Arial"/>
          <w:color w:val="111111"/>
        </w:rPr>
        <w:t>Used for:</w:t>
      </w:r>
      <w:r w:rsidRPr="00E46FF4">
        <w:rPr>
          <w:rFonts w:cs="Arial"/>
          <w:color w:val="111111"/>
        </w:rPr>
        <w:t> Backend development, business logic, and RESTful APIs.</w:t>
      </w:r>
    </w:p>
    <w:p w:rsidR="000F1644" w:rsidRPr="00E46FF4" w:rsidRDefault="000F1644" w:rsidP="00D5682A">
      <w:pPr>
        <w:pStyle w:val="NormalWeb"/>
        <w:numPr>
          <w:ilvl w:val="0"/>
          <w:numId w:val="16"/>
        </w:numPr>
        <w:shd w:val="clear" w:color="auto" w:fill="FFFFFF"/>
        <w:tabs>
          <w:tab w:val="clear" w:pos="720"/>
          <w:tab w:val="num" w:pos="1800"/>
        </w:tabs>
        <w:spacing w:before="0" w:beforeAutospacing="0" w:after="0" w:afterAutospacing="0"/>
        <w:ind w:left="1800"/>
        <w:jc w:val="both"/>
        <w:rPr>
          <w:rFonts w:ascii="Arial" w:hAnsi="Arial" w:cs="Arial"/>
          <w:color w:val="111111"/>
          <w:sz w:val="20"/>
          <w:szCs w:val="20"/>
        </w:rPr>
      </w:pPr>
      <w:r w:rsidRPr="00E46FF4">
        <w:rPr>
          <w:rStyle w:val="Strong"/>
          <w:rFonts w:ascii="Arial" w:hAnsi="Arial" w:cs="Arial"/>
          <w:color w:val="111111"/>
          <w:sz w:val="20"/>
          <w:szCs w:val="20"/>
        </w:rPr>
        <w:t>Hibernate:</w:t>
      </w:r>
    </w:p>
    <w:p w:rsidR="000F1644" w:rsidRPr="00E46FF4" w:rsidRDefault="000F1644" w:rsidP="00D5682A">
      <w:pPr>
        <w:widowControl/>
        <w:numPr>
          <w:ilvl w:val="1"/>
          <w:numId w:val="16"/>
        </w:numPr>
        <w:shd w:val="clear" w:color="auto" w:fill="FFFFFF"/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 w:right="0"/>
        <w:jc w:val="both"/>
        <w:rPr>
          <w:rFonts w:cs="Arial"/>
          <w:color w:val="111111"/>
        </w:rPr>
      </w:pPr>
      <w:r w:rsidRPr="00E46FF4">
        <w:rPr>
          <w:rFonts w:cs="Arial"/>
          <w:color w:val="111111"/>
        </w:rPr>
        <w:t>An Object-Relational Mapping (ORM) framework that bridges the gap between Java objects and relational databases.</w:t>
      </w:r>
    </w:p>
    <w:p w:rsidR="000F1644" w:rsidRPr="00E46FF4" w:rsidRDefault="000F1644" w:rsidP="00D5682A">
      <w:pPr>
        <w:widowControl/>
        <w:numPr>
          <w:ilvl w:val="1"/>
          <w:numId w:val="16"/>
        </w:numPr>
        <w:shd w:val="clear" w:color="auto" w:fill="FFFFFF"/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 w:right="0"/>
        <w:jc w:val="both"/>
        <w:rPr>
          <w:rFonts w:cs="Arial"/>
          <w:color w:val="111111"/>
        </w:rPr>
      </w:pPr>
      <w:r w:rsidRPr="00E46FF4">
        <w:rPr>
          <w:rFonts w:cs="Arial"/>
          <w:color w:val="111111"/>
        </w:rPr>
        <w:t>Simplifies database interactions, handles data persistence, and ensures efficient queries.</w:t>
      </w:r>
    </w:p>
    <w:p w:rsidR="000F1644" w:rsidRPr="00E46FF4" w:rsidRDefault="000F1644" w:rsidP="00D5682A">
      <w:pPr>
        <w:widowControl/>
        <w:numPr>
          <w:ilvl w:val="1"/>
          <w:numId w:val="16"/>
        </w:numPr>
        <w:shd w:val="clear" w:color="auto" w:fill="FFFFFF"/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 w:right="0"/>
        <w:jc w:val="both"/>
        <w:rPr>
          <w:rFonts w:cs="Arial"/>
          <w:color w:val="111111"/>
        </w:rPr>
      </w:pPr>
      <w:r w:rsidRPr="00E46FF4">
        <w:rPr>
          <w:rStyle w:val="Strong"/>
          <w:rFonts w:cs="Arial"/>
          <w:color w:val="111111"/>
        </w:rPr>
        <w:t>Used for:</w:t>
      </w:r>
      <w:r w:rsidRPr="00E46FF4">
        <w:rPr>
          <w:rFonts w:cs="Arial"/>
          <w:color w:val="111111"/>
        </w:rPr>
        <w:t> Data access layer, interacting with the MySQL database.</w:t>
      </w:r>
    </w:p>
    <w:p w:rsidR="000F1644" w:rsidRPr="00E46FF4" w:rsidRDefault="000F1644" w:rsidP="00D5682A">
      <w:pPr>
        <w:pStyle w:val="NormalWeb"/>
        <w:numPr>
          <w:ilvl w:val="0"/>
          <w:numId w:val="16"/>
        </w:numPr>
        <w:shd w:val="clear" w:color="auto" w:fill="FFFFFF"/>
        <w:tabs>
          <w:tab w:val="clear" w:pos="720"/>
          <w:tab w:val="num" w:pos="1800"/>
        </w:tabs>
        <w:spacing w:before="0" w:beforeAutospacing="0" w:after="0" w:afterAutospacing="0"/>
        <w:ind w:left="1800"/>
        <w:jc w:val="both"/>
        <w:rPr>
          <w:rFonts w:ascii="Arial" w:hAnsi="Arial" w:cs="Arial"/>
          <w:color w:val="111111"/>
          <w:sz w:val="20"/>
          <w:szCs w:val="20"/>
        </w:rPr>
      </w:pPr>
      <w:r w:rsidRPr="00E46FF4">
        <w:rPr>
          <w:rStyle w:val="Strong"/>
          <w:rFonts w:ascii="Arial" w:hAnsi="Arial" w:cs="Arial"/>
          <w:color w:val="111111"/>
          <w:sz w:val="20"/>
          <w:szCs w:val="20"/>
        </w:rPr>
        <w:t>MySQL:</w:t>
      </w:r>
    </w:p>
    <w:p w:rsidR="000F1644" w:rsidRPr="00E46FF4" w:rsidRDefault="000F1644" w:rsidP="00D5682A">
      <w:pPr>
        <w:widowControl/>
        <w:numPr>
          <w:ilvl w:val="1"/>
          <w:numId w:val="16"/>
        </w:numPr>
        <w:shd w:val="clear" w:color="auto" w:fill="FFFFFF"/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 w:right="0"/>
        <w:jc w:val="both"/>
        <w:rPr>
          <w:rFonts w:cs="Arial"/>
          <w:color w:val="111111"/>
        </w:rPr>
      </w:pPr>
      <w:r w:rsidRPr="00E46FF4">
        <w:rPr>
          <w:rFonts w:cs="Arial"/>
          <w:color w:val="111111"/>
        </w:rPr>
        <w:t>A popular open-source relational database management system.</w:t>
      </w:r>
    </w:p>
    <w:p w:rsidR="000F1644" w:rsidRPr="00E46FF4" w:rsidRDefault="000F1644" w:rsidP="00D5682A">
      <w:pPr>
        <w:widowControl/>
        <w:numPr>
          <w:ilvl w:val="1"/>
          <w:numId w:val="16"/>
        </w:numPr>
        <w:shd w:val="clear" w:color="auto" w:fill="FFFFFF"/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 w:right="0"/>
        <w:jc w:val="both"/>
        <w:rPr>
          <w:rFonts w:cs="Arial"/>
          <w:color w:val="111111"/>
        </w:rPr>
      </w:pPr>
      <w:r w:rsidRPr="00E46FF4">
        <w:rPr>
          <w:rFonts w:cs="Arial"/>
          <w:color w:val="111111"/>
        </w:rPr>
        <w:t>Stores product information, user profiles, order history, and other essential data.</w:t>
      </w:r>
    </w:p>
    <w:p w:rsidR="000F1644" w:rsidRPr="00E46FF4" w:rsidRDefault="000F1644" w:rsidP="00D5682A">
      <w:pPr>
        <w:widowControl/>
        <w:numPr>
          <w:ilvl w:val="1"/>
          <w:numId w:val="16"/>
        </w:numPr>
        <w:shd w:val="clear" w:color="auto" w:fill="FFFFFF"/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 w:right="0"/>
        <w:jc w:val="both"/>
        <w:rPr>
          <w:rFonts w:cs="Arial"/>
          <w:color w:val="111111"/>
        </w:rPr>
      </w:pPr>
      <w:r w:rsidRPr="00E46FF4">
        <w:rPr>
          <w:rStyle w:val="Strong"/>
          <w:rFonts w:cs="Arial"/>
          <w:color w:val="111111"/>
        </w:rPr>
        <w:t>Used for:</w:t>
      </w:r>
      <w:r w:rsidRPr="00E46FF4">
        <w:rPr>
          <w:rFonts w:cs="Arial"/>
          <w:color w:val="111111"/>
        </w:rPr>
        <w:t> Storing and retrieving data efficiently.</w:t>
      </w:r>
    </w:p>
    <w:p w:rsidR="000F1644" w:rsidRPr="00E46FF4" w:rsidRDefault="000F1644" w:rsidP="00D5682A">
      <w:pPr>
        <w:pStyle w:val="NormalWeb"/>
        <w:numPr>
          <w:ilvl w:val="0"/>
          <w:numId w:val="16"/>
        </w:numPr>
        <w:shd w:val="clear" w:color="auto" w:fill="FFFFFF"/>
        <w:tabs>
          <w:tab w:val="clear" w:pos="720"/>
          <w:tab w:val="num" w:pos="1800"/>
        </w:tabs>
        <w:spacing w:before="0" w:beforeAutospacing="0" w:after="0" w:afterAutospacing="0"/>
        <w:ind w:left="1800"/>
        <w:jc w:val="both"/>
        <w:rPr>
          <w:rFonts w:ascii="Arial" w:hAnsi="Arial" w:cs="Arial"/>
          <w:color w:val="111111"/>
          <w:sz w:val="20"/>
          <w:szCs w:val="20"/>
        </w:rPr>
      </w:pPr>
      <w:r w:rsidRPr="00E46FF4">
        <w:rPr>
          <w:rStyle w:val="Strong"/>
          <w:rFonts w:ascii="Arial" w:hAnsi="Arial" w:cs="Arial"/>
          <w:color w:val="111111"/>
          <w:sz w:val="20"/>
          <w:szCs w:val="20"/>
        </w:rPr>
        <w:t>HTML, CSS, and Bootstrap:</w:t>
      </w:r>
    </w:p>
    <w:p w:rsidR="000F1644" w:rsidRPr="00E46FF4" w:rsidRDefault="000F1644" w:rsidP="00D5682A">
      <w:pPr>
        <w:widowControl/>
        <w:numPr>
          <w:ilvl w:val="1"/>
          <w:numId w:val="16"/>
        </w:numPr>
        <w:shd w:val="clear" w:color="auto" w:fill="FFFFFF"/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 w:right="0"/>
        <w:jc w:val="both"/>
        <w:rPr>
          <w:rFonts w:cs="Arial"/>
          <w:color w:val="111111"/>
        </w:rPr>
      </w:pPr>
      <w:r w:rsidRPr="00E46FF4">
        <w:rPr>
          <w:rFonts w:cs="Arial"/>
          <w:color w:val="111111"/>
        </w:rPr>
        <w:t>HTML (Hypertext Markup Language) and CSS (Cascading Style Sheets) create the structure and style of web pages.</w:t>
      </w:r>
    </w:p>
    <w:p w:rsidR="000F1644" w:rsidRPr="00E46FF4" w:rsidRDefault="000F1644" w:rsidP="00D5682A">
      <w:pPr>
        <w:widowControl/>
        <w:numPr>
          <w:ilvl w:val="1"/>
          <w:numId w:val="16"/>
        </w:numPr>
        <w:shd w:val="clear" w:color="auto" w:fill="FFFFFF"/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 w:right="0"/>
        <w:jc w:val="both"/>
        <w:rPr>
          <w:rFonts w:cs="Arial"/>
          <w:color w:val="111111"/>
        </w:rPr>
      </w:pPr>
      <w:r w:rsidRPr="00E46FF4">
        <w:rPr>
          <w:rFonts w:cs="Arial"/>
          <w:color w:val="111111"/>
        </w:rPr>
        <w:t>Bootstrap, a front-end framework, provides responsive design components and pre-styled elements.</w:t>
      </w:r>
    </w:p>
    <w:p w:rsidR="000F1644" w:rsidRPr="00E46FF4" w:rsidRDefault="000F1644" w:rsidP="00D5682A">
      <w:pPr>
        <w:widowControl/>
        <w:numPr>
          <w:ilvl w:val="1"/>
          <w:numId w:val="16"/>
        </w:numPr>
        <w:shd w:val="clear" w:color="auto" w:fill="FFFFFF"/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 w:right="0"/>
        <w:jc w:val="both"/>
        <w:rPr>
          <w:rFonts w:cs="Arial"/>
          <w:color w:val="111111"/>
        </w:rPr>
      </w:pPr>
      <w:r w:rsidRPr="00E46FF4">
        <w:rPr>
          <w:rStyle w:val="Strong"/>
          <w:rFonts w:cs="Arial"/>
          <w:color w:val="111111"/>
        </w:rPr>
        <w:t>Used for:</w:t>
      </w:r>
      <w:r w:rsidRPr="00E46FF4">
        <w:rPr>
          <w:rFonts w:cs="Arial"/>
          <w:color w:val="111111"/>
        </w:rPr>
        <w:t> Creating user interfaces, responsive layouts, and consistent styling.</w:t>
      </w:r>
    </w:p>
    <w:p w:rsidR="000F1644" w:rsidRPr="00E46FF4" w:rsidRDefault="000F1644" w:rsidP="00D5682A">
      <w:pPr>
        <w:pStyle w:val="NormalWeb"/>
        <w:numPr>
          <w:ilvl w:val="0"/>
          <w:numId w:val="16"/>
        </w:numPr>
        <w:shd w:val="clear" w:color="auto" w:fill="FFFFFF"/>
        <w:tabs>
          <w:tab w:val="clear" w:pos="720"/>
          <w:tab w:val="num" w:pos="1800"/>
        </w:tabs>
        <w:spacing w:before="0" w:beforeAutospacing="0" w:after="0" w:afterAutospacing="0"/>
        <w:ind w:left="1800"/>
        <w:jc w:val="both"/>
        <w:rPr>
          <w:rFonts w:ascii="Arial" w:hAnsi="Arial" w:cs="Arial"/>
          <w:color w:val="111111"/>
          <w:sz w:val="20"/>
          <w:szCs w:val="20"/>
        </w:rPr>
      </w:pPr>
      <w:r w:rsidRPr="00E46FF4">
        <w:rPr>
          <w:rStyle w:val="Strong"/>
          <w:rFonts w:ascii="Arial" w:hAnsi="Arial" w:cs="Arial"/>
          <w:color w:val="111111"/>
          <w:sz w:val="20"/>
          <w:szCs w:val="20"/>
        </w:rPr>
        <w:t>JavaScript (JS):</w:t>
      </w:r>
    </w:p>
    <w:p w:rsidR="000F1644" w:rsidRPr="00E46FF4" w:rsidRDefault="000F1644" w:rsidP="00D5682A">
      <w:pPr>
        <w:widowControl/>
        <w:numPr>
          <w:ilvl w:val="1"/>
          <w:numId w:val="16"/>
        </w:numPr>
        <w:shd w:val="clear" w:color="auto" w:fill="FFFFFF"/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 w:right="0"/>
        <w:jc w:val="both"/>
        <w:rPr>
          <w:rFonts w:cs="Arial"/>
          <w:color w:val="111111"/>
        </w:rPr>
      </w:pPr>
      <w:r w:rsidRPr="00E46FF4">
        <w:rPr>
          <w:rFonts w:cs="Arial"/>
          <w:color w:val="111111"/>
        </w:rPr>
        <w:t>A versatile scripting language used for enhancing interactivity on web pages.</w:t>
      </w:r>
    </w:p>
    <w:p w:rsidR="000F1644" w:rsidRPr="00E46FF4" w:rsidRDefault="000F1644" w:rsidP="00D5682A">
      <w:pPr>
        <w:widowControl/>
        <w:numPr>
          <w:ilvl w:val="1"/>
          <w:numId w:val="16"/>
        </w:numPr>
        <w:shd w:val="clear" w:color="auto" w:fill="FFFFFF"/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 w:right="0"/>
        <w:jc w:val="both"/>
        <w:rPr>
          <w:rFonts w:cs="Arial"/>
          <w:color w:val="111111"/>
        </w:rPr>
      </w:pPr>
      <w:r w:rsidRPr="00E46FF4">
        <w:rPr>
          <w:rFonts w:cs="Arial"/>
          <w:color w:val="111111"/>
        </w:rPr>
        <w:t>Enables dynamic features like real-time search, cart updates, and form validation.</w:t>
      </w:r>
    </w:p>
    <w:p w:rsidR="000F1644" w:rsidRDefault="000F1644" w:rsidP="00D5682A">
      <w:pPr>
        <w:widowControl/>
        <w:numPr>
          <w:ilvl w:val="1"/>
          <w:numId w:val="16"/>
        </w:numPr>
        <w:shd w:val="clear" w:color="auto" w:fill="FFFFFF"/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 w:right="0"/>
        <w:jc w:val="both"/>
        <w:rPr>
          <w:rFonts w:cs="Arial"/>
          <w:color w:val="111111"/>
        </w:rPr>
      </w:pPr>
      <w:r w:rsidRPr="00E46FF4">
        <w:rPr>
          <w:rStyle w:val="Strong"/>
          <w:rFonts w:cs="Arial"/>
          <w:color w:val="111111"/>
        </w:rPr>
        <w:t>Used for:</w:t>
      </w:r>
      <w:r w:rsidRPr="00E46FF4">
        <w:rPr>
          <w:rFonts w:cs="Arial"/>
          <w:color w:val="111111"/>
        </w:rPr>
        <w:t> Front-end interactions, client-side scripting.</w:t>
      </w:r>
    </w:p>
    <w:p w:rsidR="00CE36CA" w:rsidRPr="00CE36CA" w:rsidRDefault="00CE36CA" w:rsidP="00CE36CA">
      <w:pPr>
        <w:widowControl/>
        <w:shd w:val="clear" w:color="auto" w:fill="FFFFFF"/>
        <w:spacing w:before="100" w:beforeAutospacing="1" w:after="100" w:afterAutospacing="1" w:line="240" w:lineRule="auto"/>
        <w:ind w:right="0"/>
        <w:jc w:val="both"/>
        <w:rPr>
          <w:rFonts w:cs="Arial"/>
          <w:color w:val="111111"/>
        </w:rPr>
      </w:pPr>
    </w:p>
    <w:p w:rsidR="000F1644" w:rsidRDefault="00880B69" w:rsidP="000F1644">
      <w:pPr>
        <w:pStyle w:val="Heading2"/>
        <w:tabs>
          <w:tab w:val="clear" w:pos="1080"/>
        </w:tabs>
      </w:pPr>
      <w:bookmarkStart w:id="14" w:name="_Toc14171030"/>
      <w:r>
        <w:lastRenderedPageBreak/>
        <w:t>Risks</w:t>
      </w:r>
      <w:bookmarkEnd w:id="14"/>
    </w:p>
    <w:p w:rsidR="000F1644" w:rsidRDefault="000F1644" w:rsidP="00D5682A">
      <w:pPr>
        <w:pStyle w:val="Bodytext"/>
        <w:numPr>
          <w:ilvl w:val="0"/>
          <w:numId w:val="17"/>
        </w:numPr>
      </w:pPr>
      <w:r w:rsidRPr="000F1644">
        <w:t>Data security risks.</w:t>
      </w:r>
    </w:p>
    <w:p w:rsidR="000F1644" w:rsidRDefault="000F1644" w:rsidP="00D5682A">
      <w:pPr>
        <w:pStyle w:val="Bodytext"/>
        <w:numPr>
          <w:ilvl w:val="0"/>
          <w:numId w:val="17"/>
        </w:numPr>
      </w:pPr>
      <w:r w:rsidRPr="000F1644">
        <w:t>Integration challenges with external systems.</w:t>
      </w:r>
    </w:p>
    <w:p w:rsidR="00CE36CA" w:rsidRPr="000F1644" w:rsidRDefault="00C54166" w:rsidP="002D0EF8">
      <w:pPr>
        <w:pStyle w:val="Bodytext"/>
        <w:numPr>
          <w:ilvl w:val="0"/>
          <w:numId w:val="17"/>
        </w:numPr>
      </w:pPr>
      <w:r w:rsidRPr="00C54166">
        <w:t>Regulatory compliance risks.</w:t>
      </w:r>
    </w:p>
    <w:p w:rsidR="008C6902" w:rsidRPr="00B268C9" w:rsidRDefault="008C6902" w:rsidP="00B268C9">
      <w:pPr>
        <w:pStyle w:val="Heading1"/>
        <w:rPr>
          <w:color w:val="19066A"/>
        </w:rPr>
      </w:pPr>
      <w:bookmarkStart w:id="15" w:name="_Toc14171031"/>
      <w:bookmarkStart w:id="16" w:name="_Toc157835554"/>
      <w:r w:rsidRPr="00B268C9">
        <w:rPr>
          <w:color w:val="19066A"/>
        </w:rPr>
        <w:t>Schematic Diagram</w:t>
      </w:r>
      <w:bookmarkEnd w:id="15"/>
    </w:p>
    <w:p w:rsidR="00C54166" w:rsidRDefault="008C6902" w:rsidP="00CE36CA">
      <w:pPr>
        <w:pStyle w:val="BodyText0"/>
        <w:ind w:left="1080"/>
        <w:jc w:val="both"/>
        <w:rPr>
          <w:b w:val="0"/>
          <w:color w:val="auto"/>
          <w:sz w:val="20"/>
        </w:rPr>
      </w:pPr>
      <w:r w:rsidRPr="00586FB6">
        <w:rPr>
          <w:b w:val="0"/>
          <w:color w:val="auto"/>
          <w:sz w:val="20"/>
        </w:rPr>
        <w:t>A schematic, or schematic diagram, is a representation of the elements of a </w:t>
      </w:r>
      <w:hyperlink r:id="rId13" w:tooltip="System" w:history="1">
        <w:r w:rsidRPr="00586FB6">
          <w:rPr>
            <w:b w:val="0"/>
            <w:color w:val="auto"/>
            <w:sz w:val="20"/>
          </w:rPr>
          <w:t>system</w:t>
        </w:r>
      </w:hyperlink>
      <w:r w:rsidRPr="00586FB6">
        <w:rPr>
          <w:b w:val="0"/>
          <w:color w:val="auto"/>
          <w:sz w:val="20"/>
        </w:rPr>
        <w:t> using abstract, graphic </w:t>
      </w:r>
      <w:hyperlink r:id="rId14" w:tooltip="Symbol" w:history="1">
        <w:r w:rsidRPr="00586FB6">
          <w:rPr>
            <w:b w:val="0"/>
            <w:color w:val="auto"/>
            <w:sz w:val="20"/>
          </w:rPr>
          <w:t>symbols</w:t>
        </w:r>
      </w:hyperlink>
      <w:r w:rsidRPr="00586FB6">
        <w:rPr>
          <w:b w:val="0"/>
          <w:color w:val="auto"/>
          <w:sz w:val="20"/>
        </w:rPr>
        <w:t> rather than realistic pictures.</w:t>
      </w:r>
      <w:r w:rsidR="004711B6" w:rsidRPr="00586FB6">
        <w:rPr>
          <w:b w:val="0"/>
          <w:color w:val="auto"/>
          <w:sz w:val="20"/>
        </w:rPr>
        <w:t xml:space="preserve"> It give</w:t>
      </w:r>
      <w:r w:rsidR="00586FB6">
        <w:rPr>
          <w:b w:val="0"/>
          <w:color w:val="auto"/>
          <w:sz w:val="20"/>
        </w:rPr>
        <w:t>s an overview of overall system</w:t>
      </w:r>
    </w:p>
    <w:p w:rsidR="00CE36CA" w:rsidRDefault="00CE36CA" w:rsidP="00CE36CA">
      <w:pPr>
        <w:pStyle w:val="BodyText0"/>
        <w:ind w:left="1080"/>
        <w:jc w:val="both"/>
        <w:rPr>
          <w:b w:val="0"/>
          <w:color w:val="auto"/>
          <w:sz w:val="20"/>
        </w:rPr>
      </w:pPr>
    </w:p>
    <w:p w:rsidR="00C54166" w:rsidRDefault="00CE36CA" w:rsidP="00CE36CA">
      <w:pPr>
        <w:pStyle w:val="BodyText0"/>
        <w:ind w:left="1080"/>
        <w:jc w:val="both"/>
        <w:rPr>
          <w:b w:val="0"/>
          <w:color w:val="auto"/>
          <w:sz w:val="20"/>
        </w:rPr>
      </w:pPr>
      <w:r w:rsidRPr="00CE36CA">
        <w:rPr>
          <w:b w:val="0"/>
          <w:noProof/>
          <w:color w:val="auto"/>
          <w:sz w:val="20"/>
        </w:rPr>
        <w:drawing>
          <wp:inline distT="0" distB="0" distL="0" distR="0">
            <wp:extent cx="5733415" cy="5547360"/>
            <wp:effectExtent l="19050" t="0" r="635" b="0"/>
            <wp:docPr id="7" name="Picture 0" descr="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66" w:rsidRDefault="00C54166" w:rsidP="008C6902">
      <w:pPr>
        <w:pStyle w:val="BodyText0"/>
        <w:ind w:left="1080"/>
        <w:jc w:val="both"/>
        <w:rPr>
          <w:b w:val="0"/>
          <w:color w:val="auto"/>
          <w:sz w:val="20"/>
        </w:rPr>
      </w:pPr>
    </w:p>
    <w:p w:rsidR="00CE36CA" w:rsidRDefault="00CE36CA" w:rsidP="008C6902">
      <w:pPr>
        <w:pStyle w:val="BodyText0"/>
        <w:ind w:left="1080"/>
        <w:jc w:val="both"/>
        <w:rPr>
          <w:b w:val="0"/>
          <w:color w:val="auto"/>
          <w:sz w:val="20"/>
        </w:rPr>
      </w:pPr>
    </w:p>
    <w:p w:rsidR="008A4756" w:rsidRPr="00B268C9" w:rsidRDefault="008A4756" w:rsidP="00B268C9">
      <w:pPr>
        <w:pStyle w:val="Heading1"/>
        <w:rPr>
          <w:color w:val="19066A"/>
        </w:rPr>
      </w:pPr>
      <w:bookmarkStart w:id="17" w:name="_Toc14171032"/>
      <w:r w:rsidRPr="00B268C9">
        <w:rPr>
          <w:color w:val="19066A"/>
        </w:rPr>
        <w:t>System Design</w:t>
      </w:r>
      <w:bookmarkEnd w:id="17"/>
    </w:p>
    <w:p w:rsidR="00CE36CA" w:rsidRPr="00CE36CA" w:rsidRDefault="008A4756" w:rsidP="002D0EF8">
      <w:pPr>
        <w:pStyle w:val="Heading2"/>
        <w:tabs>
          <w:tab w:val="clear" w:pos="1080"/>
        </w:tabs>
      </w:pPr>
      <w:bookmarkStart w:id="18" w:name="_Toc14171033"/>
      <w:r w:rsidRPr="008A4756">
        <w:t xml:space="preserve">Proposed </w:t>
      </w:r>
      <w:r>
        <w:t>design</w:t>
      </w:r>
      <w:bookmarkEnd w:id="18"/>
    </w:p>
    <w:p w:rsidR="00C54166" w:rsidRDefault="00C54166" w:rsidP="00C54166">
      <w:pPr>
        <w:pStyle w:val="Bodytext"/>
      </w:pPr>
      <w:r w:rsidRPr="00C54166">
        <w:t>The system comprises modules for PM management, investor management, fund subscription/redemption, NAV calculation, and transaction tracking.</w:t>
      </w:r>
    </w:p>
    <w:p w:rsidR="00A81B73" w:rsidRPr="00A81B73" w:rsidRDefault="00A81B73" w:rsidP="002D0EF8">
      <w:pPr>
        <w:pStyle w:val="Bodytext"/>
        <w:ind w:left="0" w:firstLine="720"/>
      </w:pPr>
      <w:r w:rsidRPr="00A81B73">
        <w:rPr>
          <w:b/>
          <w:bCs/>
        </w:rPr>
        <w:t>For Investors</w:t>
      </w:r>
    </w:p>
    <w:p w:rsidR="00A81B73" w:rsidRPr="00A81B73" w:rsidRDefault="00493176" w:rsidP="002D0EF8">
      <w:pPr>
        <w:pStyle w:val="Bodytext"/>
        <w:numPr>
          <w:ilvl w:val="1"/>
          <w:numId w:val="23"/>
        </w:numPr>
      </w:pPr>
      <w:r w:rsidRPr="00A81B73">
        <w:t>Intu</w:t>
      </w:r>
      <w:r w:rsidRPr="00A81B73">
        <w:t>itive Fund Exploration</w:t>
      </w:r>
      <w:r w:rsidR="002D0EF8">
        <w:t xml:space="preserve">: </w:t>
      </w:r>
      <w:r w:rsidR="00A81B73" w:rsidRPr="00A81B73">
        <w:t xml:space="preserve">Discover and analyze diverse mutual funds with there returns. </w:t>
      </w:r>
    </w:p>
    <w:p w:rsidR="00000000" w:rsidRPr="00A81B73" w:rsidRDefault="00493176" w:rsidP="00A81B73">
      <w:pPr>
        <w:pStyle w:val="Bodytext"/>
        <w:numPr>
          <w:ilvl w:val="1"/>
          <w:numId w:val="24"/>
        </w:numPr>
      </w:pPr>
      <w:r w:rsidRPr="00A81B73">
        <w:t>Transactions at the backend</w:t>
      </w:r>
    </w:p>
    <w:p w:rsidR="00A81B73" w:rsidRPr="00A81B73" w:rsidRDefault="00493176" w:rsidP="002D0EF8">
      <w:pPr>
        <w:pStyle w:val="Bodytext"/>
        <w:numPr>
          <w:ilvl w:val="1"/>
          <w:numId w:val="24"/>
        </w:numPr>
      </w:pPr>
      <w:r w:rsidRPr="00A81B73">
        <w:t>Easy Registration &amp; Login</w:t>
      </w:r>
      <w:r w:rsidR="002D0EF8">
        <w:t xml:space="preserve"> : </w:t>
      </w:r>
      <w:r w:rsidR="00A81B73" w:rsidRPr="00A81B73">
        <w:t xml:space="preserve">Streamlined onboarding with secure access.Buy/sell with ease and instant confirmations. </w:t>
      </w:r>
    </w:p>
    <w:p w:rsidR="00A81B73" w:rsidRDefault="00493176" w:rsidP="002D0EF8">
      <w:pPr>
        <w:pStyle w:val="Bodytext"/>
        <w:numPr>
          <w:ilvl w:val="1"/>
          <w:numId w:val="25"/>
        </w:numPr>
      </w:pPr>
      <w:r w:rsidRPr="00A81B73">
        <w:t xml:space="preserve">Insightful </w:t>
      </w:r>
      <w:r w:rsidRPr="00A81B73">
        <w:t>Portfolio Dashboard</w:t>
      </w:r>
      <w:r w:rsidR="002D0EF8">
        <w:t xml:space="preserve"> : </w:t>
      </w:r>
      <w:r w:rsidR="00A81B73" w:rsidRPr="00A81B73">
        <w:t xml:space="preserve">Real-time tracking and graphical insights. </w:t>
      </w:r>
    </w:p>
    <w:p w:rsidR="002D0EF8" w:rsidRPr="002D0EF8" w:rsidRDefault="002D0EF8" w:rsidP="002D0EF8">
      <w:pPr>
        <w:pStyle w:val="Bodytext"/>
        <w:ind w:left="360" w:firstLine="360"/>
      </w:pPr>
      <w:r w:rsidRPr="002D0EF8">
        <w:rPr>
          <w:b/>
          <w:bCs/>
        </w:rPr>
        <w:t>For Manager</w:t>
      </w:r>
    </w:p>
    <w:p w:rsidR="002D0EF8" w:rsidRPr="002D0EF8" w:rsidRDefault="00493176" w:rsidP="002D0EF8">
      <w:pPr>
        <w:pStyle w:val="Bodytext"/>
        <w:numPr>
          <w:ilvl w:val="1"/>
          <w:numId w:val="26"/>
        </w:numPr>
      </w:pPr>
      <w:r w:rsidRPr="002D0EF8">
        <w:t>Secure Login</w:t>
      </w:r>
      <w:r w:rsidRPr="002D0EF8">
        <w:t xml:space="preserve"> </w:t>
      </w:r>
      <w:r w:rsidR="002D0EF8">
        <w:t xml:space="preserve">: </w:t>
      </w:r>
      <w:r w:rsidR="002D0EF8" w:rsidRPr="002D0EF8">
        <w:t xml:space="preserve">Streamlined onboarding with secure access. </w:t>
      </w:r>
    </w:p>
    <w:p w:rsidR="002D0EF8" w:rsidRPr="002D0EF8" w:rsidRDefault="00493176" w:rsidP="002D0EF8">
      <w:pPr>
        <w:pStyle w:val="Bodytext"/>
        <w:numPr>
          <w:ilvl w:val="1"/>
          <w:numId w:val="27"/>
        </w:numPr>
      </w:pPr>
      <w:r w:rsidRPr="002D0EF8">
        <w:t>Efficient Fund Management</w:t>
      </w:r>
      <w:r w:rsidR="002D0EF8">
        <w:t xml:space="preserve"> : </w:t>
      </w:r>
      <w:r w:rsidR="002D0EF8" w:rsidRPr="002D0EF8">
        <w:t>Easily update fund details for accuracy.</w:t>
      </w:r>
    </w:p>
    <w:p w:rsidR="002D0EF8" w:rsidRPr="002D0EF8" w:rsidRDefault="00493176" w:rsidP="002D0EF8">
      <w:pPr>
        <w:pStyle w:val="Bodytext"/>
        <w:numPr>
          <w:ilvl w:val="1"/>
          <w:numId w:val="28"/>
        </w:numPr>
      </w:pPr>
      <w:r w:rsidRPr="002D0EF8">
        <w:t>Create Fund</w:t>
      </w:r>
      <w:r w:rsidR="002D0EF8">
        <w:t xml:space="preserve"> : </w:t>
      </w:r>
      <w:r w:rsidR="002D0EF8" w:rsidRPr="002D0EF8">
        <w:t>Can create funds by selecting the shares and their weightage.</w:t>
      </w:r>
    </w:p>
    <w:p w:rsidR="00A81B73" w:rsidRDefault="00493176" w:rsidP="002D0EF8">
      <w:pPr>
        <w:pStyle w:val="Bodytext"/>
        <w:numPr>
          <w:ilvl w:val="1"/>
          <w:numId w:val="29"/>
        </w:numPr>
      </w:pPr>
      <w:r w:rsidRPr="002D0EF8">
        <w:t>Customizable Parameters</w:t>
      </w:r>
      <w:r w:rsidR="002D0EF8">
        <w:t xml:space="preserve"> : </w:t>
      </w:r>
      <w:r w:rsidR="002D0EF8" w:rsidRPr="002D0EF8">
        <w:t>Set expense ratio, entry load, and exit load.</w:t>
      </w:r>
    </w:p>
    <w:p w:rsidR="00C54166" w:rsidRPr="00C54166" w:rsidRDefault="00C54166" w:rsidP="002D0EF8">
      <w:pPr>
        <w:pStyle w:val="Bodytext"/>
        <w:ind w:left="0"/>
      </w:pPr>
    </w:p>
    <w:p w:rsidR="008A4756" w:rsidRDefault="008A4756" w:rsidP="008A4756">
      <w:pPr>
        <w:pStyle w:val="Heading2"/>
        <w:tabs>
          <w:tab w:val="clear" w:pos="1080"/>
        </w:tabs>
        <w:rPr>
          <w:rFonts w:ascii="Times New Roman" w:hAnsi="Times New Roman"/>
        </w:rPr>
      </w:pPr>
      <w:bookmarkStart w:id="19" w:name="_Toc14171034"/>
      <w:r w:rsidRPr="008A4756">
        <w:t>Component inventory</w:t>
      </w:r>
      <w:bookmarkEnd w:id="19"/>
      <w:r>
        <w:rPr>
          <w:rFonts w:ascii="Times New Roman" w:hAnsi="Times New Roman"/>
        </w:rPr>
        <w:tab/>
      </w:r>
    </w:p>
    <w:p w:rsidR="00C54166" w:rsidRDefault="00C54166" w:rsidP="00D5682A">
      <w:pPr>
        <w:pStyle w:val="Bodytext"/>
        <w:numPr>
          <w:ilvl w:val="0"/>
          <w:numId w:val="18"/>
        </w:numPr>
      </w:pPr>
      <w:r w:rsidRPr="00C54166">
        <w:t>User interfaces for PM and investors.</w:t>
      </w:r>
    </w:p>
    <w:p w:rsidR="00C54166" w:rsidRDefault="00C54166" w:rsidP="00D5682A">
      <w:pPr>
        <w:pStyle w:val="Bodytext"/>
        <w:numPr>
          <w:ilvl w:val="0"/>
          <w:numId w:val="18"/>
        </w:numPr>
      </w:pPr>
      <w:r w:rsidRPr="00C54166">
        <w:t>Database for storing fund and investor information.</w:t>
      </w:r>
    </w:p>
    <w:p w:rsidR="00C54166" w:rsidRDefault="00C54166" w:rsidP="00D5682A">
      <w:pPr>
        <w:pStyle w:val="Bodytext"/>
        <w:numPr>
          <w:ilvl w:val="0"/>
          <w:numId w:val="18"/>
        </w:numPr>
      </w:pPr>
      <w:r w:rsidRPr="00C54166">
        <w:t>Integration with external systems for NAV calculation and fund transfers.</w:t>
      </w:r>
    </w:p>
    <w:p w:rsidR="00CE36CA" w:rsidRPr="00C54166" w:rsidRDefault="00CE36CA" w:rsidP="00A81B73">
      <w:pPr>
        <w:pStyle w:val="Bodytext"/>
        <w:ind w:left="1800"/>
      </w:pPr>
    </w:p>
    <w:p w:rsidR="008C6902" w:rsidRPr="00B268C9" w:rsidRDefault="008C6902" w:rsidP="008C6902">
      <w:pPr>
        <w:pStyle w:val="Heading1"/>
        <w:rPr>
          <w:color w:val="19066A"/>
        </w:rPr>
      </w:pPr>
      <w:bookmarkStart w:id="20" w:name="_Toc157835566"/>
      <w:bookmarkStart w:id="21" w:name="_Toc14171035"/>
      <w:bookmarkEnd w:id="16"/>
      <w:r w:rsidRPr="00B268C9">
        <w:rPr>
          <w:color w:val="19066A"/>
        </w:rPr>
        <w:lastRenderedPageBreak/>
        <w:t>Database Design</w:t>
      </w:r>
      <w:bookmarkEnd w:id="20"/>
      <w:bookmarkEnd w:id="21"/>
    </w:p>
    <w:p w:rsidR="008C6902" w:rsidRDefault="008C6902" w:rsidP="008C6902">
      <w:pPr>
        <w:pStyle w:val="Heading2"/>
        <w:tabs>
          <w:tab w:val="clear" w:pos="1080"/>
        </w:tabs>
      </w:pPr>
      <w:bookmarkStart w:id="22" w:name="_Toc157835567"/>
      <w:bookmarkStart w:id="23" w:name="_Toc14171036"/>
      <w:bookmarkStart w:id="24" w:name="_Toc441231036"/>
      <w:bookmarkStart w:id="25" w:name="_Toc9082156"/>
      <w:bookmarkStart w:id="26" w:name="_Toc9329706"/>
      <w:r>
        <w:t>Data Model</w:t>
      </w:r>
      <w:bookmarkEnd w:id="22"/>
      <w:bookmarkEnd w:id="23"/>
    </w:p>
    <w:p w:rsidR="00CE36CA" w:rsidRDefault="00CE36CA" w:rsidP="00CE36CA">
      <w:pPr>
        <w:pStyle w:val="Bodytext"/>
      </w:pPr>
      <w:r w:rsidRPr="00CE36CA">
        <w:rPr>
          <w:noProof/>
        </w:rPr>
        <w:drawing>
          <wp:inline distT="0" distB="0" distL="0" distR="0">
            <wp:extent cx="3162300" cy="3949700"/>
            <wp:effectExtent l="19050" t="0" r="0" b="0"/>
            <wp:docPr id="6" name="Picture 4" descr="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3B" w:rsidRDefault="00FF3A3B" w:rsidP="00FF3A3B">
      <w:pPr>
        <w:pStyle w:val="Heading2"/>
        <w:tabs>
          <w:tab w:val="clear" w:pos="1080"/>
        </w:tabs>
        <w:jc w:val="left"/>
      </w:pPr>
      <w:bookmarkStart w:id="27" w:name="_Toc358036775"/>
      <w:bookmarkStart w:id="28" w:name="_Toc14171037"/>
      <w:r>
        <w:t>Tables Structure</w:t>
      </w:r>
      <w:bookmarkEnd w:id="27"/>
      <w:bookmarkEnd w:id="28"/>
    </w:p>
    <w:p w:rsidR="00A42FF0" w:rsidRPr="005D1D8F" w:rsidRDefault="00A42FF0" w:rsidP="00A42FF0">
      <w:pPr>
        <w:pStyle w:val="Bodytext"/>
        <w:rPr>
          <w:i/>
          <w:iCs/>
        </w:rPr>
      </w:pPr>
      <w:r w:rsidRPr="005D1D8F">
        <w:rPr>
          <w:i/>
          <w:iCs/>
        </w:rPr>
        <w:t>&lt;This sub section will describe the table structure&gt;</w:t>
      </w: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0"/>
        <w:gridCol w:w="2340"/>
        <w:gridCol w:w="1314"/>
        <w:gridCol w:w="1206"/>
      </w:tblGrid>
      <w:tr w:rsidR="00FF3A3B" w:rsidRPr="00B268C9" w:rsidTr="00D1448C">
        <w:tc>
          <w:tcPr>
            <w:tcW w:w="2610" w:type="dxa"/>
            <w:shd w:val="clear" w:color="auto" w:fill="DEEAF6"/>
          </w:tcPr>
          <w:p w:rsidR="00FF3A3B" w:rsidRPr="00B268C9" w:rsidRDefault="00FF3A3B" w:rsidP="001509CF">
            <w:pPr>
              <w:rPr>
                <w:b/>
              </w:rPr>
            </w:pPr>
            <w:r w:rsidRPr="00B268C9">
              <w:rPr>
                <w:b/>
              </w:rPr>
              <w:t xml:space="preserve"> Column Name</w:t>
            </w:r>
          </w:p>
        </w:tc>
        <w:tc>
          <w:tcPr>
            <w:tcW w:w="2340" w:type="dxa"/>
            <w:shd w:val="clear" w:color="auto" w:fill="DEEAF6"/>
          </w:tcPr>
          <w:p w:rsidR="00FF3A3B" w:rsidRPr="00B268C9" w:rsidRDefault="00FF3A3B" w:rsidP="001509CF">
            <w:pPr>
              <w:rPr>
                <w:b/>
              </w:rPr>
            </w:pPr>
            <w:r w:rsidRPr="00B268C9">
              <w:rPr>
                <w:b/>
              </w:rPr>
              <w:t>Data Type</w:t>
            </w:r>
          </w:p>
        </w:tc>
        <w:tc>
          <w:tcPr>
            <w:tcW w:w="1314" w:type="dxa"/>
            <w:shd w:val="clear" w:color="auto" w:fill="DEEAF6"/>
          </w:tcPr>
          <w:p w:rsidR="00FF3A3B" w:rsidRPr="00B268C9" w:rsidRDefault="00FF3A3B" w:rsidP="001509CF">
            <w:pPr>
              <w:rPr>
                <w:b/>
              </w:rPr>
            </w:pPr>
            <w:r w:rsidRPr="00B268C9">
              <w:rPr>
                <w:b/>
              </w:rPr>
              <w:t>Length</w:t>
            </w:r>
          </w:p>
        </w:tc>
        <w:tc>
          <w:tcPr>
            <w:tcW w:w="1206" w:type="dxa"/>
            <w:shd w:val="clear" w:color="auto" w:fill="DEEAF6"/>
          </w:tcPr>
          <w:p w:rsidR="00FF3A3B" w:rsidRPr="00B268C9" w:rsidRDefault="00FF3A3B" w:rsidP="001509CF">
            <w:pPr>
              <w:rPr>
                <w:b/>
              </w:rPr>
            </w:pPr>
            <w:r w:rsidRPr="00B268C9">
              <w:rPr>
                <w:b/>
              </w:rPr>
              <w:t>Nulls</w:t>
            </w:r>
          </w:p>
        </w:tc>
      </w:tr>
      <w:tr w:rsidR="00FF3A3B" w:rsidRPr="006C17FF" w:rsidTr="00A42104">
        <w:tc>
          <w:tcPr>
            <w:tcW w:w="2610" w:type="dxa"/>
            <w:shd w:val="clear" w:color="auto" w:fill="auto"/>
          </w:tcPr>
          <w:p w:rsidR="00FF3A3B" w:rsidRPr="00A42104" w:rsidRDefault="00FF3A3B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2340" w:type="dxa"/>
            <w:shd w:val="clear" w:color="auto" w:fill="auto"/>
          </w:tcPr>
          <w:p w:rsidR="00FF3A3B" w:rsidRPr="00A42104" w:rsidRDefault="00FF3A3B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1314" w:type="dxa"/>
            <w:shd w:val="clear" w:color="auto" w:fill="auto"/>
          </w:tcPr>
          <w:p w:rsidR="00FF3A3B" w:rsidRPr="00A42104" w:rsidRDefault="00FF3A3B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1206" w:type="dxa"/>
            <w:shd w:val="clear" w:color="auto" w:fill="auto"/>
          </w:tcPr>
          <w:p w:rsidR="00FF3A3B" w:rsidRPr="00A42104" w:rsidRDefault="00FF3A3B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</w:tr>
      <w:tr w:rsidR="002D0EF8" w:rsidRPr="006C17FF" w:rsidTr="00A42104">
        <w:tc>
          <w:tcPr>
            <w:tcW w:w="2610" w:type="dxa"/>
            <w:shd w:val="clear" w:color="auto" w:fill="auto"/>
          </w:tcPr>
          <w:p w:rsidR="002D0EF8" w:rsidRPr="00A42104" w:rsidRDefault="002D0EF8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2340" w:type="dxa"/>
            <w:shd w:val="clear" w:color="auto" w:fill="auto"/>
          </w:tcPr>
          <w:p w:rsidR="002D0EF8" w:rsidRPr="00A42104" w:rsidRDefault="002D0EF8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1314" w:type="dxa"/>
            <w:shd w:val="clear" w:color="auto" w:fill="auto"/>
          </w:tcPr>
          <w:p w:rsidR="002D0EF8" w:rsidRPr="00A42104" w:rsidRDefault="002D0EF8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1206" w:type="dxa"/>
            <w:shd w:val="clear" w:color="auto" w:fill="auto"/>
          </w:tcPr>
          <w:p w:rsidR="002D0EF8" w:rsidRPr="00A42104" w:rsidRDefault="002D0EF8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</w:tr>
      <w:tr w:rsidR="002D0EF8" w:rsidRPr="006C17FF" w:rsidTr="00A42104">
        <w:tc>
          <w:tcPr>
            <w:tcW w:w="2610" w:type="dxa"/>
            <w:shd w:val="clear" w:color="auto" w:fill="auto"/>
          </w:tcPr>
          <w:p w:rsidR="002D0EF8" w:rsidRPr="00A42104" w:rsidRDefault="002D0EF8" w:rsidP="002D0EF8">
            <w:pPr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2340" w:type="dxa"/>
            <w:shd w:val="clear" w:color="auto" w:fill="auto"/>
          </w:tcPr>
          <w:p w:rsidR="002D0EF8" w:rsidRPr="00A42104" w:rsidRDefault="002D0EF8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1314" w:type="dxa"/>
            <w:shd w:val="clear" w:color="auto" w:fill="auto"/>
          </w:tcPr>
          <w:p w:rsidR="002D0EF8" w:rsidRPr="00A42104" w:rsidRDefault="002D0EF8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1206" w:type="dxa"/>
            <w:shd w:val="clear" w:color="auto" w:fill="auto"/>
          </w:tcPr>
          <w:p w:rsidR="002D0EF8" w:rsidRPr="00A42104" w:rsidRDefault="002D0EF8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</w:tr>
      <w:tr w:rsidR="002D0EF8" w:rsidRPr="006C17FF" w:rsidTr="00A42104">
        <w:tc>
          <w:tcPr>
            <w:tcW w:w="2610" w:type="dxa"/>
            <w:shd w:val="clear" w:color="auto" w:fill="auto"/>
          </w:tcPr>
          <w:p w:rsidR="002D0EF8" w:rsidRPr="00A42104" w:rsidRDefault="002D0EF8" w:rsidP="002D0EF8">
            <w:pPr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2340" w:type="dxa"/>
            <w:shd w:val="clear" w:color="auto" w:fill="auto"/>
          </w:tcPr>
          <w:p w:rsidR="002D0EF8" w:rsidRPr="00A42104" w:rsidRDefault="002D0EF8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1314" w:type="dxa"/>
            <w:shd w:val="clear" w:color="auto" w:fill="auto"/>
          </w:tcPr>
          <w:p w:rsidR="002D0EF8" w:rsidRPr="00A42104" w:rsidRDefault="002D0EF8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1206" w:type="dxa"/>
            <w:shd w:val="clear" w:color="auto" w:fill="auto"/>
          </w:tcPr>
          <w:p w:rsidR="002D0EF8" w:rsidRPr="00A42104" w:rsidRDefault="002D0EF8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</w:tr>
    </w:tbl>
    <w:p w:rsidR="008A4756" w:rsidRPr="00B268C9" w:rsidRDefault="008A4756" w:rsidP="00B268C9">
      <w:pPr>
        <w:pStyle w:val="Heading1"/>
        <w:rPr>
          <w:color w:val="19066A"/>
        </w:rPr>
      </w:pPr>
      <w:bookmarkStart w:id="29" w:name="_Toc14171038"/>
      <w:bookmarkStart w:id="30" w:name="_Toc157835576"/>
      <w:bookmarkEnd w:id="24"/>
      <w:bookmarkEnd w:id="25"/>
      <w:bookmarkEnd w:id="26"/>
      <w:r w:rsidRPr="00B268C9">
        <w:rPr>
          <w:color w:val="19066A"/>
        </w:rPr>
        <w:lastRenderedPageBreak/>
        <w:t>Appendices</w:t>
      </w:r>
      <w:bookmarkEnd w:id="29"/>
    </w:p>
    <w:p w:rsidR="008A4756" w:rsidRDefault="008A4756" w:rsidP="008A4756">
      <w:pPr>
        <w:pStyle w:val="Heading2"/>
        <w:tabs>
          <w:tab w:val="clear" w:pos="1080"/>
        </w:tabs>
      </w:pPr>
      <w:bookmarkStart w:id="31" w:name="_Toc14171039"/>
      <w:r>
        <w:t>Glossary</w:t>
      </w:r>
      <w:bookmarkEnd w:id="31"/>
    </w:p>
    <w:tbl>
      <w:tblPr>
        <w:tblpPr w:leftFromText="180" w:rightFromText="180" w:vertAnchor="text" w:horzAnchor="page" w:tblpX="2398" w:tblpY="3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8"/>
        <w:gridCol w:w="5197"/>
      </w:tblGrid>
      <w:tr w:rsidR="00C54166" w:rsidTr="00C54166">
        <w:trPr>
          <w:trHeight w:val="54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54166" w:rsidRDefault="00C54166" w:rsidP="00C54166">
            <w:pPr>
              <w:shd w:val="clear" w:color="auto" w:fill="FFFFFF" w:themeFill="background1"/>
              <w:rPr>
                <w:b/>
              </w:rPr>
            </w:pPr>
            <w:bookmarkStart w:id="32" w:name="_Toc14171040"/>
            <w:r>
              <w:rPr>
                <w:b/>
              </w:rPr>
              <w:t>Acronyms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54166" w:rsidRDefault="00C54166" w:rsidP="00C54166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>Definitions</w:t>
            </w:r>
          </w:p>
        </w:tc>
      </w:tr>
      <w:tr w:rsidR="00C54166" w:rsidTr="00C54166">
        <w:trPr>
          <w:trHeight w:val="54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166" w:rsidRDefault="00C54166" w:rsidP="00C54166">
            <w:pPr>
              <w:shd w:val="clear" w:color="auto" w:fill="FFFFFF" w:themeFill="background1"/>
            </w:pPr>
            <w:r>
              <w:t>HTML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166" w:rsidRDefault="00C54166" w:rsidP="00C54166">
            <w:pPr>
              <w:shd w:val="clear" w:color="auto" w:fill="FFFFFF" w:themeFill="background1"/>
            </w:pPr>
            <w:r>
              <w:t xml:space="preserve">HyperText Markup Language </w:t>
            </w:r>
          </w:p>
        </w:tc>
      </w:tr>
      <w:tr w:rsidR="00C54166" w:rsidTr="00C54166">
        <w:trPr>
          <w:trHeight w:val="54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166" w:rsidRDefault="00C54166" w:rsidP="00C54166">
            <w:pPr>
              <w:shd w:val="clear" w:color="auto" w:fill="FFFFFF" w:themeFill="background1"/>
            </w:pPr>
            <w:r>
              <w:t>CSS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166" w:rsidRDefault="00C54166" w:rsidP="00C54166">
            <w:pPr>
              <w:shd w:val="clear" w:color="auto" w:fill="FFFFFF" w:themeFill="background1"/>
            </w:pPr>
            <w:r>
              <w:t>Cascading Style Sheets</w:t>
            </w:r>
          </w:p>
        </w:tc>
      </w:tr>
      <w:tr w:rsidR="00C54166" w:rsidTr="00C54166">
        <w:trPr>
          <w:trHeight w:val="54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166" w:rsidRDefault="00C54166" w:rsidP="00C54166">
            <w:pPr>
              <w:shd w:val="clear" w:color="auto" w:fill="FFFFFF" w:themeFill="background1"/>
            </w:pPr>
            <w:r>
              <w:t>JS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166" w:rsidRDefault="00C54166" w:rsidP="00C54166">
            <w:pPr>
              <w:shd w:val="clear" w:color="auto" w:fill="FFFFFF" w:themeFill="background1"/>
            </w:pPr>
            <w:r>
              <w:t>Javascript</w:t>
            </w:r>
          </w:p>
        </w:tc>
      </w:tr>
      <w:tr w:rsidR="00C54166" w:rsidTr="00C54166">
        <w:trPr>
          <w:trHeight w:val="54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166" w:rsidRDefault="00C54166" w:rsidP="00C54166">
            <w:pPr>
              <w:shd w:val="clear" w:color="auto" w:fill="FFFFFF" w:themeFill="background1"/>
            </w:pPr>
            <w:r>
              <w:t>JAVA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166" w:rsidRDefault="00C54166" w:rsidP="00C54166">
            <w:pPr>
              <w:shd w:val="clear" w:color="auto" w:fill="FFFFFF" w:themeFill="background1"/>
            </w:pPr>
            <w:r>
              <w:t>A general-purpose, object oriented language</w:t>
            </w:r>
          </w:p>
        </w:tc>
      </w:tr>
      <w:tr w:rsidR="00C54166" w:rsidTr="00C54166">
        <w:trPr>
          <w:trHeight w:val="797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166" w:rsidRDefault="00C54166" w:rsidP="00C54166">
            <w:pPr>
              <w:shd w:val="clear" w:color="auto" w:fill="FFFFFF" w:themeFill="background1"/>
            </w:pPr>
            <w:r>
              <w:t>SPRING BOOT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166" w:rsidRDefault="00C54166" w:rsidP="00C54166">
            <w:pPr>
              <w:shd w:val="clear" w:color="auto" w:fill="FFFFFF" w:themeFill="background1"/>
            </w:pPr>
            <w:r>
              <w:t xml:space="preserve">A framework for building web apps and service </w:t>
            </w:r>
          </w:p>
        </w:tc>
      </w:tr>
      <w:tr w:rsidR="00C54166" w:rsidTr="00C54166">
        <w:trPr>
          <w:trHeight w:val="5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166" w:rsidRDefault="00C54166" w:rsidP="00C54166">
            <w:pPr>
              <w:shd w:val="clear" w:color="auto" w:fill="FFFFFF" w:themeFill="background1"/>
            </w:pPr>
            <w:r>
              <w:t>MYSQL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166" w:rsidRDefault="00C54166" w:rsidP="00C54166">
            <w:pPr>
              <w:shd w:val="clear" w:color="auto" w:fill="FFFFFF" w:themeFill="background1"/>
            </w:pPr>
            <w:r>
              <w:t>Microsoft’s Relational Database Management System</w:t>
            </w:r>
          </w:p>
        </w:tc>
      </w:tr>
      <w:tr w:rsidR="00C54166" w:rsidTr="00C54166">
        <w:trPr>
          <w:trHeight w:val="5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166" w:rsidRDefault="00C54166" w:rsidP="00C54166">
            <w:pPr>
              <w:shd w:val="clear" w:color="auto" w:fill="FFFFFF" w:themeFill="background1"/>
            </w:pPr>
            <w:r>
              <w:t>PM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166" w:rsidRDefault="00C54166" w:rsidP="00C54166">
            <w:pPr>
              <w:shd w:val="clear" w:color="auto" w:fill="FFFFFF" w:themeFill="background1"/>
            </w:pPr>
            <w:r>
              <w:t>Portfolio Manager</w:t>
            </w:r>
          </w:p>
        </w:tc>
      </w:tr>
      <w:tr w:rsidR="00C54166" w:rsidTr="00C54166">
        <w:trPr>
          <w:trHeight w:val="5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166" w:rsidRDefault="00C54166" w:rsidP="00C54166">
            <w:pPr>
              <w:shd w:val="clear" w:color="auto" w:fill="FFFFFF" w:themeFill="background1"/>
            </w:pPr>
            <w:r>
              <w:t>MF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166" w:rsidRDefault="00C54166" w:rsidP="00C54166">
            <w:pPr>
              <w:shd w:val="clear" w:color="auto" w:fill="FFFFFF" w:themeFill="background1"/>
            </w:pPr>
            <w:r>
              <w:t>Mutual Fund</w:t>
            </w:r>
          </w:p>
        </w:tc>
      </w:tr>
      <w:tr w:rsidR="00C54166" w:rsidTr="00C54166">
        <w:trPr>
          <w:trHeight w:val="5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166" w:rsidRDefault="00C54166" w:rsidP="00C54166">
            <w:pPr>
              <w:shd w:val="clear" w:color="auto" w:fill="FFFFFF" w:themeFill="background1"/>
            </w:pPr>
            <w:r>
              <w:t>NFO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166" w:rsidRDefault="00C54166" w:rsidP="00C54166">
            <w:pPr>
              <w:shd w:val="clear" w:color="auto" w:fill="FFFFFF" w:themeFill="background1"/>
            </w:pPr>
            <w:r>
              <w:t>New Fund Offer</w:t>
            </w:r>
          </w:p>
        </w:tc>
      </w:tr>
      <w:tr w:rsidR="00C54166" w:rsidTr="00C54166">
        <w:trPr>
          <w:trHeight w:val="5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166" w:rsidRDefault="00C54166" w:rsidP="00C54166">
            <w:pPr>
              <w:shd w:val="clear" w:color="auto" w:fill="FFFFFF" w:themeFill="background1"/>
            </w:pPr>
            <w:r>
              <w:t>NAV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166" w:rsidRDefault="00C54166" w:rsidP="00C54166">
            <w:pPr>
              <w:shd w:val="clear" w:color="auto" w:fill="FFFFFF" w:themeFill="background1"/>
            </w:pPr>
            <w:r>
              <w:t>Net Asset Value</w:t>
            </w:r>
          </w:p>
        </w:tc>
      </w:tr>
    </w:tbl>
    <w:p w:rsidR="00C54166" w:rsidRDefault="00C54166" w:rsidP="00C54166">
      <w:pPr>
        <w:shd w:val="clear" w:color="auto" w:fill="FFFFFF" w:themeFill="background1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</w:pPr>
    </w:p>
    <w:p w:rsidR="00C54166" w:rsidRDefault="00C54166" w:rsidP="00C54166">
      <w:pPr>
        <w:shd w:val="clear" w:color="auto" w:fill="FFFFFF" w:themeFill="background1"/>
        <w:jc w:val="both"/>
      </w:pPr>
    </w:p>
    <w:p w:rsidR="00C54166" w:rsidRDefault="00C54166" w:rsidP="00C54166">
      <w:pPr>
        <w:shd w:val="clear" w:color="auto" w:fill="FFFFFF" w:themeFill="background1"/>
        <w:jc w:val="both"/>
      </w:pPr>
    </w:p>
    <w:p w:rsidR="00C54166" w:rsidRDefault="00C54166" w:rsidP="00C54166">
      <w:pPr>
        <w:pStyle w:val="Heading2"/>
        <w:numPr>
          <w:ilvl w:val="0"/>
          <w:numId w:val="0"/>
        </w:numPr>
        <w:ind w:left="720"/>
      </w:pPr>
    </w:p>
    <w:p w:rsidR="00C54166" w:rsidRDefault="00C54166" w:rsidP="00C54166">
      <w:pPr>
        <w:jc w:val="both"/>
      </w:pPr>
    </w:p>
    <w:p w:rsidR="00C54166" w:rsidRDefault="00C54166" w:rsidP="00C54166">
      <w:pPr>
        <w:jc w:val="both"/>
      </w:pPr>
    </w:p>
    <w:p w:rsidR="00C54166" w:rsidRDefault="00C54166" w:rsidP="00C54166">
      <w:pPr>
        <w:pStyle w:val="Bodytext"/>
      </w:pPr>
    </w:p>
    <w:p w:rsidR="00C54166" w:rsidRDefault="00C54166" w:rsidP="00C54166">
      <w:pPr>
        <w:pStyle w:val="Bodytext"/>
      </w:pPr>
    </w:p>
    <w:p w:rsidR="00C54166" w:rsidRDefault="00C54166" w:rsidP="00C54166">
      <w:pPr>
        <w:pStyle w:val="Bodytext"/>
      </w:pPr>
    </w:p>
    <w:p w:rsidR="00C54166" w:rsidRDefault="00C54166" w:rsidP="00C54166">
      <w:pPr>
        <w:pStyle w:val="Bodytext"/>
      </w:pPr>
    </w:p>
    <w:p w:rsidR="00C54166" w:rsidRDefault="00C54166" w:rsidP="00C54166">
      <w:pPr>
        <w:pStyle w:val="Bodytext"/>
      </w:pPr>
    </w:p>
    <w:p w:rsidR="00C54166" w:rsidRDefault="00C54166" w:rsidP="00C54166">
      <w:pPr>
        <w:pStyle w:val="Bodytext"/>
      </w:pPr>
    </w:p>
    <w:p w:rsidR="002D0EF8" w:rsidRDefault="002D0EF8" w:rsidP="00C54166">
      <w:pPr>
        <w:pStyle w:val="Bodytext"/>
      </w:pPr>
    </w:p>
    <w:p w:rsidR="002D0EF8" w:rsidRDefault="002D0EF8" w:rsidP="00C54166">
      <w:pPr>
        <w:pStyle w:val="Bodytext"/>
      </w:pPr>
    </w:p>
    <w:p w:rsidR="002D0EF8" w:rsidRDefault="002D0EF8" w:rsidP="00C54166">
      <w:pPr>
        <w:pStyle w:val="Bodytext"/>
      </w:pPr>
    </w:p>
    <w:p w:rsidR="002D0EF8" w:rsidRDefault="002D0EF8" w:rsidP="00C54166">
      <w:pPr>
        <w:pStyle w:val="Bodytext"/>
      </w:pPr>
    </w:p>
    <w:p w:rsidR="002D0EF8" w:rsidRDefault="002D0EF8" w:rsidP="00C54166">
      <w:pPr>
        <w:pStyle w:val="Bodytext"/>
      </w:pPr>
    </w:p>
    <w:p w:rsidR="002D0EF8" w:rsidRDefault="002D0EF8" w:rsidP="00C54166">
      <w:pPr>
        <w:pStyle w:val="Bodytext"/>
      </w:pPr>
    </w:p>
    <w:p w:rsidR="002D0EF8" w:rsidRDefault="002D0EF8" w:rsidP="00C54166">
      <w:pPr>
        <w:pStyle w:val="Bodytext"/>
      </w:pPr>
    </w:p>
    <w:p w:rsidR="008A4756" w:rsidRPr="00B268C9" w:rsidRDefault="008A4756" w:rsidP="008A4756">
      <w:pPr>
        <w:pStyle w:val="Heading1"/>
        <w:rPr>
          <w:color w:val="19066A"/>
        </w:rPr>
      </w:pPr>
      <w:bookmarkStart w:id="33" w:name="_Toc2271953"/>
      <w:bookmarkStart w:id="34" w:name="_Toc14171041"/>
      <w:bookmarkEnd w:id="32"/>
      <w:r w:rsidRPr="00B268C9">
        <w:rPr>
          <w:color w:val="19066A"/>
        </w:rPr>
        <w:t>Terms &amp; Conditions</w:t>
      </w:r>
      <w:bookmarkEnd w:id="33"/>
      <w:bookmarkEnd w:id="34"/>
    </w:p>
    <w:p w:rsidR="00776360" w:rsidRDefault="00776360" w:rsidP="00776360">
      <w:pPr>
        <w:ind w:left="720"/>
      </w:pPr>
      <w:bookmarkStart w:id="35" w:name="_Toc14171042"/>
      <w:r>
        <w:rPr>
          <w:rFonts w:cs="Arial"/>
          <w:b/>
          <w:bCs/>
          <w:i/>
          <w:iCs/>
          <w:color w:val="FF0000"/>
        </w:rPr>
        <w:t xml:space="preserve">Disclaimer: Please do not circulate or distribute this document outside of Cognizant Network, We have a Zero Tolerance Policy. Kindly adhere to 100% Compliance at all times.   </w:t>
      </w:r>
    </w:p>
    <w:p w:rsidR="008C6902" w:rsidRPr="00B268C9" w:rsidRDefault="008C6902" w:rsidP="00B268C9">
      <w:pPr>
        <w:pStyle w:val="Heading1"/>
        <w:rPr>
          <w:color w:val="19066A"/>
        </w:rPr>
      </w:pPr>
      <w:r w:rsidRPr="00B268C9">
        <w:rPr>
          <w:color w:val="19066A"/>
        </w:rPr>
        <w:lastRenderedPageBreak/>
        <w:t>Change Log</w:t>
      </w:r>
      <w:bookmarkEnd w:id="30"/>
      <w:bookmarkEnd w:id="35"/>
    </w:p>
    <w:p w:rsidR="008C6902" w:rsidRDefault="008C6902" w:rsidP="008C6902">
      <w:pPr>
        <w:pStyle w:val="Bodytext"/>
        <w:rPr>
          <w:i/>
          <w:iCs/>
        </w:rPr>
      </w:pPr>
      <w:r>
        <w:rPr>
          <w:i/>
          <w:iCs/>
        </w:rPr>
        <w:t xml:space="preserve">Please note that this table needs to be maintained even if a Configuration Management tool is used. </w:t>
      </w:r>
    </w:p>
    <w:tbl>
      <w:tblPr>
        <w:tblW w:w="81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7"/>
        <w:gridCol w:w="755"/>
        <w:gridCol w:w="1164"/>
        <w:gridCol w:w="1038"/>
        <w:gridCol w:w="3066"/>
      </w:tblGrid>
      <w:tr w:rsidR="008C6902" w:rsidTr="00D1448C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8C6902" w:rsidRDefault="008C6902" w:rsidP="0051290D">
            <w:pPr>
              <w:pStyle w:val="tablehead"/>
            </w:pPr>
            <w:r>
              <w:t>Version Number</w:t>
            </w:r>
          </w:p>
        </w:tc>
        <w:tc>
          <w:tcPr>
            <w:tcW w:w="7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8C6902" w:rsidRDefault="008C6902" w:rsidP="0051290D">
            <w:pPr>
              <w:pStyle w:val="tablehead"/>
            </w:pPr>
            <w:r>
              <w:t>Changes made</w:t>
            </w:r>
          </w:p>
        </w:tc>
      </w:tr>
      <w:tr w:rsidR="008C6902" w:rsidTr="00A42FF0">
        <w:trPr>
          <w:cantSplit/>
        </w:trPr>
        <w:tc>
          <w:tcPr>
            <w:tcW w:w="1087" w:type="dxa"/>
            <w:vMerge w:val="restart"/>
          </w:tcPr>
          <w:p w:rsidR="008C6902" w:rsidRDefault="00A42FF0" w:rsidP="0051290D">
            <w:pPr>
              <w:pStyle w:val="tabletext"/>
            </w:pPr>
            <w:r>
              <w:t>V&lt;n.n&gt;</w:t>
            </w:r>
          </w:p>
        </w:tc>
        <w:tc>
          <w:tcPr>
            <w:tcW w:w="7103" w:type="dxa"/>
            <w:gridSpan w:val="4"/>
          </w:tcPr>
          <w:p w:rsidR="008C6902" w:rsidRDefault="008C6902" w:rsidP="0051290D">
            <w:pPr>
              <w:pStyle w:val="tabletext"/>
              <w:rPr>
                <w:i/>
                <w:iCs/>
              </w:rPr>
            </w:pPr>
            <w:r>
              <w:rPr>
                <w:i/>
                <w:iCs/>
              </w:rPr>
              <w:t>&lt;If the change details are not explicitly documented in the table below, reference should be provided here&gt;</w:t>
            </w:r>
          </w:p>
        </w:tc>
      </w:tr>
      <w:tr w:rsidR="008C6902" w:rsidTr="00A42FF0">
        <w:trPr>
          <w:cantSplit/>
          <w:trHeight w:val="102"/>
        </w:trPr>
        <w:tc>
          <w:tcPr>
            <w:tcW w:w="1087" w:type="dxa"/>
            <w:vMerge/>
          </w:tcPr>
          <w:p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:rsidR="008C6902" w:rsidRDefault="008C6902" w:rsidP="0051290D">
            <w:pPr>
              <w:pStyle w:val="tabletext"/>
            </w:pPr>
            <w:r>
              <w:t>Page no</w:t>
            </w:r>
          </w:p>
        </w:tc>
        <w:tc>
          <w:tcPr>
            <w:tcW w:w="1259" w:type="dxa"/>
          </w:tcPr>
          <w:p w:rsidR="008C6902" w:rsidRDefault="008C6902" w:rsidP="0051290D">
            <w:pPr>
              <w:pStyle w:val="tabletext"/>
            </w:pPr>
            <w:r>
              <w:t>Changed by</w:t>
            </w:r>
          </w:p>
        </w:tc>
        <w:tc>
          <w:tcPr>
            <w:tcW w:w="1098" w:type="dxa"/>
          </w:tcPr>
          <w:p w:rsidR="008C6902" w:rsidRDefault="008C6902" w:rsidP="0051290D">
            <w:pPr>
              <w:pStyle w:val="tabletext"/>
            </w:pPr>
            <w:r>
              <w:t>Effective date</w:t>
            </w:r>
          </w:p>
        </w:tc>
        <w:tc>
          <w:tcPr>
            <w:tcW w:w="3936" w:type="dxa"/>
          </w:tcPr>
          <w:p w:rsidR="008C6902" w:rsidRDefault="008C6902" w:rsidP="0051290D">
            <w:pPr>
              <w:pStyle w:val="tabletext"/>
            </w:pPr>
            <w:r>
              <w:t>Changes effected</w:t>
            </w:r>
          </w:p>
        </w:tc>
      </w:tr>
      <w:tr w:rsidR="008C6902" w:rsidTr="00A42FF0">
        <w:trPr>
          <w:cantSplit/>
          <w:trHeight w:val="100"/>
        </w:trPr>
        <w:tc>
          <w:tcPr>
            <w:tcW w:w="1087" w:type="dxa"/>
            <w:vMerge/>
          </w:tcPr>
          <w:p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:rsidR="008C6902" w:rsidRDefault="008C6902" w:rsidP="0051290D">
            <w:pPr>
              <w:pStyle w:val="tabletext"/>
            </w:pPr>
          </w:p>
        </w:tc>
        <w:tc>
          <w:tcPr>
            <w:tcW w:w="1259" w:type="dxa"/>
          </w:tcPr>
          <w:p w:rsidR="008C6902" w:rsidRDefault="008C6902" w:rsidP="0051290D">
            <w:pPr>
              <w:pStyle w:val="tabletext"/>
            </w:pPr>
          </w:p>
        </w:tc>
        <w:tc>
          <w:tcPr>
            <w:tcW w:w="1098" w:type="dxa"/>
          </w:tcPr>
          <w:p w:rsidR="008C6902" w:rsidRDefault="008C6902" w:rsidP="0051290D">
            <w:pPr>
              <w:pStyle w:val="tabletext"/>
            </w:pPr>
          </w:p>
        </w:tc>
        <w:tc>
          <w:tcPr>
            <w:tcW w:w="3936" w:type="dxa"/>
          </w:tcPr>
          <w:p w:rsidR="008C6902" w:rsidRDefault="008C6902" w:rsidP="0051290D">
            <w:pPr>
              <w:pStyle w:val="tabletext"/>
            </w:pPr>
          </w:p>
        </w:tc>
      </w:tr>
      <w:tr w:rsidR="008C6902" w:rsidTr="00A42FF0">
        <w:trPr>
          <w:cantSplit/>
          <w:trHeight w:val="100"/>
        </w:trPr>
        <w:tc>
          <w:tcPr>
            <w:tcW w:w="1087" w:type="dxa"/>
            <w:vMerge/>
          </w:tcPr>
          <w:p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:rsidR="008C6902" w:rsidRDefault="008C6902" w:rsidP="0051290D">
            <w:pPr>
              <w:pStyle w:val="tabletext"/>
            </w:pPr>
          </w:p>
        </w:tc>
        <w:tc>
          <w:tcPr>
            <w:tcW w:w="1259" w:type="dxa"/>
          </w:tcPr>
          <w:p w:rsidR="008C6902" w:rsidRDefault="008C6902" w:rsidP="0051290D">
            <w:pPr>
              <w:pStyle w:val="tabletext"/>
            </w:pPr>
          </w:p>
        </w:tc>
        <w:tc>
          <w:tcPr>
            <w:tcW w:w="1098" w:type="dxa"/>
          </w:tcPr>
          <w:p w:rsidR="008C6902" w:rsidRDefault="008C6902" w:rsidP="0051290D">
            <w:pPr>
              <w:pStyle w:val="tabletext"/>
            </w:pPr>
          </w:p>
        </w:tc>
        <w:tc>
          <w:tcPr>
            <w:tcW w:w="3936" w:type="dxa"/>
          </w:tcPr>
          <w:p w:rsidR="008C6902" w:rsidRDefault="008C6902" w:rsidP="0051290D">
            <w:pPr>
              <w:pStyle w:val="tabletext"/>
            </w:pPr>
          </w:p>
        </w:tc>
      </w:tr>
      <w:tr w:rsidR="008C6902" w:rsidTr="00A42FF0">
        <w:trPr>
          <w:cantSplit/>
          <w:trHeight w:val="100"/>
        </w:trPr>
        <w:tc>
          <w:tcPr>
            <w:tcW w:w="1087" w:type="dxa"/>
            <w:vMerge/>
          </w:tcPr>
          <w:p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:rsidR="008C6902" w:rsidRDefault="008C6902" w:rsidP="0051290D">
            <w:pPr>
              <w:pStyle w:val="tabletext"/>
            </w:pPr>
          </w:p>
        </w:tc>
        <w:tc>
          <w:tcPr>
            <w:tcW w:w="1259" w:type="dxa"/>
          </w:tcPr>
          <w:p w:rsidR="008C6902" w:rsidRDefault="008C6902" w:rsidP="0051290D">
            <w:pPr>
              <w:pStyle w:val="tabletext"/>
            </w:pPr>
          </w:p>
        </w:tc>
        <w:tc>
          <w:tcPr>
            <w:tcW w:w="1098" w:type="dxa"/>
          </w:tcPr>
          <w:p w:rsidR="008C6902" w:rsidRDefault="008C6902" w:rsidP="0051290D">
            <w:pPr>
              <w:pStyle w:val="tabletext"/>
            </w:pPr>
          </w:p>
        </w:tc>
        <w:tc>
          <w:tcPr>
            <w:tcW w:w="3936" w:type="dxa"/>
          </w:tcPr>
          <w:p w:rsidR="008C6902" w:rsidRDefault="008C6902" w:rsidP="0051290D">
            <w:pPr>
              <w:pStyle w:val="tabletext"/>
            </w:pPr>
          </w:p>
        </w:tc>
      </w:tr>
      <w:tr w:rsidR="008C6902" w:rsidTr="00A42FF0">
        <w:trPr>
          <w:cantSplit/>
          <w:trHeight w:val="100"/>
        </w:trPr>
        <w:tc>
          <w:tcPr>
            <w:tcW w:w="1087" w:type="dxa"/>
            <w:vMerge/>
          </w:tcPr>
          <w:p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:rsidR="008C6902" w:rsidRDefault="008C6902" w:rsidP="0051290D">
            <w:pPr>
              <w:pStyle w:val="tabletext"/>
            </w:pPr>
          </w:p>
        </w:tc>
        <w:tc>
          <w:tcPr>
            <w:tcW w:w="1259" w:type="dxa"/>
          </w:tcPr>
          <w:p w:rsidR="008C6902" w:rsidRDefault="008C6902" w:rsidP="0051290D">
            <w:pPr>
              <w:pStyle w:val="tabletext"/>
            </w:pPr>
          </w:p>
        </w:tc>
        <w:tc>
          <w:tcPr>
            <w:tcW w:w="1098" w:type="dxa"/>
          </w:tcPr>
          <w:p w:rsidR="008C6902" w:rsidRDefault="008C6902" w:rsidP="0051290D">
            <w:pPr>
              <w:pStyle w:val="tabletext"/>
            </w:pPr>
          </w:p>
        </w:tc>
        <w:tc>
          <w:tcPr>
            <w:tcW w:w="3936" w:type="dxa"/>
          </w:tcPr>
          <w:p w:rsidR="008C6902" w:rsidRDefault="008C6902" w:rsidP="0051290D">
            <w:pPr>
              <w:pStyle w:val="tabletext"/>
            </w:pPr>
          </w:p>
        </w:tc>
      </w:tr>
      <w:bookmarkEnd w:id="1"/>
      <w:bookmarkEnd w:id="2"/>
      <w:bookmarkEnd w:id="4"/>
    </w:tbl>
    <w:p w:rsidR="003E5C21" w:rsidRPr="00C96CD6" w:rsidRDefault="003E5C21" w:rsidP="00C96CD6">
      <w:pPr>
        <w:pStyle w:val="Heading1"/>
        <w:numPr>
          <w:ilvl w:val="0"/>
          <w:numId w:val="0"/>
        </w:numPr>
        <w:rPr>
          <w:bCs/>
        </w:rPr>
      </w:pPr>
    </w:p>
    <w:sectPr w:rsidR="003E5C21" w:rsidRPr="00C96CD6" w:rsidSect="00BC557C">
      <w:headerReference w:type="default" r:id="rId17"/>
      <w:footerReference w:type="default" r:id="rId18"/>
      <w:headerReference w:type="first" r:id="rId19"/>
      <w:footerReference w:type="first" r:id="rId20"/>
      <w:pgSz w:w="11909" w:h="16834" w:code="9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176" w:rsidRDefault="00493176">
      <w:r>
        <w:separator/>
      </w:r>
    </w:p>
  </w:endnote>
  <w:endnote w:type="continuationSeparator" w:id="1">
    <w:p w:rsidR="00493176" w:rsidRDefault="004931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/>
    </w:tblPr>
    <w:tblGrid>
      <w:gridCol w:w="1440"/>
      <w:gridCol w:w="4860"/>
      <w:gridCol w:w="1591"/>
      <w:gridCol w:w="2459"/>
    </w:tblGrid>
    <w:tr w:rsidR="00EC555A" w:rsidTr="00A40616">
      <w:trPr>
        <w:trHeight w:val="540"/>
      </w:trPr>
      <w:tc>
        <w:tcPr>
          <w:tcW w:w="7891" w:type="dxa"/>
          <w:gridSpan w:val="3"/>
          <w:shd w:val="clear" w:color="auto" w:fill="auto"/>
          <w:tcMar>
            <w:bottom w:w="115" w:type="dxa"/>
          </w:tcMar>
          <w:vAlign w:val="bottom"/>
        </w:tcPr>
        <w:p w:rsidR="00594865" w:rsidRPr="00A40616" w:rsidRDefault="00594865" w:rsidP="0059743C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</w:p>
      </w:tc>
      <w:tc>
        <w:tcPr>
          <w:tcW w:w="2459" w:type="dxa"/>
          <w:vMerge w:val="restart"/>
          <w:shd w:val="clear" w:color="auto" w:fill="auto"/>
          <w:vAlign w:val="bottom"/>
        </w:tcPr>
        <w:p w:rsidR="00594865" w:rsidRDefault="00EC555A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>
                <wp:extent cx="1343025" cy="239927"/>
                <wp:effectExtent l="0" t="0" r="0" b="825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ognizant-Logo-PN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131" cy="247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C555A" w:rsidTr="00BC557C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:rsidR="00594865" w:rsidRPr="00594865" w:rsidRDefault="00594865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</w:p>
      </w:tc>
      <w:tc>
        <w:tcPr>
          <w:tcW w:w="4860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:rsidR="00594865" w:rsidRPr="00594865" w:rsidRDefault="00594865" w:rsidP="005C233F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Project ID : &lt;Project ID&gt;</w:t>
          </w:r>
          <w:r w:rsidRPr="00A40616">
            <w:rPr>
              <w:color w:val="598D31"/>
              <w:sz w:val="18"/>
              <w:szCs w:val="18"/>
            </w:rPr>
            <w:t>|</w:t>
          </w:r>
          <w:r w:rsidR="005C233F">
            <w:rPr>
              <w:sz w:val="18"/>
              <w:szCs w:val="18"/>
            </w:rPr>
            <w:t>Project Name:&lt;Project Name&gt;</w:t>
          </w:r>
        </w:p>
      </w:tc>
      <w:tc>
        <w:tcPr>
          <w:tcW w:w="1591" w:type="dxa"/>
          <w:shd w:val="clear" w:color="auto" w:fill="auto"/>
          <w:tcMar>
            <w:top w:w="115" w:type="dxa"/>
          </w:tcMar>
          <w:vAlign w:val="bottom"/>
        </w:tcPr>
        <w:p w:rsidR="00594865" w:rsidRPr="00594865" w:rsidRDefault="00434ADB" w:rsidP="00BC557C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  <w:ind w:right="0"/>
            <w:jc w:val="center"/>
          </w:pPr>
          <w:r w:rsidRPr="00A40616">
            <w:rPr>
              <w:noProof/>
              <w:sz w:val="18"/>
              <w:szCs w:val="18"/>
            </w:rPr>
            <w:fldChar w:fldCharType="begin"/>
          </w:r>
          <w:r w:rsidR="00594865" w:rsidRPr="00A40616">
            <w:rPr>
              <w:noProof/>
              <w:sz w:val="18"/>
              <w:szCs w:val="18"/>
            </w:rPr>
            <w:instrText xml:space="preserve"> PAGE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 w:rsidR="002D0EF8">
            <w:rPr>
              <w:noProof/>
              <w:sz w:val="18"/>
              <w:szCs w:val="18"/>
            </w:rPr>
            <w:t>1</w:t>
          </w:r>
          <w:r w:rsidRPr="00A40616">
            <w:rPr>
              <w:noProof/>
              <w:sz w:val="18"/>
              <w:szCs w:val="18"/>
            </w:rPr>
            <w:fldChar w:fldCharType="end"/>
          </w:r>
          <w:r w:rsidR="00594865" w:rsidRPr="00A40616">
            <w:rPr>
              <w:noProof/>
              <w:sz w:val="18"/>
              <w:szCs w:val="18"/>
            </w:rPr>
            <w:t xml:space="preserve"> of </w:t>
          </w:r>
          <w:fldSimple w:instr=" NUMPAGES  \* Arabic  \* MERGEFORMAT ">
            <w:r w:rsidR="002D0EF8" w:rsidRPr="002D0EF8">
              <w:rPr>
                <w:noProof/>
                <w:sz w:val="18"/>
                <w:szCs w:val="18"/>
              </w:rPr>
              <w:t>10</w:t>
            </w:r>
          </w:fldSimple>
        </w:p>
      </w:tc>
      <w:tc>
        <w:tcPr>
          <w:tcW w:w="2459" w:type="dxa"/>
          <w:vMerge/>
          <w:shd w:val="clear" w:color="auto" w:fill="auto"/>
        </w:tcPr>
        <w:p w:rsidR="00594865" w:rsidRDefault="00594865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:rsidR="007617B7" w:rsidRDefault="007617B7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/>
    </w:tblPr>
    <w:tblGrid>
      <w:gridCol w:w="1440"/>
      <w:gridCol w:w="6450"/>
      <w:gridCol w:w="2460"/>
    </w:tblGrid>
    <w:tr w:rsidR="002B50D0" w:rsidTr="00A40616">
      <w:trPr>
        <w:trHeight w:val="540"/>
      </w:trPr>
      <w:tc>
        <w:tcPr>
          <w:tcW w:w="7891" w:type="dxa"/>
          <w:gridSpan w:val="2"/>
          <w:shd w:val="clear" w:color="auto" w:fill="auto"/>
          <w:tcMar>
            <w:bottom w:w="115" w:type="dxa"/>
          </w:tcMar>
          <w:vAlign w:val="bottom"/>
        </w:tcPr>
        <w:p w:rsidR="002B50D0" w:rsidRPr="00A40616" w:rsidRDefault="002B50D0" w:rsidP="00A40616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 xml:space="preserve">Release Id : </w:t>
          </w:r>
          <w:r w:rsidR="00DE3266" w:rsidRPr="00A40616">
            <w:rPr>
              <w:sz w:val="18"/>
              <w:szCs w:val="18"/>
            </w:rPr>
            <w:t>QTQP-TEMPW</w:t>
          </w:r>
          <w:r w:rsidRPr="00A40616">
            <w:rPr>
              <w:sz w:val="18"/>
              <w:szCs w:val="18"/>
            </w:rPr>
            <w:t xml:space="preserve"> / </w:t>
          </w:r>
          <w:r w:rsidR="00DE3266" w:rsidRPr="00A40616">
            <w:rPr>
              <w:sz w:val="18"/>
              <w:szCs w:val="18"/>
            </w:rPr>
            <w:t>2.1.0</w:t>
          </w:r>
          <w:r w:rsidRPr="00A40616">
            <w:rPr>
              <w:sz w:val="18"/>
              <w:szCs w:val="18"/>
            </w:rPr>
            <w:t xml:space="preserve"> / </w:t>
          </w:r>
          <w:r w:rsidR="00DE3266" w:rsidRPr="00A40616">
            <w:rPr>
              <w:sz w:val="18"/>
              <w:szCs w:val="18"/>
            </w:rPr>
            <w:t>25-Jun-2015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:rsidR="002B50D0" w:rsidRDefault="00F57A38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>
                <wp:extent cx="1485900" cy="5429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831D8" w:rsidTr="00A40616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:rsidR="00C831D8" w:rsidRPr="00594865" w:rsidRDefault="00C831D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</w:p>
      </w:tc>
      <w:tc>
        <w:tcPr>
          <w:tcW w:w="6451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:rsidR="00C831D8" w:rsidRPr="00594865" w:rsidRDefault="00C831D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Project ID : &lt;Project ID&gt;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>&lt;SCI.ID. &gt; / Ver: &lt;Ver No.&gt;</w:t>
          </w:r>
        </w:p>
      </w:tc>
      <w:tc>
        <w:tcPr>
          <w:tcW w:w="2459" w:type="dxa"/>
          <w:vMerge/>
          <w:shd w:val="clear" w:color="auto" w:fill="auto"/>
        </w:tcPr>
        <w:p w:rsidR="00C831D8" w:rsidRDefault="00C831D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:rsidR="007617B7" w:rsidRPr="002B50D0" w:rsidRDefault="007617B7" w:rsidP="002B50D0">
    <w:pPr>
      <w:pStyle w:val="Footer"/>
      <w:spacing w:before="0" w:after="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176" w:rsidRDefault="00493176">
      <w:r>
        <w:separator/>
      </w:r>
    </w:p>
  </w:footnote>
  <w:footnote w:type="continuationSeparator" w:id="1">
    <w:p w:rsidR="00493176" w:rsidRDefault="004931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E24" w:rsidRPr="00426858" w:rsidRDefault="0059743C" w:rsidP="007F0B85">
    <w:pPr>
      <w:pStyle w:val="Header"/>
      <w:tabs>
        <w:tab w:val="clear" w:pos="8640"/>
        <w:tab w:val="left" w:pos="7380"/>
        <w:tab w:val="right" w:pos="9630"/>
      </w:tabs>
      <w:ind w:left="-720" w:right="-873"/>
    </w:pPr>
    <w:r>
      <w:rPr>
        <w:rFonts w:cs="Arial"/>
        <w:b/>
        <w:sz w:val="18"/>
      </w:rPr>
      <w:t xml:space="preserve">Design Document - </w:t>
    </w:r>
    <w:r w:rsidR="001509CF">
      <w:rPr>
        <w:rFonts w:cs="Arial"/>
        <w:b/>
        <w:sz w:val="18"/>
      </w:rPr>
      <w:t>HLD</w:t>
    </w:r>
    <w:r w:rsidR="007617B7" w:rsidRPr="00426858">
      <w:rPr>
        <w:rFonts w:eastAsia="MS Mincho" w:cs="Arial"/>
        <w:b/>
        <w:sz w:val="18"/>
        <w:szCs w:val="18"/>
      </w:rPr>
      <w:tab/>
    </w:r>
    <w:r w:rsidR="007617B7" w:rsidRPr="00426858">
      <w:rPr>
        <w:rFonts w:eastAsia="MS Mincho" w:cs="Arial"/>
        <w:b/>
        <w:sz w:val="18"/>
        <w:szCs w:val="18"/>
      </w:rPr>
      <w:tab/>
    </w:r>
    <w:r w:rsidR="007F0B85">
      <w:rPr>
        <w:rFonts w:eastAsia="MS Mincho" w:cs="Arial"/>
        <w:b/>
        <w:sz w:val="18"/>
        <w:szCs w:val="18"/>
      </w:rPr>
      <w:tab/>
    </w:r>
    <w:r w:rsidR="00BC557C" w:rsidRPr="00426858">
      <w:rPr>
        <w:rFonts w:eastAsia="MS Mincho" w:cs="Arial"/>
        <w:b/>
        <w:sz w:val="18"/>
        <w:szCs w:val="18"/>
      </w:rPr>
      <w:t>Controlled Copy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7B7" w:rsidRDefault="007617B7" w:rsidP="007617B7">
    <w:pPr>
      <w:pStyle w:val="Header"/>
      <w:tabs>
        <w:tab w:val="clear" w:pos="8640"/>
        <w:tab w:val="right" w:pos="9720"/>
      </w:tabs>
      <w:ind w:left="-630" w:right="-873"/>
    </w:pPr>
    <w:r w:rsidRPr="00D33F4C">
      <w:rPr>
        <w:rFonts w:eastAsia="MS Mincho" w:cs="Arial"/>
        <w:b/>
        <w:color w:val="7F7F7F"/>
        <w:sz w:val="18"/>
        <w:szCs w:val="18"/>
      </w:rPr>
      <w:t>Controlled Copy</w:t>
    </w:r>
    <w:r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cs="Arial"/>
        <w:b/>
        <w:color w:val="7F7F7F"/>
        <w:sz w:val="18"/>
      </w:rPr>
      <w:t>&lt;Name&gt;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EF23E4"/>
    <w:multiLevelType w:val="hybridMultilevel"/>
    <w:tmpl w:val="415CBA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0B7007D2"/>
    <w:multiLevelType w:val="hybridMultilevel"/>
    <w:tmpl w:val="572A4DBA"/>
    <w:lvl w:ilvl="0" w:tplc="35461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6C3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F4F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F60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D29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F6A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DE8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8D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62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1BCA45A0"/>
    <w:multiLevelType w:val="hybridMultilevel"/>
    <w:tmpl w:val="887C89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6">
    <w:nsid w:val="2000516D"/>
    <w:multiLevelType w:val="hybridMultilevel"/>
    <w:tmpl w:val="324AA1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5AC76C1"/>
    <w:multiLevelType w:val="hybridMultilevel"/>
    <w:tmpl w:val="3098C44A"/>
    <w:lvl w:ilvl="0" w:tplc="E1147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221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002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58E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E4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A7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BA8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E3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280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F7B3541"/>
    <w:multiLevelType w:val="multilevel"/>
    <w:tmpl w:val="553C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3E3966"/>
    <w:multiLevelType w:val="hybridMultilevel"/>
    <w:tmpl w:val="700E606E"/>
    <w:lvl w:ilvl="0" w:tplc="B44E9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024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A9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F6D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1AF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BA4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F26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A9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4C7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C0C6B00"/>
    <w:multiLevelType w:val="hybridMultilevel"/>
    <w:tmpl w:val="501A8410"/>
    <w:lvl w:ilvl="0" w:tplc="EA1CB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0201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6C1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A9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47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0A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C6C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0E7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BE8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7107453"/>
    <w:multiLevelType w:val="hybridMultilevel"/>
    <w:tmpl w:val="B9F69A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18A6A39"/>
    <w:multiLevelType w:val="hybridMultilevel"/>
    <w:tmpl w:val="BA0A9E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42F6758"/>
    <w:multiLevelType w:val="hybridMultilevel"/>
    <w:tmpl w:val="B3A08066"/>
    <w:lvl w:ilvl="0" w:tplc="4F747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A01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948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46B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AEE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CA5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63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504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281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F30098D"/>
    <w:multiLevelType w:val="hybridMultilevel"/>
    <w:tmpl w:val="265846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8AD782E"/>
    <w:multiLevelType w:val="hybridMultilevel"/>
    <w:tmpl w:val="BA340852"/>
    <w:lvl w:ilvl="0" w:tplc="B13E1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044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54F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BEF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3A4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28E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D0E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96D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B2A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E88144D"/>
    <w:multiLevelType w:val="hybridMultilevel"/>
    <w:tmpl w:val="245AFF6C"/>
    <w:lvl w:ilvl="0" w:tplc="79BEF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7240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006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103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3A8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85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6AE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6A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CCF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F53556F"/>
    <w:multiLevelType w:val="hybridMultilevel"/>
    <w:tmpl w:val="B7CA63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4"/>
  </w:num>
  <w:num w:numId="18">
    <w:abstractNumId w:val="10"/>
  </w:num>
  <w:num w:numId="19">
    <w:abstractNumId w:val="22"/>
  </w:num>
  <w:num w:numId="20">
    <w:abstractNumId w:val="28"/>
  </w:num>
  <w:num w:numId="21">
    <w:abstractNumId w:val="16"/>
  </w:num>
  <w:num w:numId="22">
    <w:abstractNumId w:val="25"/>
  </w:num>
  <w:num w:numId="23">
    <w:abstractNumId w:val="21"/>
  </w:num>
  <w:num w:numId="24">
    <w:abstractNumId w:val="26"/>
  </w:num>
  <w:num w:numId="25">
    <w:abstractNumId w:val="27"/>
  </w:num>
  <w:num w:numId="26">
    <w:abstractNumId w:val="18"/>
  </w:num>
  <w:num w:numId="27">
    <w:abstractNumId w:val="12"/>
  </w:num>
  <w:num w:numId="28">
    <w:abstractNumId w:val="20"/>
  </w:num>
  <w:num w:numId="29">
    <w:abstractNumId w:val="2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linkStyles/>
  <w:stylePaneFormatFilter w:val="3F01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8C6902"/>
    <w:rsid w:val="000038B2"/>
    <w:rsid w:val="00003961"/>
    <w:rsid w:val="00004470"/>
    <w:rsid w:val="00005177"/>
    <w:rsid w:val="00005689"/>
    <w:rsid w:val="00010ECE"/>
    <w:rsid w:val="0001439D"/>
    <w:rsid w:val="00014FFA"/>
    <w:rsid w:val="0001672A"/>
    <w:rsid w:val="00017E6F"/>
    <w:rsid w:val="00020990"/>
    <w:rsid w:val="00026767"/>
    <w:rsid w:val="00031C78"/>
    <w:rsid w:val="00035742"/>
    <w:rsid w:val="000433D2"/>
    <w:rsid w:val="00043499"/>
    <w:rsid w:val="00044EB7"/>
    <w:rsid w:val="00045FD3"/>
    <w:rsid w:val="00046E53"/>
    <w:rsid w:val="00046EC8"/>
    <w:rsid w:val="00050C81"/>
    <w:rsid w:val="000543F6"/>
    <w:rsid w:val="0005473A"/>
    <w:rsid w:val="000577D5"/>
    <w:rsid w:val="00057892"/>
    <w:rsid w:val="00062CB6"/>
    <w:rsid w:val="000652EA"/>
    <w:rsid w:val="0006592A"/>
    <w:rsid w:val="00071B86"/>
    <w:rsid w:val="0007301C"/>
    <w:rsid w:val="00073CE0"/>
    <w:rsid w:val="00074F0A"/>
    <w:rsid w:val="000841A7"/>
    <w:rsid w:val="00091D73"/>
    <w:rsid w:val="00093AB7"/>
    <w:rsid w:val="00093F14"/>
    <w:rsid w:val="00095523"/>
    <w:rsid w:val="00095A4F"/>
    <w:rsid w:val="00096491"/>
    <w:rsid w:val="000A352C"/>
    <w:rsid w:val="000A4091"/>
    <w:rsid w:val="000A57ED"/>
    <w:rsid w:val="000A6213"/>
    <w:rsid w:val="000A67F4"/>
    <w:rsid w:val="000A79A6"/>
    <w:rsid w:val="000B0B67"/>
    <w:rsid w:val="000B0CB1"/>
    <w:rsid w:val="000B2C5A"/>
    <w:rsid w:val="000B2C83"/>
    <w:rsid w:val="000B574F"/>
    <w:rsid w:val="000C04CF"/>
    <w:rsid w:val="000C1E28"/>
    <w:rsid w:val="000C2205"/>
    <w:rsid w:val="000C5CAA"/>
    <w:rsid w:val="000C6186"/>
    <w:rsid w:val="000D1863"/>
    <w:rsid w:val="000D3C30"/>
    <w:rsid w:val="000E2295"/>
    <w:rsid w:val="000E2E69"/>
    <w:rsid w:val="000E48F5"/>
    <w:rsid w:val="000E69B3"/>
    <w:rsid w:val="000E722E"/>
    <w:rsid w:val="000F1644"/>
    <w:rsid w:val="000F2173"/>
    <w:rsid w:val="000F741C"/>
    <w:rsid w:val="00100FE7"/>
    <w:rsid w:val="00101AB4"/>
    <w:rsid w:val="001045EF"/>
    <w:rsid w:val="00105A27"/>
    <w:rsid w:val="00106EA2"/>
    <w:rsid w:val="00107502"/>
    <w:rsid w:val="00110008"/>
    <w:rsid w:val="001210C5"/>
    <w:rsid w:val="001217F8"/>
    <w:rsid w:val="001222D6"/>
    <w:rsid w:val="00124882"/>
    <w:rsid w:val="00125E65"/>
    <w:rsid w:val="00130783"/>
    <w:rsid w:val="0013185C"/>
    <w:rsid w:val="00132F0A"/>
    <w:rsid w:val="001330F5"/>
    <w:rsid w:val="00133AE9"/>
    <w:rsid w:val="00141E67"/>
    <w:rsid w:val="00145B1E"/>
    <w:rsid w:val="00147626"/>
    <w:rsid w:val="001509CF"/>
    <w:rsid w:val="00151AED"/>
    <w:rsid w:val="00152886"/>
    <w:rsid w:val="0015417D"/>
    <w:rsid w:val="0015700A"/>
    <w:rsid w:val="00157E31"/>
    <w:rsid w:val="001610F0"/>
    <w:rsid w:val="00163134"/>
    <w:rsid w:val="001639AD"/>
    <w:rsid w:val="001671F2"/>
    <w:rsid w:val="00167BF3"/>
    <w:rsid w:val="001704B8"/>
    <w:rsid w:val="00171BAD"/>
    <w:rsid w:val="00172248"/>
    <w:rsid w:val="0017259C"/>
    <w:rsid w:val="00176882"/>
    <w:rsid w:val="00183A59"/>
    <w:rsid w:val="00186F47"/>
    <w:rsid w:val="00187E28"/>
    <w:rsid w:val="00190E03"/>
    <w:rsid w:val="00191444"/>
    <w:rsid w:val="00192AE2"/>
    <w:rsid w:val="0019384E"/>
    <w:rsid w:val="001A3778"/>
    <w:rsid w:val="001A55F4"/>
    <w:rsid w:val="001A6454"/>
    <w:rsid w:val="001A6D81"/>
    <w:rsid w:val="001A7B21"/>
    <w:rsid w:val="001B2BFB"/>
    <w:rsid w:val="001B3A35"/>
    <w:rsid w:val="001D0709"/>
    <w:rsid w:val="001D7BF4"/>
    <w:rsid w:val="001E2105"/>
    <w:rsid w:val="001E2106"/>
    <w:rsid w:val="001E253B"/>
    <w:rsid w:val="001E64F7"/>
    <w:rsid w:val="001F0CCA"/>
    <w:rsid w:val="001F3992"/>
    <w:rsid w:val="001F439B"/>
    <w:rsid w:val="001F469F"/>
    <w:rsid w:val="00205909"/>
    <w:rsid w:val="00205AFA"/>
    <w:rsid w:val="00207B82"/>
    <w:rsid w:val="002104E6"/>
    <w:rsid w:val="00210956"/>
    <w:rsid w:val="00217EE4"/>
    <w:rsid w:val="00220B47"/>
    <w:rsid w:val="00225399"/>
    <w:rsid w:val="002255D2"/>
    <w:rsid w:val="0023206C"/>
    <w:rsid w:val="00234644"/>
    <w:rsid w:val="002354C9"/>
    <w:rsid w:val="00241E10"/>
    <w:rsid w:val="00242620"/>
    <w:rsid w:val="00244953"/>
    <w:rsid w:val="00245738"/>
    <w:rsid w:val="00246673"/>
    <w:rsid w:val="0025398C"/>
    <w:rsid w:val="002547B9"/>
    <w:rsid w:val="00254811"/>
    <w:rsid w:val="0025575E"/>
    <w:rsid w:val="002560AE"/>
    <w:rsid w:val="00260855"/>
    <w:rsid w:val="00264E5A"/>
    <w:rsid w:val="00267CE2"/>
    <w:rsid w:val="00271AE1"/>
    <w:rsid w:val="00271F8D"/>
    <w:rsid w:val="002730A5"/>
    <w:rsid w:val="0027338D"/>
    <w:rsid w:val="002742C9"/>
    <w:rsid w:val="00274BB5"/>
    <w:rsid w:val="0027565C"/>
    <w:rsid w:val="00275D0F"/>
    <w:rsid w:val="0027608C"/>
    <w:rsid w:val="00276285"/>
    <w:rsid w:val="00283565"/>
    <w:rsid w:val="0028543D"/>
    <w:rsid w:val="002861E4"/>
    <w:rsid w:val="00287913"/>
    <w:rsid w:val="00287B08"/>
    <w:rsid w:val="002904B7"/>
    <w:rsid w:val="00292D55"/>
    <w:rsid w:val="00293DCA"/>
    <w:rsid w:val="002A1A3E"/>
    <w:rsid w:val="002A3B0F"/>
    <w:rsid w:val="002A47BB"/>
    <w:rsid w:val="002A49E3"/>
    <w:rsid w:val="002A53F5"/>
    <w:rsid w:val="002B24F2"/>
    <w:rsid w:val="002B50D0"/>
    <w:rsid w:val="002C081B"/>
    <w:rsid w:val="002C2BC9"/>
    <w:rsid w:val="002C2E3A"/>
    <w:rsid w:val="002C3293"/>
    <w:rsid w:val="002C6E4C"/>
    <w:rsid w:val="002D0915"/>
    <w:rsid w:val="002D0EF8"/>
    <w:rsid w:val="002D7C71"/>
    <w:rsid w:val="002E07D2"/>
    <w:rsid w:val="002E23AF"/>
    <w:rsid w:val="002E37BB"/>
    <w:rsid w:val="002F1F7B"/>
    <w:rsid w:val="002F2185"/>
    <w:rsid w:val="002F29A4"/>
    <w:rsid w:val="002F5208"/>
    <w:rsid w:val="002F61FE"/>
    <w:rsid w:val="003009AD"/>
    <w:rsid w:val="0030146F"/>
    <w:rsid w:val="0030147D"/>
    <w:rsid w:val="00303669"/>
    <w:rsid w:val="0030413F"/>
    <w:rsid w:val="0030638F"/>
    <w:rsid w:val="003077E3"/>
    <w:rsid w:val="00310B30"/>
    <w:rsid w:val="00314632"/>
    <w:rsid w:val="00314B50"/>
    <w:rsid w:val="003151ED"/>
    <w:rsid w:val="00316B94"/>
    <w:rsid w:val="00320140"/>
    <w:rsid w:val="0032222C"/>
    <w:rsid w:val="00322D15"/>
    <w:rsid w:val="00332666"/>
    <w:rsid w:val="0033399D"/>
    <w:rsid w:val="00333E79"/>
    <w:rsid w:val="003361CD"/>
    <w:rsid w:val="00336A28"/>
    <w:rsid w:val="00341AEF"/>
    <w:rsid w:val="003439EA"/>
    <w:rsid w:val="0034602A"/>
    <w:rsid w:val="00346C72"/>
    <w:rsid w:val="00351A78"/>
    <w:rsid w:val="003556C4"/>
    <w:rsid w:val="00356BDB"/>
    <w:rsid w:val="00356CEA"/>
    <w:rsid w:val="0036070C"/>
    <w:rsid w:val="00361D69"/>
    <w:rsid w:val="00363851"/>
    <w:rsid w:val="0036475B"/>
    <w:rsid w:val="00367EAE"/>
    <w:rsid w:val="003710FF"/>
    <w:rsid w:val="00372A54"/>
    <w:rsid w:val="00383D2C"/>
    <w:rsid w:val="003854F8"/>
    <w:rsid w:val="003855F4"/>
    <w:rsid w:val="0039163D"/>
    <w:rsid w:val="00391918"/>
    <w:rsid w:val="00392571"/>
    <w:rsid w:val="0039423D"/>
    <w:rsid w:val="00396C94"/>
    <w:rsid w:val="003A1077"/>
    <w:rsid w:val="003A22F2"/>
    <w:rsid w:val="003A5D57"/>
    <w:rsid w:val="003B0F20"/>
    <w:rsid w:val="003B125A"/>
    <w:rsid w:val="003B4CAD"/>
    <w:rsid w:val="003B6FCF"/>
    <w:rsid w:val="003C11B4"/>
    <w:rsid w:val="003C12E2"/>
    <w:rsid w:val="003C3EC0"/>
    <w:rsid w:val="003D061C"/>
    <w:rsid w:val="003D6653"/>
    <w:rsid w:val="003D6B28"/>
    <w:rsid w:val="003D7D4D"/>
    <w:rsid w:val="003E0691"/>
    <w:rsid w:val="003E0CDB"/>
    <w:rsid w:val="003E34A1"/>
    <w:rsid w:val="003E5C21"/>
    <w:rsid w:val="003E6CA9"/>
    <w:rsid w:val="003F0BF1"/>
    <w:rsid w:val="003F176B"/>
    <w:rsid w:val="003F1933"/>
    <w:rsid w:val="003F2ABF"/>
    <w:rsid w:val="003F2BB7"/>
    <w:rsid w:val="003F491F"/>
    <w:rsid w:val="003F5067"/>
    <w:rsid w:val="003F543A"/>
    <w:rsid w:val="003F67F5"/>
    <w:rsid w:val="0040158D"/>
    <w:rsid w:val="00403F6A"/>
    <w:rsid w:val="004054A7"/>
    <w:rsid w:val="00413402"/>
    <w:rsid w:val="00415297"/>
    <w:rsid w:val="00420BE8"/>
    <w:rsid w:val="004221E0"/>
    <w:rsid w:val="004231A4"/>
    <w:rsid w:val="00425662"/>
    <w:rsid w:val="00425747"/>
    <w:rsid w:val="00426858"/>
    <w:rsid w:val="00426F53"/>
    <w:rsid w:val="004270AE"/>
    <w:rsid w:val="0043361A"/>
    <w:rsid w:val="00433967"/>
    <w:rsid w:val="00434ADB"/>
    <w:rsid w:val="004367E0"/>
    <w:rsid w:val="00437195"/>
    <w:rsid w:val="0044049D"/>
    <w:rsid w:val="004431A1"/>
    <w:rsid w:val="00456503"/>
    <w:rsid w:val="004573A0"/>
    <w:rsid w:val="00460D3A"/>
    <w:rsid w:val="00465725"/>
    <w:rsid w:val="004711B6"/>
    <w:rsid w:val="004748BD"/>
    <w:rsid w:val="00477250"/>
    <w:rsid w:val="00477693"/>
    <w:rsid w:val="00481826"/>
    <w:rsid w:val="00482B4D"/>
    <w:rsid w:val="0048579F"/>
    <w:rsid w:val="004865BF"/>
    <w:rsid w:val="00490379"/>
    <w:rsid w:val="004903EA"/>
    <w:rsid w:val="0049123A"/>
    <w:rsid w:val="00492617"/>
    <w:rsid w:val="00492D39"/>
    <w:rsid w:val="00493176"/>
    <w:rsid w:val="004974CB"/>
    <w:rsid w:val="004A14A3"/>
    <w:rsid w:val="004A19D4"/>
    <w:rsid w:val="004A5294"/>
    <w:rsid w:val="004A6449"/>
    <w:rsid w:val="004A646E"/>
    <w:rsid w:val="004A700A"/>
    <w:rsid w:val="004B39F8"/>
    <w:rsid w:val="004B416F"/>
    <w:rsid w:val="004B7EDD"/>
    <w:rsid w:val="004C1491"/>
    <w:rsid w:val="004C3CDB"/>
    <w:rsid w:val="004C5423"/>
    <w:rsid w:val="004C6B90"/>
    <w:rsid w:val="004C6CFD"/>
    <w:rsid w:val="004C73E7"/>
    <w:rsid w:val="004D0B1E"/>
    <w:rsid w:val="004D3219"/>
    <w:rsid w:val="004D68FB"/>
    <w:rsid w:val="004D6E38"/>
    <w:rsid w:val="004D713C"/>
    <w:rsid w:val="004E139C"/>
    <w:rsid w:val="004E482F"/>
    <w:rsid w:val="004E4996"/>
    <w:rsid w:val="004F03A0"/>
    <w:rsid w:val="004F1FCD"/>
    <w:rsid w:val="004F2895"/>
    <w:rsid w:val="004F2ED6"/>
    <w:rsid w:val="004F2F10"/>
    <w:rsid w:val="004F35C0"/>
    <w:rsid w:val="00502785"/>
    <w:rsid w:val="00502D60"/>
    <w:rsid w:val="00505EE1"/>
    <w:rsid w:val="0051290D"/>
    <w:rsid w:val="00512B23"/>
    <w:rsid w:val="005152CC"/>
    <w:rsid w:val="0051603A"/>
    <w:rsid w:val="00520C07"/>
    <w:rsid w:val="00521459"/>
    <w:rsid w:val="005222D6"/>
    <w:rsid w:val="005236BD"/>
    <w:rsid w:val="00523B04"/>
    <w:rsid w:val="00523C48"/>
    <w:rsid w:val="00523E51"/>
    <w:rsid w:val="0052679B"/>
    <w:rsid w:val="00532882"/>
    <w:rsid w:val="00533ADF"/>
    <w:rsid w:val="00534EC1"/>
    <w:rsid w:val="00535710"/>
    <w:rsid w:val="005379DA"/>
    <w:rsid w:val="00537CA4"/>
    <w:rsid w:val="005402EF"/>
    <w:rsid w:val="00541564"/>
    <w:rsid w:val="00542F9B"/>
    <w:rsid w:val="00543470"/>
    <w:rsid w:val="00543571"/>
    <w:rsid w:val="00545E4B"/>
    <w:rsid w:val="0055362C"/>
    <w:rsid w:val="00553F4A"/>
    <w:rsid w:val="00554A21"/>
    <w:rsid w:val="0055547C"/>
    <w:rsid w:val="00560834"/>
    <w:rsid w:val="00563563"/>
    <w:rsid w:val="005669A4"/>
    <w:rsid w:val="00567906"/>
    <w:rsid w:val="00567CD6"/>
    <w:rsid w:val="00570F85"/>
    <w:rsid w:val="00572E8C"/>
    <w:rsid w:val="00576A21"/>
    <w:rsid w:val="005809F1"/>
    <w:rsid w:val="00581F66"/>
    <w:rsid w:val="00582D15"/>
    <w:rsid w:val="00583C09"/>
    <w:rsid w:val="0058438D"/>
    <w:rsid w:val="00584520"/>
    <w:rsid w:val="00585534"/>
    <w:rsid w:val="005856AF"/>
    <w:rsid w:val="0058669F"/>
    <w:rsid w:val="00586FB6"/>
    <w:rsid w:val="0059047C"/>
    <w:rsid w:val="00590902"/>
    <w:rsid w:val="005911E2"/>
    <w:rsid w:val="0059120A"/>
    <w:rsid w:val="00591E65"/>
    <w:rsid w:val="00594865"/>
    <w:rsid w:val="0059515C"/>
    <w:rsid w:val="00595E72"/>
    <w:rsid w:val="005970DD"/>
    <w:rsid w:val="0059717D"/>
    <w:rsid w:val="0059743C"/>
    <w:rsid w:val="005A01AB"/>
    <w:rsid w:val="005A2105"/>
    <w:rsid w:val="005A75BD"/>
    <w:rsid w:val="005B1C6E"/>
    <w:rsid w:val="005B29F5"/>
    <w:rsid w:val="005B3C66"/>
    <w:rsid w:val="005B3E58"/>
    <w:rsid w:val="005B4576"/>
    <w:rsid w:val="005B74EA"/>
    <w:rsid w:val="005C0BF2"/>
    <w:rsid w:val="005C233F"/>
    <w:rsid w:val="005C3822"/>
    <w:rsid w:val="005C3940"/>
    <w:rsid w:val="005C7812"/>
    <w:rsid w:val="005D0047"/>
    <w:rsid w:val="005D0701"/>
    <w:rsid w:val="005D0E9E"/>
    <w:rsid w:val="005D1D8F"/>
    <w:rsid w:val="005D2A30"/>
    <w:rsid w:val="005D6ABB"/>
    <w:rsid w:val="005D7267"/>
    <w:rsid w:val="005D78E0"/>
    <w:rsid w:val="005E39E2"/>
    <w:rsid w:val="005E4577"/>
    <w:rsid w:val="005E56F7"/>
    <w:rsid w:val="005E5DC6"/>
    <w:rsid w:val="005E6B28"/>
    <w:rsid w:val="005F102E"/>
    <w:rsid w:val="005F13FF"/>
    <w:rsid w:val="005F489A"/>
    <w:rsid w:val="006003D0"/>
    <w:rsid w:val="006024DF"/>
    <w:rsid w:val="00610668"/>
    <w:rsid w:val="00611041"/>
    <w:rsid w:val="0061236B"/>
    <w:rsid w:val="00623C14"/>
    <w:rsid w:val="00623E82"/>
    <w:rsid w:val="00632F7C"/>
    <w:rsid w:val="00633687"/>
    <w:rsid w:val="00633BDF"/>
    <w:rsid w:val="00636282"/>
    <w:rsid w:val="00644392"/>
    <w:rsid w:val="00651282"/>
    <w:rsid w:val="006557CF"/>
    <w:rsid w:val="00656432"/>
    <w:rsid w:val="00656C94"/>
    <w:rsid w:val="00661F9D"/>
    <w:rsid w:val="00664894"/>
    <w:rsid w:val="00666796"/>
    <w:rsid w:val="00676348"/>
    <w:rsid w:val="00677948"/>
    <w:rsid w:val="00677FF0"/>
    <w:rsid w:val="006817B0"/>
    <w:rsid w:val="00683C60"/>
    <w:rsid w:val="0068717E"/>
    <w:rsid w:val="00687D73"/>
    <w:rsid w:val="00690958"/>
    <w:rsid w:val="006924FC"/>
    <w:rsid w:val="00695964"/>
    <w:rsid w:val="00697F96"/>
    <w:rsid w:val="006A2081"/>
    <w:rsid w:val="006A247F"/>
    <w:rsid w:val="006B0754"/>
    <w:rsid w:val="006B2074"/>
    <w:rsid w:val="006B41EC"/>
    <w:rsid w:val="006B42D8"/>
    <w:rsid w:val="006B749E"/>
    <w:rsid w:val="006C1E3B"/>
    <w:rsid w:val="006C56F0"/>
    <w:rsid w:val="006C7826"/>
    <w:rsid w:val="006D497A"/>
    <w:rsid w:val="006D5142"/>
    <w:rsid w:val="006E0826"/>
    <w:rsid w:val="006E20AC"/>
    <w:rsid w:val="006E2ACA"/>
    <w:rsid w:val="006E5BB0"/>
    <w:rsid w:val="006E7650"/>
    <w:rsid w:val="006E7BB8"/>
    <w:rsid w:val="006F30D7"/>
    <w:rsid w:val="006F5101"/>
    <w:rsid w:val="006F5B26"/>
    <w:rsid w:val="0070531C"/>
    <w:rsid w:val="007054E3"/>
    <w:rsid w:val="00716C14"/>
    <w:rsid w:val="00724BA9"/>
    <w:rsid w:val="00725178"/>
    <w:rsid w:val="00730E7F"/>
    <w:rsid w:val="0073281D"/>
    <w:rsid w:val="00734BCF"/>
    <w:rsid w:val="007358C2"/>
    <w:rsid w:val="00735AAE"/>
    <w:rsid w:val="00735D11"/>
    <w:rsid w:val="00742081"/>
    <w:rsid w:val="00745FA2"/>
    <w:rsid w:val="00746B18"/>
    <w:rsid w:val="0075144C"/>
    <w:rsid w:val="00756EF7"/>
    <w:rsid w:val="007617B7"/>
    <w:rsid w:val="00764176"/>
    <w:rsid w:val="0077023A"/>
    <w:rsid w:val="0077342D"/>
    <w:rsid w:val="00776360"/>
    <w:rsid w:val="007767E4"/>
    <w:rsid w:val="007811BD"/>
    <w:rsid w:val="007821FF"/>
    <w:rsid w:val="0078306E"/>
    <w:rsid w:val="007865B9"/>
    <w:rsid w:val="00790A82"/>
    <w:rsid w:val="00791A82"/>
    <w:rsid w:val="00796C7E"/>
    <w:rsid w:val="00796FAF"/>
    <w:rsid w:val="007A0468"/>
    <w:rsid w:val="007A08A9"/>
    <w:rsid w:val="007A15A1"/>
    <w:rsid w:val="007A15C3"/>
    <w:rsid w:val="007A1E24"/>
    <w:rsid w:val="007A32C2"/>
    <w:rsid w:val="007A338F"/>
    <w:rsid w:val="007A38E1"/>
    <w:rsid w:val="007A6E53"/>
    <w:rsid w:val="007B1676"/>
    <w:rsid w:val="007C15F2"/>
    <w:rsid w:val="007C1827"/>
    <w:rsid w:val="007D41C9"/>
    <w:rsid w:val="007D766E"/>
    <w:rsid w:val="007D77AE"/>
    <w:rsid w:val="007D786B"/>
    <w:rsid w:val="007E194E"/>
    <w:rsid w:val="007E54B1"/>
    <w:rsid w:val="007E60C6"/>
    <w:rsid w:val="007E6EEF"/>
    <w:rsid w:val="007F0B85"/>
    <w:rsid w:val="007F29C5"/>
    <w:rsid w:val="007F33A1"/>
    <w:rsid w:val="007F391B"/>
    <w:rsid w:val="007F7C65"/>
    <w:rsid w:val="00803234"/>
    <w:rsid w:val="0080324E"/>
    <w:rsid w:val="00803DE0"/>
    <w:rsid w:val="0080425C"/>
    <w:rsid w:val="0080442B"/>
    <w:rsid w:val="00806092"/>
    <w:rsid w:val="00812AA8"/>
    <w:rsid w:val="008131CA"/>
    <w:rsid w:val="008151E6"/>
    <w:rsid w:val="0081551F"/>
    <w:rsid w:val="00824205"/>
    <w:rsid w:val="00824BC3"/>
    <w:rsid w:val="00825D45"/>
    <w:rsid w:val="00826CFC"/>
    <w:rsid w:val="00826E55"/>
    <w:rsid w:val="008313F6"/>
    <w:rsid w:val="00835656"/>
    <w:rsid w:val="00835B21"/>
    <w:rsid w:val="00835EDF"/>
    <w:rsid w:val="00842ED6"/>
    <w:rsid w:val="008437DB"/>
    <w:rsid w:val="00843C7A"/>
    <w:rsid w:val="00844925"/>
    <w:rsid w:val="00844B7B"/>
    <w:rsid w:val="00844C71"/>
    <w:rsid w:val="00844EA2"/>
    <w:rsid w:val="00846B86"/>
    <w:rsid w:val="008479F3"/>
    <w:rsid w:val="00852DF4"/>
    <w:rsid w:val="00854708"/>
    <w:rsid w:val="00856153"/>
    <w:rsid w:val="00856C59"/>
    <w:rsid w:val="0086059F"/>
    <w:rsid w:val="00862905"/>
    <w:rsid w:val="0087141B"/>
    <w:rsid w:val="008750A7"/>
    <w:rsid w:val="00880569"/>
    <w:rsid w:val="00880B69"/>
    <w:rsid w:val="00880EC8"/>
    <w:rsid w:val="00884FA8"/>
    <w:rsid w:val="0088589C"/>
    <w:rsid w:val="00886353"/>
    <w:rsid w:val="00886BDC"/>
    <w:rsid w:val="00887F17"/>
    <w:rsid w:val="00891D50"/>
    <w:rsid w:val="008924FD"/>
    <w:rsid w:val="00895B8E"/>
    <w:rsid w:val="00896764"/>
    <w:rsid w:val="0089744D"/>
    <w:rsid w:val="008A0923"/>
    <w:rsid w:val="008A1C47"/>
    <w:rsid w:val="008A3B83"/>
    <w:rsid w:val="008A4756"/>
    <w:rsid w:val="008A7AA6"/>
    <w:rsid w:val="008B4106"/>
    <w:rsid w:val="008B6113"/>
    <w:rsid w:val="008B6123"/>
    <w:rsid w:val="008C2068"/>
    <w:rsid w:val="008C227B"/>
    <w:rsid w:val="008C3094"/>
    <w:rsid w:val="008C34D0"/>
    <w:rsid w:val="008C5EE5"/>
    <w:rsid w:val="008C6902"/>
    <w:rsid w:val="008D290A"/>
    <w:rsid w:val="008D2EC2"/>
    <w:rsid w:val="008D318D"/>
    <w:rsid w:val="008D3598"/>
    <w:rsid w:val="008D77AB"/>
    <w:rsid w:val="008E477D"/>
    <w:rsid w:val="008E694A"/>
    <w:rsid w:val="008E7E43"/>
    <w:rsid w:val="008F0708"/>
    <w:rsid w:val="008F0C23"/>
    <w:rsid w:val="008F1A1F"/>
    <w:rsid w:val="00901641"/>
    <w:rsid w:val="0090194A"/>
    <w:rsid w:val="00903FD5"/>
    <w:rsid w:val="0090687F"/>
    <w:rsid w:val="0091091B"/>
    <w:rsid w:val="0091138C"/>
    <w:rsid w:val="0091232D"/>
    <w:rsid w:val="009128FE"/>
    <w:rsid w:val="009143DF"/>
    <w:rsid w:val="00914C38"/>
    <w:rsid w:val="0091626B"/>
    <w:rsid w:val="00916E4B"/>
    <w:rsid w:val="00917445"/>
    <w:rsid w:val="0091793B"/>
    <w:rsid w:val="00920220"/>
    <w:rsid w:val="0092351A"/>
    <w:rsid w:val="00925F6F"/>
    <w:rsid w:val="0093035E"/>
    <w:rsid w:val="009355A9"/>
    <w:rsid w:val="00937E99"/>
    <w:rsid w:val="0094044B"/>
    <w:rsid w:val="0094059B"/>
    <w:rsid w:val="00940832"/>
    <w:rsid w:val="00942615"/>
    <w:rsid w:val="00945639"/>
    <w:rsid w:val="009461C2"/>
    <w:rsid w:val="00951A7C"/>
    <w:rsid w:val="009531FA"/>
    <w:rsid w:val="00953283"/>
    <w:rsid w:val="00953A0A"/>
    <w:rsid w:val="00954F50"/>
    <w:rsid w:val="00954F6B"/>
    <w:rsid w:val="0095687F"/>
    <w:rsid w:val="00957632"/>
    <w:rsid w:val="00963008"/>
    <w:rsid w:val="00964A1A"/>
    <w:rsid w:val="00964E2C"/>
    <w:rsid w:val="009669A8"/>
    <w:rsid w:val="00971033"/>
    <w:rsid w:val="00974863"/>
    <w:rsid w:val="009771EB"/>
    <w:rsid w:val="00984596"/>
    <w:rsid w:val="009846C0"/>
    <w:rsid w:val="00986DA9"/>
    <w:rsid w:val="00987D2C"/>
    <w:rsid w:val="00993C85"/>
    <w:rsid w:val="00996A89"/>
    <w:rsid w:val="009A12EC"/>
    <w:rsid w:val="009A2B27"/>
    <w:rsid w:val="009A31AD"/>
    <w:rsid w:val="009A63CD"/>
    <w:rsid w:val="009C234F"/>
    <w:rsid w:val="009C4118"/>
    <w:rsid w:val="009C5016"/>
    <w:rsid w:val="009D19B8"/>
    <w:rsid w:val="009D3517"/>
    <w:rsid w:val="009D7CE8"/>
    <w:rsid w:val="009D7DBF"/>
    <w:rsid w:val="009E3E34"/>
    <w:rsid w:val="009E6178"/>
    <w:rsid w:val="009F0923"/>
    <w:rsid w:val="009F21F7"/>
    <w:rsid w:val="009F3646"/>
    <w:rsid w:val="009F4BAC"/>
    <w:rsid w:val="009F4FEB"/>
    <w:rsid w:val="009F5A61"/>
    <w:rsid w:val="009F69A3"/>
    <w:rsid w:val="009F75FD"/>
    <w:rsid w:val="00A00692"/>
    <w:rsid w:val="00A009FD"/>
    <w:rsid w:val="00A00C02"/>
    <w:rsid w:val="00A0401B"/>
    <w:rsid w:val="00A04B30"/>
    <w:rsid w:val="00A05C52"/>
    <w:rsid w:val="00A06EF2"/>
    <w:rsid w:val="00A0767E"/>
    <w:rsid w:val="00A10E88"/>
    <w:rsid w:val="00A1132D"/>
    <w:rsid w:val="00A11953"/>
    <w:rsid w:val="00A16711"/>
    <w:rsid w:val="00A169F6"/>
    <w:rsid w:val="00A16B32"/>
    <w:rsid w:val="00A218A9"/>
    <w:rsid w:val="00A22245"/>
    <w:rsid w:val="00A26FC4"/>
    <w:rsid w:val="00A31074"/>
    <w:rsid w:val="00A31D03"/>
    <w:rsid w:val="00A33689"/>
    <w:rsid w:val="00A3755B"/>
    <w:rsid w:val="00A400FB"/>
    <w:rsid w:val="00A40616"/>
    <w:rsid w:val="00A40730"/>
    <w:rsid w:val="00A42104"/>
    <w:rsid w:val="00A42FF0"/>
    <w:rsid w:val="00A469D5"/>
    <w:rsid w:val="00A46E2B"/>
    <w:rsid w:val="00A518FB"/>
    <w:rsid w:val="00A5312D"/>
    <w:rsid w:val="00A531DD"/>
    <w:rsid w:val="00A536DA"/>
    <w:rsid w:val="00A53C03"/>
    <w:rsid w:val="00A53D30"/>
    <w:rsid w:val="00A54121"/>
    <w:rsid w:val="00A547CF"/>
    <w:rsid w:val="00A54803"/>
    <w:rsid w:val="00A57D72"/>
    <w:rsid w:val="00A57F81"/>
    <w:rsid w:val="00A6127E"/>
    <w:rsid w:val="00A64758"/>
    <w:rsid w:val="00A6580F"/>
    <w:rsid w:val="00A76319"/>
    <w:rsid w:val="00A817ED"/>
    <w:rsid w:val="00A81B73"/>
    <w:rsid w:val="00A82986"/>
    <w:rsid w:val="00A830FA"/>
    <w:rsid w:val="00A83838"/>
    <w:rsid w:val="00A83983"/>
    <w:rsid w:val="00A84F7E"/>
    <w:rsid w:val="00A85D11"/>
    <w:rsid w:val="00A875EC"/>
    <w:rsid w:val="00A93233"/>
    <w:rsid w:val="00A93DAB"/>
    <w:rsid w:val="00A96AF2"/>
    <w:rsid w:val="00AA19E8"/>
    <w:rsid w:val="00AA21B0"/>
    <w:rsid w:val="00AA45E3"/>
    <w:rsid w:val="00AA6CC2"/>
    <w:rsid w:val="00AA74C1"/>
    <w:rsid w:val="00AA77DC"/>
    <w:rsid w:val="00AB08C0"/>
    <w:rsid w:val="00AB0E4C"/>
    <w:rsid w:val="00AB17AA"/>
    <w:rsid w:val="00AC271E"/>
    <w:rsid w:val="00AC2900"/>
    <w:rsid w:val="00AC432A"/>
    <w:rsid w:val="00AC5444"/>
    <w:rsid w:val="00AC6775"/>
    <w:rsid w:val="00AC67E2"/>
    <w:rsid w:val="00AC79CB"/>
    <w:rsid w:val="00AD0A76"/>
    <w:rsid w:val="00AD0D91"/>
    <w:rsid w:val="00AD1046"/>
    <w:rsid w:val="00AD131F"/>
    <w:rsid w:val="00AD3693"/>
    <w:rsid w:val="00AD42C5"/>
    <w:rsid w:val="00AD6A63"/>
    <w:rsid w:val="00AD6B31"/>
    <w:rsid w:val="00AE636E"/>
    <w:rsid w:val="00AF080B"/>
    <w:rsid w:val="00AF0D68"/>
    <w:rsid w:val="00AF3916"/>
    <w:rsid w:val="00AF41BB"/>
    <w:rsid w:val="00B03199"/>
    <w:rsid w:val="00B0462C"/>
    <w:rsid w:val="00B06BBB"/>
    <w:rsid w:val="00B107EF"/>
    <w:rsid w:val="00B10924"/>
    <w:rsid w:val="00B14258"/>
    <w:rsid w:val="00B1489E"/>
    <w:rsid w:val="00B175B2"/>
    <w:rsid w:val="00B2231B"/>
    <w:rsid w:val="00B226D9"/>
    <w:rsid w:val="00B2346F"/>
    <w:rsid w:val="00B268C9"/>
    <w:rsid w:val="00B36185"/>
    <w:rsid w:val="00B374D1"/>
    <w:rsid w:val="00B40ED8"/>
    <w:rsid w:val="00B411B4"/>
    <w:rsid w:val="00B47716"/>
    <w:rsid w:val="00B525C1"/>
    <w:rsid w:val="00B52B21"/>
    <w:rsid w:val="00B53ADF"/>
    <w:rsid w:val="00B53C4C"/>
    <w:rsid w:val="00B54B83"/>
    <w:rsid w:val="00B5666C"/>
    <w:rsid w:val="00B56976"/>
    <w:rsid w:val="00B57E5F"/>
    <w:rsid w:val="00B63C99"/>
    <w:rsid w:val="00B63CF4"/>
    <w:rsid w:val="00B651E4"/>
    <w:rsid w:val="00B66AC4"/>
    <w:rsid w:val="00B7064A"/>
    <w:rsid w:val="00B72C52"/>
    <w:rsid w:val="00B74726"/>
    <w:rsid w:val="00B75EB3"/>
    <w:rsid w:val="00B76AE0"/>
    <w:rsid w:val="00B76D93"/>
    <w:rsid w:val="00B80CED"/>
    <w:rsid w:val="00B81C3E"/>
    <w:rsid w:val="00B869EC"/>
    <w:rsid w:val="00B91E45"/>
    <w:rsid w:val="00B924AE"/>
    <w:rsid w:val="00B931EE"/>
    <w:rsid w:val="00B93812"/>
    <w:rsid w:val="00B960DC"/>
    <w:rsid w:val="00B97FE9"/>
    <w:rsid w:val="00BA0E16"/>
    <w:rsid w:val="00BA308E"/>
    <w:rsid w:val="00BA45B4"/>
    <w:rsid w:val="00BA4C19"/>
    <w:rsid w:val="00BA7FB0"/>
    <w:rsid w:val="00BB0286"/>
    <w:rsid w:val="00BB0C7D"/>
    <w:rsid w:val="00BB23F0"/>
    <w:rsid w:val="00BB48E1"/>
    <w:rsid w:val="00BC0B99"/>
    <w:rsid w:val="00BC557C"/>
    <w:rsid w:val="00BC7281"/>
    <w:rsid w:val="00BC7869"/>
    <w:rsid w:val="00BD064F"/>
    <w:rsid w:val="00BD7D24"/>
    <w:rsid w:val="00BE078D"/>
    <w:rsid w:val="00BE53E8"/>
    <w:rsid w:val="00BE69AD"/>
    <w:rsid w:val="00BE7805"/>
    <w:rsid w:val="00BF54F3"/>
    <w:rsid w:val="00C0092E"/>
    <w:rsid w:val="00C01429"/>
    <w:rsid w:val="00C05065"/>
    <w:rsid w:val="00C07C81"/>
    <w:rsid w:val="00C121D0"/>
    <w:rsid w:val="00C15676"/>
    <w:rsid w:val="00C17BF2"/>
    <w:rsid w:val="00C20983"/>
    <w:rsid w:val="00C22EEA"/>
    <w:rsid w:val="00C25146"/>
    <w:rsid w:val="00C25BC6"/>
    <w:rsid w:val="00C26F3E"/>
    <w:rsid w:val="00C308A7"/>
    <w:rsid w:val="00C374E8"/>
    <w:rsid w:val="00C403AA"/>
    <w:rsid w:val="00C42653"/>
    <w:rsid w:val="00C42F80"/>
    <w:rsid w:val="00C43597"/>
    <w:rsid w:val="00C44DCB"/>
    <w:rsid w:val="00C509CF"/>
    <w:rsid w:val="00C52619"/>
    <w:rsid w:val="00C54166"/>
    <w:rsid w:val="00C550C5"/>
    <w:rsid w:val="00C562EE"/>
    <w:rsid w:val="00C56B39"/>
    <w:rsid w:val="00C6091E"/>
    <w:rsid w:val="00C61399"/>
    <w:rsid w:val="00C62628"/>
    <w:rsid w:val="00C63056"/>
    <w:rsid w:val="00C657D7"/>
    <w:rsid w:val="00C66582"/>
    <w:rsid w:val="00C67FD7"/>
    <w:rsid w:val="00C717DB"/>
    <w:rsid w:val="00C749EE"/>
    <w:rsid w:val="00C82B8B"/>
    <w:rsid w:val="00C831D8"/>
    <w:rsid w:val="00C85194"/>
    <w:rsid w:val="00C87498"/>
    <w:rsid w:val="00C9099B"/>
    <w:rsid w:val="00C91E63"/>
    <w:rsid w:val="00C9624C"/>
    <w:rsid w:val="00C96CD6"/>
    <w:rsid w:val="00C97DC0"/>
    <w:rsid w:val="00CA0983"/>
    <w:rsid w:val="00CB0846"/>
    <w:rsid w:val="00CB1171"/>
    <w:rsid w:val="00CB26EE"/>
    <w:rsid w:val="00CB62BF"/>
    <w:rsid w:val="00CB6DE3"/>
    <w:rsid w:val="00CB7982"/>
    <w:rsid w:val="00CC0252"/>
    <w:rsid w:val="00CC16A6"/>
    <w:rsid w:val="00CD02E1"/>
    <w:rsid w:val="00CD29C1"/>
    <w:rsid w:val="00CD3857"/>
    <w:rsid w:val="00CD3B20"/>
    <w:rsid w:val="00CD5851"/>
    <w:rsid w:val="00CE36CA"/>
    <w:rsid w:val="00CF3084"/>
    <w:rsid w:val="00CF43DA"/>
    <w:rsid w:val="00CF4AC6"/>
    <w:rsid w:val="00CF6F57"/>
    <w:rsid w:val="00CF74FE"/>
    <w:rsid w:val="00CF7DAA"/>
    <w:rsid w:val="00D021A5"/>
    <w:rsid w:val="00D053E8"/>
    <w:rsid w:val="00D07D20"/>
    <w:rsid w:val="00D1448C"/>
    <w:rsid w:val="00D1706B"/>
    <w:rsid w:val="00D1765D"/>
    <w:rsid w:val="00D21762"/>
    <w:rsid w:val="00D23E8F"/>
    <w:rsid w:val="00D24432"/>
    <w:rsid w:val="00D26685"/>
    <w:rsid w:val="00D27007"/>
    <w:rsid w:val="00D31F1E"/>
    <w:rsid w:val="00D377A7"/>
    <w:rsid w:val="00D45DE6"/>
    <w:rsid w:val="00D474FC"/>
    <w:rsid w:val="00D5065D"/>
    <w:rsid w:val="00D53881"/>
    <w:rsid w:val="00D53E12"/>
    <w:rsid w:val="00D55F46"/>
    <w:rsid w:val="00D5682A"/>
    <w:rsid w:val="00D60122"/>
    <w:rsid w:val="00D6632A"/>
    <w:rsid w:val="00D67668"/>
    <w:rsid w:val="00D70116"/>
    <w:rsid w:val="00D728A8"/>
    <w:rsid w:val="00D74643"/>
    <w:rsid w:val="00D7529A"/>
    <w:rsid w:val="00D75F16"/>
    <w:rsid w:val="00D7622F"/>
    <w:rsid w:val="00D76497"/>
    <w:rsid w:val="00D76A32"/>
    <w:rsid w:val="00D77D0C"/>
    <w:rsid w:val="00D820EF"/>
    <w:rsid w:val="00D835B1"/>
    <w:rsid w:val="00D84C3A"/>
    <w:rsid w:val="00D8564A"/>
    <w:rsid w:val="00D85B63"/>
    <w:rsid w:val="00D86A27"/>
    <w:rsid w:val="00D93840"/>
    <w:rsid w:val="00D966FE"/>
    <w:rsid w:val="00DA360F"/>
    <w:rsid w:val="00DA6D48"/>
    <w:rsid w:val="00DB07A9"/>
    <w:rsid w:val="00DB38F4"/>
    <w:rsid w:val="00DB4A66"/>
    <w:rsid w:val="00DB6045"/>
    <w:rsid w:val="00DB6A90"/>
    <w:rsid w:val="00DC1A39"/>
    <w:rsid w:val="00DC217C"/>
    <w:rsid w:val="00DC2C0E"/>
    <w:rsid w:val="00DC4181"/>
    <w:rsid w:val="00DC4CA1"/>
    <w:rsid w:val="00DC6741"/>
    <w:rsid w:val="00DC7957"/>
    <w:rsid w:val="00DD1837"/>
    <w:rsid w:val="00DD21F2"/>
    <w:rsid w:val="00DD7485"/>
    <w:rsid w:val="00DD7A1F"/>
    <w:rsid w:val="00DD7B4F"/>
    <w:rsid w:val="00DE3266"/>
    <w:rsid w:val="00DE43AB"/>
    <w:rsid w:val="00DE6179"/>
    <w:rsid w:val="00DE62B9"/>
    <w:rsid w:val="00DE6C8D"/>
    <w:rsid w:val="00DF14FD"/>
    <w:rsid w:val="00DF43F1"/>
    <w:rsid w:val="00DF69B4"/>
    <w:rsid w:val="00DF6C2E"/>
    <w:rsid w:val="00E009BB"/>
    <w:rsid w:val="00E020D7"/>
    <w:rsid w:val="00E02DDE"/>
    <w:rsid w:val="00E0361F"/>
    <w:rsid w:val="00E0411D"/>
    <w:rsid w:val="00E0476B"/>
    <w:rsid w:val="00E0550A"/>
    <w:rsid w:val="00E14F44"/>
    <w:rsid w:val="00E1751F"/>
    <w:rsid w:val="00E176DF"/>
    <w:rsid w:val="00E306FB"/>
    <w:rsid w:val="00E30A7E"/>
    <w:rsid w:val="00E30BF4"/>
    <w:rsid w:val="00E32719"/>
    <w:rsid w:val="00E33BD5"/>
    <w:rsid w:val="00E34C6B"/>
    <w:rsid w:val="00E34C9B"/>
    <w:rsid w:val="00E364BD"/>
    <w:rsid w:val="00E37335"/>
    <w:rsid w:val="00E4187F"/>
    <w:rsid w:val="00E517DD"/>
    <w:rsid w:val="00E52B7B"/>
    <w:rsid w:val="00E52BEB"/>
    <w:rsid w:val="00E543F9"/>
    <w:rsid w:val="00E57162"/>
    <w:rsid w:val="00E6670A"/>
    <w:rsid w:val="00E70B33"/>
    <w:rsid w:val="00E7278D"/>
    <w:rsid w:val="00E7282E"/>
    <w:rsid w:val="00E748BD"/>
    <w:rsid w:val="00E76BDA"/>
    <w:rsid w:val="00E80042"/>
    <w:rsid w:val="00E8322E"/>
    <w:rsid w:val="00E84F6B"/>
    <w:rsid w:val="00E8629C"/>
    <w:rsid w:val="00E86CA6"/>
    <w:rsid w:val="00E975DF"/>
    <w:rsid w:val="00EA1B45"/>
    <w:rsid w:val="00EA2A3C"/>
    <w:rsid w:val="00EA520C"/>
    <w:rsid w:val="00EA5F7B"/>
    <w:rsid w:val="00EA7379"/>
    <w:rsid w:val="00EB13DA"/>
    <w:rsid w:val="00EB1835"/>
    <w:rsid w:val="00EB1BE0"/>
    <w:rsid w:val="00EB2583"/>
    <w:rsid w:val="00EB39F1"/>
    <w:rsid w:val="00EB41B3"/>
    <w:rsid w:val="00EB7735"/>
    <w:rsid w:val="00EB7DCB"/>
    <w:rsid w:val="00EC0804"/>
    <w:rsid w:val="00EC09F9"/>
    <w:rsid w:val="00EC555A"/>
    <w:rsid w:val="00EC58C7"/>
    <w:rsid w:val="00EC77B8"/>
    <w:rsid w:val="00ED15A4"/>
    <w:rsid w:val="00ED5E23"/>
    <w:rsid w:val="00EE267A"/>
    <w:rsid w:val="00EE5B1B"/>
    <w:rsid w:val="00EF08F8"/>
    <w:rsid w:val="00EF161A"/>
    <w:rsid w:val="00EF3096"/>
    <w:rsid w:val="00EF6591"/>
    <w:rsid w:val="00EF6BD8"/>
    <w:rsid w:val="00F04E5A"/>
    <w:rsid w:val="00F07A3E"/>
    <w:rsid w:val="00F121FE"/>
    <w:rsid w:val="00F13F7A"/>
    <w:rsid w:val="00F16EE0"/>
    <w:rsid w:val="00F23C88"/>
    <w:rsid w:val="00F25276"/>
    <w:rsid w:val="00F265B1"/>
    <w:rsid w:val="00F26A5F"/>
    <w:rsid w:val="00F302D9"/>
    <w:rsid w:val="00F31A1D"/>
    <w:rsid w:val="00F3411D"/>
    <w:rsid w:val="00F34320"/>
    <w:rsid w:val="00F34933"/>
    <w:rsid w:val="00F36025"/>
    <w:rsid w:val="00F40127"/>
    <w:rsid w:val="00F43156"/>
    <w:rsid w:val="00F46302"/>
    <w:rsid w:val="00F46603"/>
    <w:rsid w:val="00F50E73"/>
    <w:rsid w:val="00F51E12"/>
    <w:rsid w:val="00F523D0"/>
    <w:rsid w:val="00F52BD7"/>
    <w:rsid w:val="00F544FA"/>
    <w:rsid w:val="00F558EA"/>
    <w:rsid w:val="00F57A38"/>
    <w:rsid w:val="00F74966"/>
    <w:rsid w:val="00F803A9"/>
    <w:rsid w:val="00F80EBB"/>
    <w:rsid w:val="00F81000"/>
    <w:rsid w:val="00F829D4"/>
    <w:rsid w:val="00F836AA"/>
    <w:rsid w:val="00F84E2A"/>
    <w:rsid w:val="00F86173"/>
    <w:rsid w:val="00F92101"/>
    <w:rsid w:val="00F92523"/>
    <w:rsid w:val="00F93D37"/>
    <w:rsid w:val="00F9443E"/>
    <w:rsid w:val="00F94A2C"/>
    <w:rsid w:val="00F9570A"/>
    <w:rsid w:val="00F95F28"/>
    <w:rsid w:val="00F97993"/>
    <w:rsid w:val="00FA0649"/>
    <w:rsid w:val="00FA39B1"/>
    <w:rsid w:val="00FA5304"/>
    <w:rsid w:val="00FA54D5"/>
    <w:rsid w:val="00FA7AE1"/>
    <w:rsid w:val="00FB193C"/>
    <w:rsid w:val="00FB31E9"/>
    <w:rsid w:val="00FB4C02"/>
    <w:rsid w:val="00FC22EC"/>
    <w:rsid w:val="00FC3B84"/>
    <w:rsid w:val="00FC4E14"/>
    <w:rsid w:val="00FC609A"/>
    <w:rsid w:val="00FC690A"/>
    <w:rsid w:val="00FD438B"/>
    <w:rsid w:val="00FE099B"/>
    <w:rsid w:val="00FE1009"/>
    <w:rsid w:val="00FE1F96"/>
    <w:rsid w:val="00FE278F"/>
    <w:rsid w:val="00FF1D83"/>
    <w:rsid w:val="00FF289E"/>
    <w:rsid w:val="00FF2EE0"/>
    <w:rsid w:val="00FF34D3"/>
    <w:rsid w:val="00FF3A3B"/>
    <w:rsid w:val="00FF6D6A"/>
    <w:rsid w:val="118F6DA6"/>
    <w:rsid w:val="36CCA55B"/>
    <w:rsid w:val="59E28381"/>
    <w:rsid w:val="694C81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743C"/>
    <w:pPr>
      <w:widowControl w:val="0"/>
      <w:spacing w:before="26" w:after="240" w:line="240" w:lineRule="atLeast"/>
      <w:ind w:right="115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59743C"/>
    <w:pPr>
      <w:keepNext/>
      <w:numPr>
        <w:numId w:val="14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59743C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59743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59743C"/>
    <w:pPr>
      <w:numPr>
        <w:ilvl w:val="3"/>
      </w:numPr>
      <w:tabs>
        <w:tab w:val="clear" w:pos="3672"/>
        <w:tab w:val="left" w:pos="1800"/>
      </w:tabs>
      <w:ind w:left="1080" w:hanging="360"/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59743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59743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59743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59743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9743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974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9743C"/>
    <w:pPr>
      <w:tabs>
        <w:tab w:val="center" w:pos="4320"/>
        <w:tab w:val="right" w:pos="8640"/>
      </w:tabs>
    </w:pPr>
  </w:style>
  <w:style w:type="character" w:styleId="PageNumber">
    <w:name w:val="page number"/>
    <w:rsid w:val="0059743C"/>
  </w:style>
  <w:style w:type="character" w:styleId="Hyperlink">
    <w:name w:val="Hyperlink"/>
    <w:uiPriority w:val="99"/>
    <w:rsid w:val="0059743C"/>
    <w:rPr>
      <w:color w:val="0000FF"/>
      <w:u w:val="single"/>
    </w:rPr>
  </w:style>
  <w:style w:type="paragraph" w:styleId="NormalWeb">
    <w:name w:val="Normal (Web)"/>
    <w:basedOn w:val="Normal"/>
    <w:uiPriority w:val="99"/>
    <w:rsid w:val="0059743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59743C"/>
    <w:rPr>
      <w:color w:val="800080"/>
      <w:u w:val="single"/>
    </w:rPr>
  </w:style>
  <w:style w:type="paragraph" w:styleId="DocumentMap">
    <w:name w:val="Document Map"/>
    <w:basedOn w:val="Normal"/>
    <w:semiHidden/>
    <w:rsid w:val="0059743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59743C"/>
    <w:rPr>
      <w:i/>
    </w:rPr>
  </w:style>
  <w:style w:type="character" w:styleId="CommentReference">
    <w:name w:val="annotation reference"/>
    <w:semiHidden/>
    <w:rsid w:val="0059743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9743C"/>
  </w:style>
  <w:style w:type="paragraph" w:styleId="TOC1">
    <w:name w:val="toc 1"/>
    <w:basedOn w:val="Normal"/>
    <w:next w:val="Normal"/>
    <w:uiPriority w:val="39"/>
    <w:rsid w:val="0059743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59743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59743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59743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59743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59743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59743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59743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59743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59743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59743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59743C"/>
    <w:pPr>
      <w:spacing w:after="120"/>
      <w:ind w:firstLine="210"/>
    </w:pPr>
  </w:style>
  <w:style w:type="paragraph" w:styleId="BodyTextIndent">
    <w:name w:val="Body Text Indent"/>
    <w:basedOn w:val="Normal"/>
    <w:rsid w:val="0059743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59743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59743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9743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rsid w:val="0059743C"/>
    <w:pPr>
      <w:ind w:left="1080"/>
      <w:jc w:val="both"/>
    </w:pPr>
  </w:style>
  <w:style w:type="paragraph" w:customStyle="1" w:styleId="BodyNum">
    <w:name w:val="BodyNum"/>
    <w:basedOn w:val="Bodytext"/>
    <w:rsid w:val="0059743C"/>
    <w:pPr>
      <w:numPr>
        <w:numId w:val="13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59743C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59743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59743C"/>
    <w:pPr>
      <w:spacing w:before="120" w:after="120"/>
    </w:pPr>
    <w:rPr>
      <w:b/>
    </w:rPr>
  </w:style>
  <w:style w:type="paragraph" w:styleId="Closing">
    <w:name w:val="Closing"/>
    <w:basedOn w:val="Normal"/>
    <w:rsid w:val="0059743C"/>
    <w:pPr>
      <w:ind w:left="4320"/>
    </w:pPr>
  </w:style>
  <w:style w:type="paragraph" w:customStyle="1" w:styleId="coverart">
    <w:name w:val="coverart"/>
    <w:next w:val="Normal"/>
    <w:rsid w:val="0059743C"/>
    <w:pPr>
      <w:widowControl w:val="0"/>
    </w:pPr>
    <w:rPr>
      <w:rFonts w:ascii="Arial" w:hAnsi="Arial"/>
      <w:lang w:eastAsia="en-US"/>
    </w:rPr>
  </w:style>
  <w:style w:type="paragraph" w:styleId="Date">
    <w:name w:val="Date"/>
    <w:basedOn w:val="Normal"/>
    <w:next w:val="Normal"/>
    <w:rsid w:val="0059743C"/>
  </w:style>
  <w:style w:type="paragraph" w:styleId="EndnoteText">
    <w:name w:val="endnote text"/>
    <w:basedOn w:val="Normal"/>
    <w:semiHidden/>
    <w:rsid w:val="0059743C"/>
  </w:style>
  <w:style w:type="paragraph" w:styleId="EnvelopeAddress">
    <w:name w:val="envelope address"/>
    <w:basedOn w:val="Normal"/>
    <w:rsid w:val="0059743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59743C"/>
  </w:style>
  <w:style w:type="character" w:styleId="FootnoteReference">
    <w:name w:val="footnote reference"/>
    <w:semiHidden/>
    <w:rsid w:val="0059743C"/>
    <w:rPr>
      <w:vertAlign w:val="superscript"/>
    </w:rPr>
  </w:style>
  <w:style w:type="paragraph" w:styleId="FootnoteText">
    <w:name w:val="footnote text"/>
    <w:basedOn w:val="Normal"/>
    <w:semiHidden/>
    <w:rsid w:val="0059743C"/>
  </w:style>
  <w:style w:type="paragraph" w:styleId="Index1">
    <w:name w:val="index 1"/>
    <w:basedOn w:val="Normal"/>
    <w:next w:val="Normal"/>
    <w:autoRedefine/>
    <w:semiHidden/>
    <w:rsid w:val="0059743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59743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59743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59743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59743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59743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59743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59743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59743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59743C"/>
    <w:rPr>
      <w:b/>
    </w:rPr>
  </w:style>
  <w:style w:type="paragraph" w:styleId="List">
    <w:name w:val="List"/>
    <w:basedOn w:val="Normal"/>
    <w:rsid w:val="0059743C"/>
    <w:pPr>
      <w:ind w:left="360" w:hanging="360"/>
    </w:pPr>
  </w:style>
  <w:style w:type="paragraph" w:customStyle="1" w:styleId="List1">
    <w:name w:val="List1"/>
    <w:basedOn w:val="Normal"/>
    <w:rsid w:val="0059743C"/>
    <w:pPr>
      <w:spacing w:after="120"/>
      <w:ind w:left="360" w:hanging="360"/>
    </w:pPr>
  </w:style>
  <w:style w:type="paragraph" w:styleId="List2">
    <w:name w:val="List 2"/>
    <w:basedOn w:val="Normal"/>
    <w:rsid w:val="0059743C"/>
    <w:pPr>
      <w:ind w:left="720" w:hanging="360"/>
    </w:pPr>
  </w:style>
  <w:style w:type="paragraph" w:styleId="List3">
    <w:name w:val="List 3"/>
    <w:basedOn w:val="Normal"/>
    <w:rsid w:val="0059743C"/>
    <w:pPr>
      <w:ind w:left="1080" w:hanging="360"/>
    </w:pPr>
  </w:style>
  <w:style w:type="paragraph" w:styleId="List4">
    <w:name w:val="List 4"/>
    <w:basedOn w:val="Normal"/>
    <w:rsid w:val="0059743C"/>
    <w:pPr>
      <w:ind w:left="1440" w:hanging="360"/>
    </w:pPr>
  </w:style>
  <w:style w:type="paragraph" w:styleId="List5">
    <w:name w:val="List 5"/>
    <w:basedOn w:val="Normal"/>
    <w:rsid w:val="0059743C"/>
    <w:pPr>
      <w:ind w:left="1800" w:hanging="360"/>
    </w:pPr>
  </w:style>
  <w:style w:type="paragraph" w:styleId="ListBullet">
    <w:name w:val="List Bullet"/>
    <w:basedOn w:val="Normal"/>
    <w:autoRedefine/>
    <w:rsid w:val="0059743C"/>
    <w:pPr>
      <w:numPr>
        <w:numId w:val="3"/>
      </w:numPr>
    </w:pPr>
  </w:style>
  <w:style w:type="paragraph" w:styleId="ListBullet2">
    <w:name w:val="List Bullet 2"/>
    <w:basedOn w:val="Normal"/>
    <w:autoRedefine/>
    <w:rsid w:val="0059743C"/>
    <w:pPr>
      <w:numPr>
        <w:numId w:val="4"/>
      </w:numPr>
    </w:pPr>
  </w:style>
  <w:style w:type="paragraph" w:styleId="ListBullet3">
    <w:name w:val="List Bullet 3"/>
    <w:basedOn w:val="Normal"/>
    <w:autoRedefine/>
    <w:rsid w:val="0059743C"/>
    <w:pPr>
      <w:numPr>
        <w:numId w:val="5"/>
      </w:numPr>
    </w:pPr>
  </w:style>
  <w:style w:type="paragraph" w:styleId="ListBullet4">
    <w:name w:val="List Bullet 4"/>
    <w:basedOn w:val="Normal"/>
    <w:autoRedefine/>
    <w:rsid w:val="0059743C"/>
    <w:pPr>
      <w:numPr>
        <w:numId w:val="6"/>
      </w:numPr>
    </w:pPr>
  </w:style>
  <w:style w:type="paragraph" w:styleId="ListBullet5">
    <w:name w:val="List Bullet 5"/>
    <w:basedOn w:val="Normal"/>
    <w:autoRedefine/>
    <w:rsid w:val="0059743C"/>
    <w:pPr>
      <w:numPr>
        <w:numId w:val="7"/>
      </w:numPr>
    </w:pPr>
  </w:style>
  <w:style w:type="paragraph" w:styleId="ListContinue">
    <w:name w:val="List Continue"/>
    <w:basedOn w:val="Normal"/>
    <w:rsid w:val="0059743C"/>
    <w:pPr>
      <w:spacing w:after="120"/>
      <w:ind w:left="360"/>
    </w:pPr>
  </w:style>
  <w:style w:type="paragraph" w:styleId="ListContinue2">
    <w:name w:val="List Continue 2"/>
    <w:basedOn w:val="Normal"/>
    <w:rsid w:val="0059743C"/>
    <w:pPr>
      <w:spacing w:after="120"/>
      <w:ind w:left="720"/>
    </w:pPr>
  </w:style>
  <w:style w:type="paragraph" w:styleId="ListContinue3">
    <w:name w:val="List Continue 3"/>
    <w:basedOn w:val="Normal"/>
    <w:rsid w:val="0059743C"/>
    <w:pPr>
      <w:spacing w:after="120"/>
      <w:ind w:left="1080"/>
    </w:pPr>
  </w:style>
  <w:style w:type="paragraph" w:styleId="ListContinue4">
    <w:name w:val="List Continue 4"/>
    <w:basedOn w:val="Normal"/>
    <w:rsid w:val="0059743C"/>
    <w:pPr>
      <w:spacing w:after="120"/>
      <w:ind w:left="1440"/>
    </w:pPr>
  </w:style>
  <w:style w:type="paragraph" w:styleId="ListContinue5">
    <w:name w:val="List Continue 5"/>
    <w:basedOn w:val="Normal"/>
    <w:rsid w:val="0059743C"/>
    <w:pPr>
      <w:spacing w:after="120"/>
      <w:ind w:left="1800"/>
    </w:pPr>
  </w:style>
  <w:style w:type="paragraph" w:styleId="ListNumber">
    <w:name w:val="List Number"/>
    <w:basedOn w:val="Normal"/>
    <w:rsid w:val="0059743C"/>
    <w:pPr>
      <w:numPr>
        <w:numId w:val="8"/>
      </w:numPr>
    </w:pPr>
  </w:style>
  <w:style w:type="paragraph" w:styleId="ListNumber2">
    <w:name w:val="List Number 2"/>
    <w:basedOn w:val="Normal"/>
    <w:rsid w:val="0059743C"/>
    <w:pPr>
      <w:numPr>
        <w:numId w:val="9"/>
      </w:numPr>
    </w:pPr>
  </w:style>
  <w:style w:type="paragraph" w:styleId="ListNumber3">
    <w:name w:val="List Number 3"/>
    <w:basedOn w:val="Normal"/>
    <w:rsid w:val="0059743C"/>
    <w:pPr>
      <w:numPr>
        <w:numId w:val="10"/>
      </w:numPr>
    </w:pPr>
  </w:style>
  <w:style w:type="paragraph" w:styleId="ListNumber4">
    <w:name w:val="List Number 4"/>
    <w:basedOn w:val="Normal"/>
    <w:rsid w:val="0059743C"/>
    <w:pPr>
      <w:numPr>
        <w:numId w:val="11"/>
      </w:numPr>
    </w:pPr>
  </w:style>
  <w:style w:type="paragraph" w:styleId="ListNumber5">
    <w:name w:val="List Number 5"/>
    <w:basedOn w:val="Normal"/>
    <w:rsid w:val="0059743C"/>
    <w:pPr>
      <w:numPr>
        <w:numId w:val="12"/>
      </w:numPr>
    </w:pPr>
  </w:style>
  <w:style w:type="paragraph" w:styleId="MacroText">
    <w:name w:val="macro"/>
    <w:semiHidden/>
    <w:rsid w:val="0059743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  <w:lang w:eastAsia="en-US"/>
    </w:rPr>
  </w:style>
  <w:style w:type="paragraph" w:styleId="MessageHeader">
    <w:name w:val="Message Header"/>
    <w:basedOn w:val="Normal"/>
    <w:rsid w:val="005974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59743C"/>
    <w:pPr>
      <w:ind w:left="720"/>
    </w:pPr>
  </w:style>
  <w:style w:type="paragraph" w:styleId="NoteHeading">
    <w:name w:val="Note Heading"/>
    <w:basedOn w:val="Normal"/>
    <w:next w:val="Normal"/>
    <w:rsid w:val="0059743C"/>
  </w:style>
  <w:style w:type="paragraph" w:styleId="PlainText">
    <w:name w:val="Plain Text"/>
    <w:basedOn w:val="Normal"/>
    <w:rsid w:val="0059743C"/>
    <w:rPr>
      <w:rFonts w:ascii="Courier New" w:hAnsi="Courier New"/>
    </w:rPr>
  </w:style>
  <w:style w:type="paragraph" w:styleId="Salutation">
    <w:name w:val="Salutation"/>
    <w:basedOn w:val="Normal"/>
    <w:next w:val="Normal"/>
    <w:rsid w:val="0059743C"/>
  </w:style>
  <w:style w:type="paragraph" w:styleId="Signature">
    <w:name w:val="Signature"/>
    <w:basedOn w:val="Normal"/>
    <w:rsid w:val="0059743C"/>
    <w:pPr>
      <w:ind w:left="4320"/>
    </w:pPr>
  </w:style>
  <w:style w:type="paragraph" w:customStyle="1" w:styleId="Style3">
    <w:name w:val="Style3"/>
    <w:rsid w:val="0059743C"/>
    <w:rPr>
      <w:rFonts w:ascii="Arial" w:hAnsi="Arial"/>
      <w:noProof/>
      <w:lang w:eastAsia="en-US"/>
    </w:rPr>
  </w:style>
  <w:style w:type="paragraph" w:styleId="Subtitle">
    <w:name w:val="Subtitle"/>
    <w:basedOn w:val="Normal"/>
    <w:qFormat/>
    <w:rsid w:val="0059743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59743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59743C"/>
    <w:pPr>
      <w:ind w:left="400" w:hanging="400"/>
    </w:pPr>
  </w:style>
  <w:style w:type="paragraph" w:customStyle="1" w:styleId="tabletext">
    <w:name w:val="table_text"/>
    <w:basedOn w:val="Normal"/>
    <w:rsid w:val="0059743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59743C"/>
    <w:pPr>
      <w:spacing w:after="26"/>
    </w:pPr>
    <w:rPr>
      <w:iCs/>
    </w:rPr>
  </w:style>
  <w:style w:type="paragraph" w:customStyle="1" w:styleId="tablehead">
    <w:name w:val="tablehead"/>
    <w:basedOn w:val="tabletext0"/>
    <w:rsid w:val="0059743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59743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59743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59743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59743C"/>
    <w:rPr>
      <w:b/>
      <w:bCs/>
    </w:rPr>
  </w:style>
  <w:style w:type="paragraph" w:customStyle="1" w:styleId="listlast">
    <w:name w:val="listlast"/>
    <w:basedOn w:val="List1"/>
    <w:next w:val="Normal"/>
    <w:rsid w:val="0059743C"/>
    <w:pPr>
      <w:widowControl/>
      <w:spacing w:after="240"/>
    </w:pPr>
  </w:style>
  <w:style w:type="paragraph" w:styleId="BalloonText">
    <w:name w:val="Balloon Text"/>
    <w:basedOn w:val="Normal"/>
    <w:semiHidden/>
    <w:rsid w:val="0059743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59743C"/>
    <w:pPr>
      <w:jc w:val="both"/>
    </w:pPr>
  </w:style>
  <w:style w:type="character" w:styleId="Strong">
    <w:name w:val="Strong"/>
    <w:uiPriority w:val="22"/>
    <w:qFormat/>
    <w:rsid w:val="0059743C"/>
    <w:rPr>
      <w:b/>
      <w:bCs/>
    </w:rPr>
  </w:style>
  <w:style w:type="paragraph" w:customStyle="1" w:styleId="Tabletext1">
    <w:name w:val="Table text"/>
    <w:basedOn w:val="Normal"/>
    <w:rsid w:val="0059743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59743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59743C"/>
    <w:pPr>
      <w:ind w:left="1080"/>
      <w:jc w:val="both"/>
    </w:pPr>
  </w:style>
  <w:style w:type="paragraph" w:customStyle="1" w:styleId="BulletedList">
    <w:name w:val="Bulleted List"/>
    <w:basedOn w:val="Body"/>
    <w:rsid w:val="0059743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5974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59743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59743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59743C"/>
    <w:pPr>
      <w:widowControl w:val="0"/>
      <w:spacing w:before="26" w:after="240" w:line="240" w:lineRule="atLeast"/>
      <w:ind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59743C"/>
    <w:rPr>
      <w:b/>
      <w:bCs/>
    </w:rPr>
  </w:style>
  <w:style w:type="character" w:customStyle="1" w:styleId="BodytextChar">
    <w:name w:val="Bodytext Char"/>
    <w:link w:val="Bodytext"/>
    <w:rsid w:val="0059743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59743C"/>
    <w:rPr>
      <w:rFonts w:ascii="Arial" w:hAnsi="Arial"/>
      <w:color w:val="479DB3"/>
      <w:sz w:val="32"/>
      <w:szCs w:val="44"/>
      <w:lang w:eastAsia="en-US"/>
    </w:rPr>
  </w:style>
  <w:style w:type="character" w:customStyle="1" w:styleId="Heading4Char">
    <w:name w:val="Heading 4 Char"/>
    <w:link w:val="Heading4"/>
    <w:rsid w:val="0059743C"/>
    <w:rPr>
      <w:rFonts w:ascii="Arial" w:hAnsi="Arial"/>
      <w:bCs/>
      <w:color w:val="404040"/>
      <w:sz w:val="24"/>
      <w:szCs w:val="44"/>
      <w:lang w:eastAsia="en-US"/>
    </w:rPr>
  </w:style>
  <w:style w:type="paragraph" w:styleId="Revision">
    <w:name w:val="Revision"/>
    <w:hidden/>
    <w:uiPriority w:val="99"/>
    <w:semiHidden/>
    <w:rsid w:val="0059743C"/>
    <w:rPr>
      <w:rFonts w:ascii="Arial" w:hAnsi="Arial"/>
      <w:lang w:eastAsia="en-US"/>
    </w:rPr>
  </w:style>
  <w:style w:type="paragraph" w:customStyle="1" w:styleId="Normalt">
    <w:name w:val="Normalt"/>
    <w:basedOn w:val="Normal"/>
    <w:rsid w:val="0059743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59743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59743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59743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59743C"/>
    <w:rPr>
      <w:rFonts w:ascii="Arial" w:hAnsi="Arial"/>
    </w:rPr>
  </w:style>
  <w:style w:type="character" w:customStyle="1" w:styleId="apple-converted-space">
    <w:name w:val="apple-converted-space"/>
    <w:rsid w:val="008C69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35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227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80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109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053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95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602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36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n.wikipedia.org/wiki/Syste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n.wikipedia.org/wiki/Symbol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59479\Desktop\SAP\Templates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c52b12-2228-488c-9d59-8a93d308b64e">
      <Terms xmlns="http://schemas.microsoft.com/office/infopath/2007/PartnerControls"/>
    </lcf76f155ced4ddcb4097134ff3c332f>
    <TaxCatchAll xmlns="3c35e321-f73a-4dae-ae38-a0459de24735" xsi:nil="true"/>
    <SharedWithUsers xmlns="951c5514-b77c-4532-82d5-a05f2f7d58e2">
      <UserInfo>
        <DisplayName>Ananthan, Aarthi (Cognizant)</DisplayName>
        <AccountId>30237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6" ma:contentTypeDescription="Create a new document." ma:contentTypeScope="" ma:versionID="d4ed022c10c60e9d9c27ee5a95c8ce3b">
  <xsd:schema xmlns:xsd="http://www.w3.org/2001/XMLSchema" xmlns:xs="http://www.w3.org/2001/XMLSchema" xmlns:p="http://schemas.microsoft.com/office/2006/metadata/properties" xmlns:ns2="eac52b12-2228-488c-9d59-8a93d308b64e" xmlns:ns3="951c5514-b77c-4532-82d5-a05f2f7d58e2" xmlns:ns4="3c35e321-f73a-4dae-ae38-a0459de24735" targetNamespace="http://schemas.microsoft.com/office/2006/metadata/properties" ma:root="true" ma:fieldsID="c8774e4bcccb30488bd145616ae26a30" ns2:_="" ns3:_="" ns4:_="">
    <xsd:import namespace="eac52b12-2228-488c-9d59-8a93d308b64e"/>
    <xsd:import namespace="951c5514-b77c-4532-82d5-a05f2f7d58e2"/>
    <xsd:import namespace="3c35e321-f73a-4dae-ae38-a0459de24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e321-f73a-4dae-ae38-a0459de2473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a620ee8e-e5e2-473d-8815-818b1b7b3e36}" ma:internalName="TaxCatchAll" ma:showField="CatchAllData" ma:web="951c5514-b77c-4532-82d5-a05f2f7d58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D18B9-DAC7-4131-8762-922113C04231}">
  <ds:schemaRefs>
    <ds:schemaRef ds:uri="http://schemas.microsoft.com/office/2006/metadata/properties"/>
    <ds:schemaRef ds:uri="http://schemas.microsoft.com/office/infopath/2007/PartnerControls"/>
    <ds:schemaRef ds:uri="eac52b12-2228-488c-9d59-8a93d308b64e"/>
    <ds:schemaRef ds:uri="3c35e321-f73a-4dae-ae38-a0459de24735"/>
    <ds:schemaRef ds:uri="951c5514-b77c-4532-82d5-a05f2f7d58e2"/>
  </ds:schemaRefs>
</ds:datastoreItem>
</file>

<file path=customXml/itemProps2.xml><?xml version="1.0" encoding="utf-8"?>
<ds:datastoreItem xmlns:ds="http://schemas.openxmlformats.org/officeDocument/2006/customXml" ds:itemID="{E1636441-7BCE-4B84-BD67-E56647CBB0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CADF8B-B757-4516-A6D0-F5A7E8B44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3c35e321-f73a-4dae-ae38-a0459de24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2F97C9-6407-4D5D-9A89-FBCCA166F1A0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1228F70-ED85-4109-84EF-15155AE08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QTQP-TEMPW.dot</Template>
  <TotalTime>14</TotalTime>
  <Pages>10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- OOAD</vt:lpstr>
    </vt:vector>
  </TitlesOfParts>
  <Manager>PMT Head</Manager>
  <Company>Cognizant Technology Solutions Pvt. Ltd.</Company>
  <LinksUpToDate>false</LinksUpToDate>
  <CharactersWithSpaces>7355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- OOAD</dc:title>
  <dc:subject>Application Design</dc:subject>
  <dc:creator>Cognizant Technology Solutions India Pvt. Ltd.,</dc:creator>
  <cp:keywords>Design Document (OOAD),Application Design,Template</cp:keywords>
  <cp:lastModifiedBy>ASUS</cp:lastModifiedBy>
  <cp:revision>3</cp:revision>
  <cp:lastPrinted>2015-06-18T22:33:00Z</cp:lastPrinted>
  <dcterms:created xsi:type="dcterms:W3CDTF">2024-02-22T06:57:00Z</dcterms:created>
  <dcterms:modified xsi:type="dcterms:W3CDTF">2024-02-22T07:23:00Z</dcterms:modified>
  <cp:category>Application Develompent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Approver">
    <vt:lpwstr>214596;</vt:lpwstr>
  </property>
  <property fmtid="{D5CDD505-2E9C-101B-9397-08002B2CF9AE}" pid="4" name="Reviewed2On">
    <vt:lpwstr>2015-09-09T16:11:47Z</vt:lpwstr>
  </property>
  <property fmtid="{D5CDD505-2E9C-101B-9397-08002B2CF9AE}" pid="5" name="Approved2On">
    <vt:lpwstr>2015-09-09T16:11:47Z</vt:lpwstr>
  </property>
  <property fmtid="{D5CDD505-2E9C-101B-9397-08002B2CF9AE}" pid="6" name="Reviewed5On">
    <vt:lpwstr>2015-09-09T16:11:47Z</vt:lpwstr>
  </property>
  <property fmtid="{D5CDD505-2E9C-101B-9397-08002B2CF9AE}" pid="7" name="DocumentID">
    <vt:lpwstr>78881</vt:lpwstr>
  </property>
  <property fmtid="{D5CDD505-2E9C-101B-9397-08002B2CF9AE}" pid="8" name="Approved8By">
    <vt:lpwstr/>
  </property>
  <property fmtid="{D5CDD505-2E9C-101B-9397-08002B2CF9AE}" pid="9" name="Reviewed1By">
    <vt:lpwstr>219324</vt:lpwstr>
  </property>
  <property fmtid="{D5CDD505-2E9C-101B-9397-08002B2CF9AE}" pid="10" name="Reviewed8On">
    <vt:lpwstr>2015-09-09T16:11:47Z</vt:lpwstr>
  </property>
  <property fmtid="{D5CDD505-2E9C-101B-9397-08002B2CF9AE}" pid="11" name="Approved5On">
    <vt:lpwstr>2015-09-09T16:11:47Z</vt:lpwstr>
  </property>
  <property fmtid="{D5CDD505-2E9C-101B-9397-08002B2CF9AE}" pid="12" name="DocVersion">
    <vt:lpwstr/>
  </property>
  <property fmtid="{D5CDD505-2E9C-101B-9397-08002B2CF9AE}" pid="13" name="Approved1By">
    <vt:lpwstr>214596</vt:lpwstr>
  </property>
  <property fmtid="{D5CDD505-2E9C-101B-9397-08002B2CF9AE}" pid="14" name="Approved8On">
    <vt:lpwstr>2015-09-09T16:11:47Z</vt:lpwstr>
  </property>
  <property fmtid="{D5CDD505-2E9C-101B-9397-08002B2CF9AE}" pid="15" name="Reviewed4By">
    <vt:lpwstr/>
  </property>
  <property fmtid="{D5CDD505-2E9C-101B-9397-08002B2CF9AE}" pid="16" name="WorkflowGroupID">
    <vt:lpwstr>14417953060005304</vt:lpwstr>
  </property>
  <property fmtid="{D5CDD505-2E9C-101B-9397-08002B2CF9AE}" pid="17" name="WFID">
    <vt:lpwstr>14417953060015304</vt:lpwstr>
  </property>
  <property fmtid="{D5CDD505-2E9C-101B-9397-08002B2CF9AE}" pid="18" name="IsNewDoc">
    <vt:lpwstr>No</vt:lpwstr>
  </property>
  <property fmtid="{D5CDD505-2E9C-101B-9397-08002B2CF9AE}" pid="19" name="Approved4By">
    <vt:lpwstr/>
  </property>
  <property fmtid="{D5CDD505-2E9C-101B-9397-08002B2CF9AE}" pid="20" name="Reviewed7By">
    <vt:lpwstr/>
  </property>
  <property fmtid="{D5CDD505-2E9C-101B-9397-08002B2CF9AE}" pid="21" name="Reviewed1On">
    <vt:lpwstr>2015-09-09T16:42:21Z</vt:lpwstr>
  </property>
  <property fmtid="{D5CDD505-2E9C-101B-9397-08002B2CF9AE}" pid="22" name="DevlopedOn">
    <vt:lpwstr>2015-09-09T16:11:47Z</vt:lpwstr>
  </property>
  <property fmtid="{D5CDD505-2E9C-101B-9397-08002B2CF9AE}" pid="23" name="xd_ProgID">
    <vt:lpwstr/>
  </property>
  <property fmtid="{D5CDD505-2E9C-101B-9397-08002B2CF9AE}" pid="24" name="CheckedInAt">
    <vt:lpwstr>2015-09-09T16:39:24Z</vt:lpwstr>
  </property>
  <property fmtid="{D5CDD505-2E9C-101B-9397-08002B2CF9AE}" pid="25" name="Reviewer">
    <vt:lpwstr>219324;</vt:lpwstr>
  </property>
  <property fmtid="{D5CDD505-2E9C-101B-9397-08002B2CF9AE}" pid="26" name="Approved7By">
    <vt:lpwstr/>
  </property>
  <property fmtid="{D5CDD505-2E9C-101B-9397-08002B2CF9AE}" pid="27" name="Reviewed4On">
    <vt:lpwstr>2015-09-09T16:11:47Z</vt:lpwstr>
  </property>
  <property fmtid="{D5CDD505-2E9C-101B-9397-08002B2CF9AE}" pid="28" name="Reviewed7On">
    <vt:lpwstr>2015-09-09T16:11:47Z</vt:lpwstr>
  </property>
  <property fmtid="{D5CDD505-2E9C-101B-9397-08002B2CF9AE}" pid="29" name="Status">
    <vt:lpwstr>SentToRT</vt:lpwstr>
  </property>
  <property fmtid="{D5CDD505-2E9C-101B-9397-08002B2CF9AE}" pid="30" name="Approved4On">
    <vt:lpwstr>2015-09-09T16:11:47Z</vt:lpwstr>
  </property>
  <property fmtid="{D5CDD505-2E9C-101B-9397-08002B2CF9AE}" pid="31" name="Approved9On">
    <vt:lpwstr>2015-09-09T16:11:47Z</vt:lpwstr>
  </property>
  <property fmtid="{D5CDD505-2E9C-101B-9397-08002B2CF9AE}" pid="32" name="PIPDescription">
    <vt:lpwstr>Schematic Diagram can be added in design document</vt:lpwstr>
  </property>
  <property fmtid="{D5CDD505-2E9C-101B-9397-08002B2CF9AE}" pid="33" name="DocTitle">
    <vt:lpwstr/>
  </property>
  <property fmtid="{D5CDD505-2E9C-101B-9397-08002B2CF9AE}" pid="34" name="Reviewed8By">
    <vt:lpwstr/>
  </property>
  <property fmtid="{D5CDD505-2E9C-101B-9397-08002B2CF9AE}" pid="35" name="Approved5By">
    <vt:lpwstr/>
  </property>
  <property fmtid="{D5CDD505-2E9C-101B-9397-08002B2CF9AE}" pid="36" name="PIPId">
    <vt:lpwstr>5304</vt:lpwstr>
  </property>
  <property fmtid="{D5CDD505-2E9C-101B-9397-08002B2CF9AE}" pid="37" name="ProcessPackage">
    <vt:lpwstr>AD-OOAD</vt:lpwstr>
  </property>
  <property fmtid="{D5CDD505-2E9C-101B-9397-08002B2CF9AE}" pid="38" name="Reviewed3By">
    <vt:lpwstr/>
  </property>
  <property fmtid="{D5CDD505-2E9C-101B-9397-08002B2CF9AE}" pid="39" name="ReleaseTeam">
    <vt:lpwstr>320597</vt:lpwstr>
  </property>
  <property fmtid="{D5CDD505-2E9C-101B-9397-08002B2CF9AE}" pid="40" name="display_urn:schemas-microsoft-com:office:office#Editor">
    <vt:lpwstr>S, Madhumathi (Cognizant)</vt:lpwstr>
  </property>
  <property fmtid="{D5CDD505-2E9C-101B-9397-08002B2CF9AE}" pid="41" name="Approved7On">
    <vt:lpwstr>2015-09-09T16:11:47Z</vt:lpwstr>
  </property>
  <property fmtid="{D5CDD505-2E9C-101B-9397-08002B2CF9AE}" pid="42" name="ApprovalsPendingWith">
    <vt:lpwstr/>
  </property>
  <property fmtid="{D5CDD505-2E9C-101B-9397-08002B2CF9AE}" pid="43" name="Reviewed6By">
    <vt:lpwstr/>
  </property>
  <property fmtid="{D5CDD505-2E9C-101B-9397-08002B2CF9AE}" pid="44" name="Approved3By">
    <vt:lpwstr/>
  </property>
  <property fmtid="{D5CDD505-2E9C-101B-9397-08002B2CF9AE}" pid="45" name="BaseURL">
    <vt:lpwstr>inc/Docs/ApplicationDevelopment/QTAD-DDOO.doc</vt:lpwstr>
  </property>
  <property fmtid="{D5CDD505-2E9C-101B-9397-08002B2CF9AE}" pid="46" name="TemplateUrl">
    <vt:lpwstr/>
  </property>
  <property fmtid="{D5CDD505-2E9C-101B-9397-08002B2CF9AE}" pid="47" name="Reviewed10By">
    <vt:lpwstr/>
  </property>
  <property fmtid="{D5CDD505-2E9C-101B-9397-08002B2CF9AE}" pid="48" name="Approved10By">
    <vt:lpwstr/>
  </property>
  <property fmtid="{D5CDD505-2E9C-101B-9397-08002B2CF9AE}" pid="49" name="Reviewed9By">
    <vt:lpwstr/>
  </property>
  <property fmtid="{D5CDD505-2E9C-101B-9397-08002B2CF9AE}" pid="50" name="Approved6By">
    <vt:lpwstr/>
  </property>
  <property fmtid="{D5CDD505-2E9C-101B-9397-08002B2CF9AE}" pid="51" name="Reviewed3On">
    <vt:lpwstr>2015-09-09T16:11:47Z</vt:lpwstr>
  </property>
  <property fmtid="{D5CDD505-2E9C-101B-9397-08002B2CF9AE}" pid="52" name="WFAuthor">
    <vt:lpwstr>359479;</vt:lpwstr>
  </property>
  <property fmtid="{D5CDD505-2E9C-101B-9397-08002B2CF9AE}" pid="53" name="ProcessOwner">
    <vt:lpwstr>214596</vt:lpwstr>
  </property>
  <property fmtid="{D5CDD505-2E9C-101B-9397-08002B2CF9AE}" pid="54" name="ApprovedOn">
    <vt:lpwstr>2015-09-09T18:21:22Z</vt:lpwstr>
  </property>
  <property fmtid="{D5CDD505-2E9C-101B-9397-08002B2CF9AE}" pid="55" name="Approved9By">
    <vt:lpwstr/>
  </property>
  <property fmtid="{D5CDD505-2E9C-101B-9397-08002B2CF9AE}" pid="56" name="Reviewed10On">
    <vt:lpwstr>2015-09-09T16:11:47Z</vt:lpwstr>
  </property>
  <property fmtid="{D5CDD505-2E9C-101B-9397-08002B2CF9AE}" pid="57" name="ReviewsPendingWith">
    <vt:lpwstr/>
  </property>
  <property fmtid="{D5CDD505-2E9C-101B-9397-08002B2CF9AE}" pid="58" name="Approved3On">
    <vt:lpwstr>2015-09-09T16:11:47Z</vt:lpwstr>
  </property>
  <property fmtid="{D5CDD505-2E9C-101B-9397-08002B2CF9AE}" pid="59" name="IsCommon">
    <vt:lpwstr>No</vt:lpwstr>
  </property>
  <property fmtid="{D5CDD505-2E9C-101B-9397-08002B2CF9AE}" pid="60" name="Reviewed6On">
    <vt:lpwstr>2015-09-09T16:11:47Z</vt:lpwstr>
  </property>
  <property fmtid="{D5CDD505-2E9C-101B-9397-08002B2CF9AE}" pid="61" name="Reviewed9On">
    <vt:lpwstr>2015-09-09T16:11:47Z</vt:lpwstr>
  </property>
  <property fmtid="{D5CDD505-2E9C-101B-9397-08002B2CF9AE}" pid="62" name="display_urn:schemas-microsoft-com:office:office#Author">
    <vt:lpwstr>S, Madhumathi (Cognizant)</vt:lpwstr>
  </property>
  <property fmtid="{D5CDD505-2E9C-101B-9397-08002B2CF9AE}" pid="63" name="DocType">
    <vt:lpwstr>Template</vt:lpwstr>
  </property>
  <property fmtid="{D5CDD505-2E9C-101B-9397-08002B2CF9AE}" pid="64" name="Approved10On">
    <vt:lpwstr>2015-09-09T16:11:47Z</vt:lpwstr>
  </property>
  <property fmtid="{D5CDD505-2E9C-101B-9397-08002B2CF9AE}" pid="65" name="Reviewed2By">
    <vt:lpwstr/>
  </property>
  <property fmtid="{D5CDD505-2E9C-101B-9397-08002B2CF9AE}" pid="66" name="Approved6On">
    <vt:lpwstr>2015-09-09T16:11:47Z</vt:lpwstr>
  </property>
  <property fmtid="{D5CDD505-2E9C-101B-9397-08002B2CF9AE}" pid="67" name="Approved2By">
    <vt:lpwstr/>
  </property>
  <property fmtid="{D5CDD505-2E9C-101B-9397-08002B2CF9AE}" pid="68" name="RTDocVersion">
    <vt:lpwstr/>
  </property>
  <property fmtid="{D5CDD505-2E9C-101B-9397-08002B2CF9AE}" pid="69" name="Reviewed5By">
    <vt:lpwstr/>
  </property>
  <property fmtid="{D5CDD505-2E9C-101B-9397-08002B2CF9AE}" pid="70" name="WFDocName">
    <vt:lpwstr/>
  </property>
  <property fmtid="{D5CDD505-2E9C-101B-9397-08002B2CF9AE}" pid="71" name="IsRestricted">
    <vt:lpwstr>No</vt:lpwstr>
  </property>
  <property fmtid="{D5CDD505-2E9C-101B-9397-08002B2CF9AE}" pid="72" name="Master Release Id:">
    <vt:lpwstr>QTQP-TEMPW / 2.2.0 / 11-Aug-2015</vt:lpwstr>
  </property>
  <property fmtid="{D5CDD505-2E9C-101B-9397-08002B2CF9AE}" pid="73" name="ContentTypeId">
    <vt:lpwstr>0x0101007A9C735C9F3CD54A948D0AD38DF112BF</vt:lpwstr>
  </property>
</Properties>
</file>