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705" w:rsidRPr="00E21CF8" w:rsidRDefault="008614B6" w:rsidP="00364705">
      <w:pPr>
        <w:jc w:val="both"/>
      </w:pPr>
      <w:r>
        <w:rPr>
          <w:b/>
        </w:rPr>
        <w:t>Set 2</w:t>
      </w:r>
      <w:r w:rsidR="009B0AF6">
        <w:rPr>
          <w:b/>
        </w:rPr>
        <w:t xml:space="preserve"> </w:t>
      </w:r>
      <w:r w:rsidR="00364705">
        <w:rPr>
          <w:b/>
        </w:rPr>
        <w:t xml:space="preserve">Question 1: </w:t>
      </w:r>
      <w:r w:rsidR="00364705" w:rsidRPr="00E21CF8">
        <w:t>Please explain, in details, how semaphores work and what is the primary purpose of semaphores? Enumerate and differentiate with other mechanisms that provide similar functionalities</w:t>
      </w:r>
    </w:p>
    <w:p w:rsidR="00364705" w:rsidRDefault="00364705" w:rsidP="00364705">
      <w:pPr>
        <w:jc w:val="both"/>
        <w:rPr>
          <w:rFonts w:cstheme="minorHAnsi"/>
          <w:color w:val="212529"/>
          <w:shd w:val="clear" w:color="auto" w:fill="FFFFFF"/>
        </w:rPr>
      </w:pPr>
      <w:r>
        <w:rPr>
          <w:b/>
        </w:rPr>
        <w:t xml:space="preserve">Answer 1:  </w:t>
      </w:r>
      <w:r w:rsidRPr="00E21CF8">
        <w:rPr>
          <w:rFonts w:cstheme="minorHAnsi"/>
        </w:rPr>
        <w:t xml:space="preserve">Semaphores are used for process synchronization to control number of processes simultaneously in the critical section. Semaphores are proposed by Dijkstra </w:t>
      </w:r>
      <w:r w:rsidRPr="00E21CF8">
        <w:rPr>
          <w:rFonts w:cstheme="minorHAnsi"/>
          <w:color w:val="212529"/>
          <w:shd w:val="clear" w:color="auto" w:fill="FFFFFF"/>
        </w:rPr>
        <w:t>for managing concurrent processes by using the value of a simple integer variable to synchronize the progress of interacting processes</w:t>
      </w:r>
      <w:r>
        <w:rPr>
          <w:rFonts w:cstheme="minorHAnsi"/>
          <w:color w:val="212529"/>
          <w:shd w:val="clear" w:color="auto" w:fill="FFFFFF"/>
        </w:rPr>
        <w:t>.</w:t>
      </w:r>
    </w:p>
    <w:p w:rsidR="00364705" w:rsidRDefault="00364705" w:rsidP="00364705">
      <w:pPr>
        <w:jc w:val="both"/>
        <w:rPr>
          <w:rFonts w:cstheme="minorHAnsi"/>
          <w:color w:val="212529"/>
          <w:shd w:val="clear" w:color="auto" w:fill="FFFFFF"/>
        </w:rPr>
      </w:pPr>
      <w:r w:rsidRPr="00E21CF8">
        <w:rPr>
          <w:rFonts w:cstheme="minorHAnsi"/>
          <w:b/>
          <w:color w:val="212529"/>
          <w:shd w:val="clear" w:color="auto" w:fill="FFFFFF"/>
        </w:rPr>
        <w:t xml:space="preserve">Working of Semaphores – </w:t>
      </w:r>
      <w:r w:rsidRPr="00E21CF8">
        <w:rPr>
          <w:rFonts w:cstheme="minorHAnsi"/>
          <w:color w:val="212529"/>
          <w:shd w:val="clear" w:color="auto" w:fill="FFFFFF"/>
        </w:rPr>
        <w:t>Semaphores are integer variables accessed only through two low standard atomic operations, </w:t>
      </w:r>
      <w:r w:rsidRPr="00E21CF8">
        <w:rPr>
          <w:rStyle w:val="Strong"/>
          <w:rFonts w:cstheme="minorHAnsi"/>
          <w:color w:val="212529"/>
          <w:shd w:val="clear" w:color="auto" w:fill="FFFFFF"/>
        </w:rPr>
        <w:t>wait</w:t>
      </w:r>
      <w:r w:rsidRPr="00E21CF8">
        <w:rPr>
          <w:rFonts w:cstheme="minorHAnsi"/>
          <w:color w:val="212529"/>
          <w:shd w:val="clear" w:color="auto" w:fill="FFFFFF"/>
        </w:rPr>
        <w:t> and </w:t>
      </w:r>
      <w:r w:rsidRPr="00E21CF8">
        <w:rPr>
          <w:rStyle w:val="Strong"/>
          <w:rFonts w:cstheme="minorHAnsi"/>
          <w:color w:val="212529"/>
          <w:shd w:val="clear" w:color="auto" w:fill="FFFFFF"/>
        </w:rPr>
        <w:t>signal</w:t>
      </w:r>
      <w:r w:rsidRPr="00E21CF8">
        <w:rPr>
          <w:rFonts w:cstheme="minorHAnsi"/>
          <w:color w:val="212529"/>
          <w:shd w:val="clear" w:color="auto" w:fill="FFFFFF"/>
        </w:rPr>
        <w:t> designated by</w:t>
      </w:r>
      <w:r>
        <w:rPr>
          <w:rFonts w:cstheme="minorHAnsi"/>
          <w:color w:val="212529"/>
          <w:shd w:val="clear" w:color="auto" w:fill="FFFFFF"/>
        </w:rPr>
        <w:t xml:space="preserve"> P(S)</w:t>
      </w:r>
      <w:r w:rsidRPr="00E21CF8">
        <w:rPr>
          <w:rFonts w:cstheme="minorHAnsi"/>
          <w:color w:val="212529"/>
          <w:shd w:val="clear" w:color="auto" w:fill="FFFFFF"/>
        </w:rPr>
        <w:t>  and</w:t>
      </w:r>
      <w:r>
        <w:rPr>
          <w:rFonts w:cstheme="minorHAnsi"/>
          <w:color w:val="212529"/>
          <w:shd w:val="clear" w:color="auto" w:fill="FFFFFF"/>
        </w:rPr>
        <w:t xml:space="preserve"> V(S)</w:t>
      </w:r>
      <w:r w:rsidRPr="00E21CF8">
        <w:rPr>
          <w:rFonts w:cstheme="minorHAnsi"/>
          <w:color w:val="212529"/>
          <w:shd w:val="clear" w:color="auto" w:fill="FFFFFF"/>
        </w:rPr>
        <w:t>  respectively.</w:t>
      </w:r>
      <w:r>
        <w:rPr>
          <w:rFonts w:cstheme="minorHAnsi"/>
          <w:color w:val="212529"/>
          <w:shd w:val="clear" w:color="auto" w:fill="FFFFFF"/>
        </w:rPr>
        <w:t xml:space="preserve"> These 2 operations must be atomic so no preemption can happen.</w:t>
      </w:r>
      <w:r w:rsidRPr="008E3627">
        <w:rPr>
          <w:rFonts w:ascii="Segoe UI" w:hAnsi="Segoe UI" w:cs="Segoe UI"/>
          <w:color w:val="212529"/>
          <w:sz w:val="30"/>
          <w:szCs w:val="30"/>
          <w:shd w:val="clear" w:color="auto" w:fill="FFFFFF"/>
        </w:rPr>
        <w:t xml:space="preserve"> </w:t>
      </w:r>
      <w:r>
        <w:rPr>
          <w:rFonts w:cstheme="minorHAnsi"/>
          <w:color w:val="212529"/>
          <w:shd w:val="clear" w:color="auto" w:fill="FFFFFF"/>
        </w:rPr>
        <w:t>T</w:t>
      </w:r>
      <w:r w:rsidRPr="008E3627">
        <w:rPr>
          <w:rFonts w:cstheme="minorHAnsi"/>
          <w:color w:val="212529"/>
          <w:shd w:val="clear" w:color="auto" w:fill="FFFFFF"/>
        </w:rPr>
        <w:t>he</w:t>
      </w:r>
      <w:r>
        <w:rPr>
          <w:rFonts w:cstheme="minorHAnsi"/>
          <w:color w:val="212529"/>
          <w:shd w:val="clear" w:color="auto" w:fill="FFFFFF"/>
        </w:rPr>
        <w:t xml:space="preserve"> s</w:t>
      </w:r>
      <w:r w:rsidRPr="00E21CF8">
        <w:rPr>
          <w:rFonts w:cstheme="minorHAnsi"/>
          <w:color w:val="212529"/>
          <w:shd w:val="clear" w:color="auto" w:fill="FFFFFF"/>
        </w:rPr>
        <w:t>emaphore</w:t>
      </w:r>
      <w:r w:rsidRPr="008E3627">
        <w:rPr>
          <w:rFonts w:cstheme="minorHAnsi"/>
          <w:color w:val="212529"/>
          <w:shd w:val="clear" w:color="auto" w:fill="FFFFFF"/>
        </w:rPr>
        <w:t> is a variable that can hold only a non-negative Integer value, shared between all the threads, with operations </w:t>
      </w:r>
      <w:r w:rsidRPr="008E3627">
        <w:rPr>
          <w:rStyle w:val="Strong"/>
          <w:rFonts w:cstheme="minorHAnsi"/>
          <w:color w:val="212529"/>
          <w:shd w:val="clear" w:color="auto" w:fill="FFFFFF"/>
        </w:rPr>
        <w:t>wait</w:t>
      </w:r>
      <w:r w:rsidRPr="008E3627">
        <w:rPr>
          <w:rFonts w:cstheme="minorHAnsi"/>
          <w:color w:val="212529"/>
          <w:shd w:val="clear" w:color="auto" w:fill="FFFFFF"/>
        </w:rPr>
        <w:t> and </w:t>
      </w:r>
      <w:r w:rsidRPr="008E3627">
        <w:rPr>
          <w:rStyle w:val="Strong"/>
          <w:rFonts w:cstheme="minorHAnsi"/>
          <w:color w:val="212529"/>
          <w:shd w:val="clear" w:color="auto" w:fill="FFFFFF"/>
        </w:rPr>
        <w:t>signal</w:t>
      </w:r>
      <w:r w:rsidRPr="008E3627">
        <w:rPr>
          <w:rFonts w:cstheme="minorHAnsi"/>
          <w:color w:val="212529"/>
          <w:shd w:val="clear" w:color="auto" w:fill="FFFFFF"/>
        </w:rPr>
        <w:t>, which work as follow</w:t>
      </w:r>
      <w:r>
        <w:rPr>
          <w:rFonts w:cstheme="minorHAnsi"/>
          <w:color w:val="212529"/>
          <w:shd w:val="clear" w:color="auto" w:fill="FFFFFF"/>
        </w:rPr>
        <w:t>:</w:t>
      </w:r>
    </w:p>
    <w:p w:rsidR="00364705" w:rsidRDefault="00364705" w:rsidP="00364705">
      <w:pPr>
        <w:jc w:val="both"/>
        <w:rPr>
          <w:rFonts w:cstheme="minorHAnsi"/>
          <w:color w:val="212529"/>
          <w:shd w:val="clear" w:color="auto" w:fill="FFFFFF"/>
        </w:rPr>
      </w:pPr>
      <w:r>
        <w:rPr>
          <w:rFonts w:cstheme="minorHAnsi"/>
          <w:color w:val="212529"/>
          <w:shd w:val="clear" w:color="auto" w:fill="FFFFFF"/>
        </w:rPr>
        <w:t xml:space="preserve">P(S): if S &gt;= 1 then S </w:t>
      </w:r>
      <w:r w:rsidRPr="008E3627">
        <w:rPr>
          <w:rFonts w:cstheme="minorHAnsi"/>
          <w:color w:val="212529"/>
          <w:shd w:val="clear" w:color="auto" w:fill="FFFFFF"/>
        </w:rPr>
        <w:t>= S - 1</w:t>
      </w:r>
      <w:r>
        <w:rPr>
          <w:rFonts w:cstheme="minorHAnsi"/>
          <w:color w:val="212529"/>
          <w:shd w:val="clear" w:color="auto" w:fill="FFFFFF"/>
        </w:rPr>
        <w:t>;</w:t>
      </w:r>
    </w:p>
    <w:p w:rsidR="00364705" w:rsidRDefault="00364705" w:rsidP="00364705">
      <w:pPr>
        <w:jc w:val="both"/>
        <w:rPr>
          <w:rFonts w:cstheme="minorHAnsi"/>
          <w:color w:val="212529"/>
          <w:shd w:val="clear" w:color="auto" w:fill="FFFFFF"/>
        </w:rPr>
      </w:pPr>
      <w:r>
        <w:rPr>
          <w:rFonts w:cstheme="minorHAnsi"/>
          <w:color w:val="212529"/>
          <w:shd w:val="clear" w:color="auto" w:fill="FFFFFF"/>
        </w:rPr>
        <w:t xml:space="preserve">        </w:t>
      </w:r>
      <w:r w:rsidRPr="008E3627">
        <w:rPr>
          <w:rFonts w:cstheme="minorHAnsi"/>
          <w:color w:val="212529"/>
          <w:shd w:val="clear" w:color="auto" w:fill="FFFFFF"/>
        </w:rPr>
        <w:t xml:space="preserve"> else &lt;block and enqueue the process&gt;</w:t>
      </w:r>
      <w:r>
        <w:rPr>
          <w:rFonts w:cstheme="minorHAnsi"/>
          <w:color w:val="212529"/>
          <w:shd w:val="clear" w:color="auto" w:fill="FFFFFF"/>
        </w:rPr>
        <w:t xml:space="preserve"> </w:t>
      </w:r>
      <w:r w:rsidRPr="008E3627">
        <w:rPr>
          <w:rFonts w:cstheme="minorHAnsi"/>
          <w:color w:val="212529"/>
          <w:shd w:val="clear" w:color="auto" w:fill="FFFFFF"/>
        </w:rPr>
        <w:t>;</w:t>
      </w:r>
      <w:r>
        <w:rPr>
          <w:rFonts w:cstheme="minorHAnsi"/>
          <w:color w:val="212529"/>
          <w:shd w:val="clear" w:color="auto" w:fill="FFFFFF"/>
        </w:rPr>
        <w:t xml:space="preserve">  </w:t>
      </w:r>
    </w:p>
    <w:p w:rsidR="00364705" w:rsidRDefault="00364705" w:rsidP="00364705">
      <w:pPr>
        <w:pStyle w:val="NormalWeb"/>
        <w:shd w:val="clear" w:color="auto" w:fill="FFFFFF"/>
        <w:spacing w:before="0" w:beforeAutospacing="0"/>
        <w:jc w:val="both"/>
        <w:rPr>
          <w:rFonts w:asciiTheme="minorHAnsi" w:hAnsiTheme="minorHAnsi" w:cstheme="minorHAnsi"/>
          <w:color w:val="212529"/>
          <w:sz w:val="22"/>
          <w:szCs w:val="22"/>
        </w:rPr>
      </w:pPr>
      <w:r w:rsidRPr="00490518">
        <w:rPr>
          <w:rStyle w:val="Strong"/>
          <w:rFonts w:asciiTheme="minorHAnsi" w:hAnsiTheme="minorHAnsi" w:cstheme="minorHAnsi"/>
          <w:color w:val="212529"/>
          <w:sz w:val="22"/>
          <w:szCs w:val="22"/>
        </w:rPr>
        <w:t>Wait</w:t>
      </w:r>
      <w:r w:rsidRPr="00490518">
        <w:rPr>
          <w:rFonts w:asciiTheme="minorHAnsi" w:hAnsiTheme="minorHAnsi" w:cstheme="minorHAnsi"/>
          <w:color w:val="212529"/>
          <w:sz w:val="22"/>
          <w:szCs w:val="22"/>
        </w:rPr>
        <w:t>: This operation decrements the value of its argument</w:t>
      </w:r>
      <w:r>
        <w:rPr>
          <w:rFonts w:asciiTheme="minorHAnsi" w:hAnsiTheme="minorHAnsi" w:cstheme="minorHAnsi"/>
          <w:color w:val="212529"/>
          <w:sz w:val="22"/>
          <w:szCs w:val="22"/>
        </w:rPr>
        <w:t xml:space="preserve"> S</w:t>
      </w:r>
      <w:r w:rsidRPr="00490518">
        <w:rPr>
          <w:rFonts w:asciiTheme="minorHAnsi" w:hAnsiTheme="minorHAnsi" w:cstheme="minorHAnsi"/>
          <w:color w:val="212529"/>
          <w:sz w:val="22"/>
          <w:szCs w:val="22"/>
        </w:rPr>
        <w:t xml:space="preserve">, </w:t>
      </w:r>
      <w:r>
        <w:rPr>
          <w:rFonts w:asciiTheme="minorHAnsi" w:hAnsiTheme="minorHAnsi" w:cstheme="minorHAnsi"/>
          <w:color w:val="212529"/>
          <w:sz w:val="22"/>
          <w:szCs w:val="22"/>
        </w:rPr>
        <w:t>if it is greater than or equal to zero, and allows the process to enter into critical section.</w:t>
      </w:r>
      <w:r w:rsidRPr="00490518">
        <w:rPr>
          <w:rFonts w:asciiTheme="minorHAnsi" w:hAnsiTheme="minorHAnsi" w:cstheme="minorHAnsi"/>
          <w:color w:val="212529"/>
          <w:sz w:val="22"/>
          <w:szCs w:val="22"/>
        </w:rPr>
        <w:t xml:space="preserve"> In the case of the negative or zero value, no operation is executed</w:t>
      </w:r>
      <w:r>
        <w:rPr>
          <w:rFonts w:asciiTheme="minorHAnsi" w:hAnsiTheme="minorHAnsi" w:cstheme="minorHAnsi"/>
          <w:color w:val="212529"/>
          <w:sz w:val="22"/>
          <w:szCs w:val="22"/>
        </w:rPr>
        <w:t xml:space="preserve"> and the process is blocked. Hence, the process is not allowed to enter into the critical section controlling the number of processes in the critical section. As this operation can block the process to enter into critical section so it is called Wait operation.</w:t>
      </w:r>
    </w:p>
    <w:p w:rsidR="00364705" w:rsidRDefault="00364705" w:rsidP="00364705">
      <w:pPr>
        <w:pStyle w:val="NormalWeb"/>
        <w:shd w:val="clear" w:color="auto" w:fill="FFFFFF"/>
        <w:spacing w:before="0" w:beforeAutospacing="0"/>
        <w:jc w:val="both"/>
        <w:rPr>
          <w:rFonts w:asciiTheme="minorHAnsi" w:hAnsiTheme="minorHAnsi" w:cstheme="minorHAnsi"/>
          <w:color w:val="212529"/>
          <w:sz w:val="22"/>
          <w:szCs w:val="22"/>
        </w:rPr>
      </w:pPr>
      <w:r w:rsidRPr="00386C77">
        <w:rPr>
          <w:rFonts w:asciiTheme="minorHAnsi" w:hAnsiTheme="minorHAnsi" w:cstheme="minorHAnsi"/>
          <w:color w:val="212529"/>
          <w:sz w:val="22"/>
          <w:szCs w:val="22"/>
        </w:rPr>
        <w:t>V(S): if &lt;some process is blocked on the queue&gt; t</w:t>
      </w:r>
      <w:r>
        <w:rPr>
          <w:rFonts w:asciiTheme="minorHAnsi" w:hAnsiTheme="minorHAnsi" w:cstheme="minorHAnsi"/>
          <w:color w:val="212529"/>
          <w:sz w:val="22"/>
          <w:szCs w:val="22"/>
        </w:rPr>
        <w:t xml:space="preserve">hen &lt;unblock a process&gt; </w:t>
      </w:r>
    </w:p>
    <w:p w:rsidR="00364705" w:rsidRDefault="00364705" w:rsidP="00364705">
      <w:pPr>
        <w:pStyle w:val="NormalWeb"/>
        <w:shd w:val="clear" w:color="auto" w:fill="FFFFFF"/>
        <w:spacing w:before="0" w:beforeAutospacing="0"/>
        <w:jc w:val="both"/>
        <w:rPr>
          <w:rFonts w:asciiTheme="minorHAnsi" w:hAnsiTheme="minorHAnsi" w:cstheme="minorHAnsi"/>
          <w:color w:val="212529"/>
          <w:sz w:val="22"/>
          <w:szCs w:val="22"/>
        </w:rPr>
      </w:pPr>
      <w:r>
        <w:rPr>
          <w:rFonts w:asciiTheme="minorHAnsi" w:hAnsiTheme="minorHAnsi" w:cstheme="minorHAnsi"/>
          <w:color w:val="212529"/>
          <w:sz w:val="22"/>
          <w:szCs w:val="22"/>
        </w:rPr>
        <w:t xml:space="preserve">          else S </w:t>
      </w:r>
      <w:r w:rsidRPr="00386C77">
        <w:rPr>
          <w:rFonts w:asciiTheme="minorHAnsi" w:hAnsiTheme="minorHAnsi" w:cstheme="minorHAnsi"/>
          <w:color w:val="212529"/>
          <w:sz w:val="22"/>
          <w:szCs w:val="22"/>
        </w:rPr>
        <w:t>= S + 1;</w:t>
      </w:r>
    </w:p>
    <w:p w:rsidR="00364705" w:rsidRDefault="00364705" w:rsidP="00364705">
      <w:pPr>
        <w:pStyle w:val="NormalWeb"/>
        <w:shd w:val="clear" w:color="auto" w:fill="FFFFFF"/>
        <w:spacing w:before="0" w:beforeAutospacing="0"/>
        <w:jc w:val="both"/>
        <w:rPr>
          <w:rFonts w:asciiTheme="minorHAnsi" w:hAnsiTheme="minorHAnsi" w:cstheme="minorHAnsi"/>
          <w:color w:val="212529"/>
          <w:sz w:val="22"/>
          <w:szCs w:val="22"/>
          <w:shd w:val="clear" w:color="auto" w:fill="FFFFFF"/>
        </w:rPr>
      </w:pPr>
      <w:r>
        <w:rPr>
          <w:rFonts w:asciiTheme="minorHAnsi" w:hAnsiTheme="minorHAnsi" w:cstheme="minorHAnsi"/>
          <w:b/>
          <w:color w:val="212529"/>
          <w:sz w:val="22"/>
          <w:szCs w:val="22"/>
        </w:rPr>
        <w:t xml:space="preserve">Signal: </w:t>
      </w:r>
      <w:r>
        <w:rPr>
          <w:rFonts w:asciiTheme="minorHAnsi" w:hAnsiTheme="minorHAnsi" w:cstheme="minorHAnsi"/>
          <w:color w:val="212529"/>
          <w:sz w:val="22"/>
          <w:szCs w:val="22"/>
        </w:rPr>
        <w:t>This operation in</w:t>
      </w:r>
      <w:r w:rsidRPr="00490518">
        <w:rPr>
          <w:rFonts w:asciiTheme="minorHAnsi" w:hAnsiTheme="minorHAnsi" w:cstheme="minorHAnsi"/>
          <w:color w:val="212529"/>
          <w:sz w:val="22"/>
          <w:szCs w:val="22"/>
        </w:rPr>
        <w:t>crements the value of its argument</w:t>
      </w:r>
      <w:r>
        <w:rPr>
          <w:rFonts w:asciiTheme="minorHAnsi" w:hAnsiTheme="minorHAnsi" w:cstheme="minorHAnsi"/>
          <w:color w:val="212529"/>
          <w:sz w:val="22"/>
          <w:szCs w:val="22"/>
        </w:rPr>
        <w:t xml:space="preserve"> S,</w:t>
      </w:r>
      <w:r w:rsidRPr="00C34844">
        <w:rPr>
          <w:rFonts w:ascii="Segoe UI" w:hAnsi="Segoe UI" w:cs="Segoe UI"/>
          <w:color w:val="212529"/>
          <w:sz w:val="30"/>
          <w:szCs w:val="30"/>
          <w:shd w:val="clear" w:color="auto" w:fill="FFFFFF"/>
        </w:rPr>
        <w:t xml:space="preserve"> </w:t>
      </w:r>
      <w:r w:rsidRPr="00C34844">
        <w:rPr>
          <w:rFonts w:asciiTheme="minorHAnsi" w:hAnsiTheme="minorHAnsi" w:cstheme="minorHAnsi"/>
          <w:color w:val="212529"/>
          <w:sz w:val="22"/>
          <w:szCs w:val="22"/>
          <w:shd w:val="clear" w:color="auto" w:fill="FFFFFF"/>
        </w:rPr>
        <w:t>as there is no more process blocked on the queue</w:t>
      </w:r>
      <w:r>
        <w:rPr>
          <w:rFonts w:asciiTheme="minorHAnsi" w:hAnsiTheme="minorHAnsi" w:cstheme="minorHAnsi"/>
          <w:color w:val="212529"/>
          <w:sz w:val="22"/>
          <w:szCs w:val="22"/>
          <w:shd w:val="clear" w:color="auto" w:fill="FFFFFF"/>
        </w:rPr>
        <w:t>. If there are processes still in the blocked queue then it allows one of the blocked processes to enter into the critical section. These processes entered into blocked queue while they are trying to enter in the critical section but blocked by wait signal. As this operation allows the process into critical section so it is called Signal operation.</w:t>
      </w:r>
    </w:p>
    <w:p w:rsidR="00364705" w:rsidRDefault="00364705" w:rsidP="00364705">
      <w:pPr>
        <w:pStyle w:val="NormalWeb"/>
        <w:shd w:val="clear" w:color="auto" w:fill="FFFFFF"/>
        <w:spacing w:before="0" w:beforeAutospacing="0"/>
        <w:jc w:val="both"/>
        <w:rPr>
          <w:rFonts w:asciiTheme="minorHAnsi" w:hAnsiTheme="minorHAnsi" w:cstheme="minorHAnsi"/>
          <w:color w:val="212529"/>
          <w:sz w:val="22"/>
          <w:szCs w:val="22"/>
          <w:shd w:val="clear" w:color="auto" w:fill="FFFFFF"/>
        </w:rPr>
      </w:pPr>
      <w:r>
        <w:rPr>
          <w:rFonts w:asciiTheme="minorHAnsi" w:hAnsiTheme="minorHAnsi" w:cstheme="minorHAnsi"/>
          <w:color w:val="212529"/>
          <w:sz w:val="22"/>
          <w:szCs w:val="22"/>
          <w:shd w:val="clear" w:color="auto" w:fill="FFFFFF"/>
        </w:rPr>
        <w:t>Semaphores are of 2 types –</w:t>
      </w:r>
    </w:p>
    <w:p w:rsidR="00364705" w:rsidRPr="00421BA2" w:rsidRDefault="00364705" w:rsidP="00364705">
      <w:pPr>
        <w:pStyle w:val="NormalWeb"/>
        <w:numPr>
          <w:ilvl w:val="0"/>
          <w:numId w:val="1"/>
        </w:numPr>
        <w:shd w:val="clear" w:color="auto" w:fill="FFFFFF"/>
        <w:spacing w:before="0" w:beforeAutospacing="0"/>
        <w:jc w:val="both"/>
        <w:rPr>
          <w:rFonts w:asciiTheme="minorHAnsi" w:hAnsiTheme="minorHAnsi" w:cstheme="minorHAnsi"/>
          <w:b/>
          <w:color w:val="212529"/>
          <w:sz w:val="22"/>
          <w:szCs w:val="22"/>
        </w:rPr>
      </w:pPr>
      <w:r w:rsidRPr="00421BA2">
        <w:rPr>
          <w:rFonts w:asciiTheme="minorHAnsi" w:hAnsiTheme="minorHAnsi" w:cstheme="minorHAnsi"/>
          <w:b/>
          <w:color w:val="212529"/>
          <w:sz w:val="22"/>
          <w:szCs w:val="22"/>
        </w:rPr>
        <w:t xml:space="preserve">Binary Semaphores - </w:t>
      </w:r>
      <w:r w:rsidRPr="00421BA2">
        <w:rPr>
          <w:rFonts w:asciiTheme="minorHAnsi" w:hAnsiTheme="minorHAnsi" w:cstheme="minorHAnsi"/>
          <w:color w:val="212529"/>
          <w:sz w:val="22"/>
          <w:szCs w:val="22"/>
          <w:shd w:val="clear" w:color="auto" w:fill="FFFFFF"/>
        </w:rPr>
        <w:t>It is the type of semaphore used for implementing mutual exclusion, hence it is often called a </w:t>
      </w:r>
      <w:r>
        <w:rPr>
          <w:rStyle w:val="Strong"/>
          <w:rFonts w:asciiTheme="minorHAnsi" w:hAnsiTheme="minorHAnsi" w:cstheme="minorHAnsi"/>
          <w:color w:val="212529"/>
          <w:sz w:val="22"/>
          <w:szCs w:val="22"/>
          <w:shd w:val="clear" w:color="auto" w:fill="FFFFFF"/>
        </w:rPr>
        <w:t>m</w:t>
      </w:r>
      <w:r w:rsidRPr="00421BA2">
        <w:rPr>
          <w:rStyle w:val="Strong"/>
          <w:rFonts w:asciiTheme="minorHAnsi" w:hAnsiTheme="minorHAnsi" w:cstheme="minorHAnsi"/>
          <w:color w:val="212529"/>
          <w:sz w:val="22"/>
          <w:szCs w:val="22"/>
          <w:shd w:val="clear" w:color="auto" w:fill="FFFFFF"/>
        </w:rPr>
        <w:t>utex</w:t>
      </w:r>
      <w:r w:rsidRPr="00421BA2">
        <w:rPr>
          <w:rFonts w:asciiTheme="minorHAnsi" w:hAnsiTheme="minorHAnsi" w:cstheme="minorHAnsi"/>
          <w:color w:val="212529"/>
          <w:sz w:val="22"/>
          <w:szCs w:val="22"/>
          <w:shd w:val="clear" w:color="auto" w:fill="FFFFFF"/>
        </w:rPr>
        <w:t>. A binary semaphore is initialized to 1</w:t>
      </w:r>
      <w:r>
        <w:rPr>
          <w:rFonts w:asciiTheme="minorHAnsi" w:hAnsiTheme="minorHAnsi" w:cstheme="minorHAnsi"/>
          <w:color w:val="212529"/>
          <w:sz w:val="22"/>
          <w:szCs w:val="22"/>
          <w:shd w:val="clear" w:color="auto" w:fill="FFFFFF"/>
        </w:rPr>
        <w:t> </w:t>
      </w:r>
      <w:r w:rsidRPr="00421BA2">
        <w:rPr>
          <w:rFonts w:asciiTheme="minorHAnsi" w:hAnsiTheme="minorHAnsi" w:cstheme="minorHAnsi"/>
          <w:color w:val="212529"/>
          <w:sz w:val="22"/>
          <w:szCs w:val="22"/>
          <w:shd w:val="clear" w:color="auto" w:fill="FFFFFF"/>
        </w:rPr>
        <w:t>and</w:t>
      </w:r>
      <w:r>
        <w:rPr>
          <w:rFonts w:asciiTheme="minorHAnsi" w:hAnsiTheme="minorHAnsi" w:cstheme="minorHAnsi"/>
          <w:color w:val="212529"/>
          <w:sz w:val="22"/>
          <w:szCs w:val="22"/>
          <w:shd w:val="clear" w:color="auto" w:fill="FFFFFF"/>
        </w:rPr>
        <w:t xml:space="preserve"> only takes the values 0 and 1 </w:t>
      </w:r>
      <w:r w:rsidRPr="00421BA2">
        <w:rPr>
          <w:rFonts w:asciiTheme="minorHAnsi" w:hAnsiTheme="minorHAnsi" w:cstheme="minorHAnsi"/>
          <w:color w:val="212529"/>
          <w:sz w:val="22"/>
          <w:szCs w:val="22"/>
          <w:shd w:val="clear" w:color="auto" w:fill="FFFFFF"/>
        </w:rPr>
        <w:t>during the execution of a program. In Binary Semaphore, the wait operation works only if the value of semaphore = 1, and the signal operation succeeds when the semaphore= 0. Binary Semaphores are easier to implement than counting semaphores.</w:t>
      </w:r>
    </w:p>
    <w:p w:rsidR="00364705" w:rsidRDefault="00364705" w:rsidP="00364705">
      <w:pPr>
        <w:pStyle w:val="NormalWeb"/>
        <w:numPr>
          <w:ilvl w:val="0"/>
          <w:numId w:val="1"/>
        </w:numPr>
        <w:shd w:val="clear" w:color="auto" w:fill="FFFFFF"/>
        <w:spacing w:before="0" w:beforeAutospacing="0"/>
        <w:jc w:val="both"/>
        <w:rPr>
          <w:rFonts w:asciiTheme="minorHAnsi" w:hAnsiTheme="minorHAnsi" w:cstheme="minorHAnsi"/>
          <w:color w:val="212529"/>
          <w:sz w:val="22"/>
          <w:szCs w:val="22"/>
        </w:rPr>
      </w:pPr>
      <w:r w:rsidRPr="00421BA2">
        <w:rPr>
          <w:rStyle w:val="Strong"/>
          <w:rFonts w:asciiTheme="minorHAnsi" w:hAnsiTheme="minorHAnsi" w:cstheme="minorHAnsi"/>
          <w:color w:val="212529"/>
          <w:sz w:val="22"/>
          <w:szCs w:val="22"/>
        </w:rPr>
        <w:t>Counting Semaphores</w:t>
      </w:r>
      <w:r>
        <w:rPr>
          <w:rStyle w:val="Strong"/>
          <w:rFonts w:asciiTheme="minorHAnsi" w:hAnsiTheme="minorHAnsi" w:cstheme="minorHAnsi"/>
          <w:color w:val="212529"/>
          <w:sz w:val="22"/>
          <w:szCs w:val="22"/>
        </w:rPr>
        <w:t xml:space="preserve">- </w:t>
      </w:r>
      <w:r w:rsidRPr="00645465">
        <w:rPr>
          <w:rFonts w:asciiTheme="minorHAnsi" w:hAnsiTheme="minorHAnsi" w:cstheme="minorHAnsi"/>
          <w:color w:val="212529"/>
          <w:sz w:val="22"/>
          <w:szCs w:val="22"/>
        </w:rPr>
        <w:t>These are used to implement </w:t>
      </w:r>
      <w:r w:rsidRPr="00645465">
        <w:rPr>
          <w:rStyle w:val="Strong"/>
          <w:rFonts w:asciiTheme="minorHAnsi" w:hAnsiTheme="minorHAnsi" w:cstheme="minorHAnsi"/>
          <w:color w:val="212529"/>
          <w:sz w:val="22"/>
          <w:szCs w:val="22"/>
        </w:rPr>
        <w:t>bounded concurrency</w:t>
      </w:r>
      <w:r w:rsidRPr="00645465">
        <w:rPr>
          <w:rFonts w:asciiTheme="minorHAnsi" w:hAnsiTheme="minorHAnsi" w:cstheme="minorHAnsi"/>
          <w:color w:val="212529"/>
          <w:sz w:val="22"/>
          <w:szCs w:val="22"/>
        </w:rPr>
        <w:t>. The Counting semaphores can range over an </w:t>
      </w:r>
      <w:r w:rsidRPr="00645465">
        <w:rPr>
          <w:rStyle w:val="Strong"/>
          <w:rFonts w:asciiTheme="minorHAnsi" w:hAnsiTheme="minorHAnsi" w:cstheme="minorHAnsi"/>
          <w:color w:val="212529"/>
          <w:sz w:val="22"/>
          <w:szCs w:val="22"/>
        </w:rPr>
        <w:t>unrestricted domain</w:t>
      </w:r>
      <w:r w:rsidRPr="00645465">
        <w:rPr>
          <w:rFonts w:asciiTheme="minorHAnsi" w:hAnsiTheme="minorHAnsi" w:cstheme="minorHAnsi"/>
          <w:color w:val="212529"/>
          <w:sz w:val="22"/>
          <w:szCs w:val="22"/>
        </w:rPr>
        <w:t>. These can be used to control access to a given resource that consists of a finite number of Instances. Here the semaphore count is used to indicate the number of available resources. If the resources are added then the semaphore count automatically gets incremented and if the resources are removed, the count is decremented. Counting Semaphore has no mutual exclusion.</w:t>
      </w:r>
    </w:p>
    <w:p w:rsidR="00364705" w:rsidRPr="00645465" w:rsidRDefault="00364705" w:rsidP="00364705">
      <w:pPr>
        <w:pStyle w:val="NormalWeb"/>
        <w:shd w:val="clear" w:color="auto" w:fill="FFFFFF"/>
        <w:spacing w:before="0" w:beforeAutospacing="0"/>
        <w:ind w:left="360"/>
        <w:jc w:val="both"/>
        <w:rPr>
          <w:rFonts w:asciiTheme="minorHAnsi" w:hAnsiTheme="minorHAnsi" w:cstheme="minorHAnsi"/>
          <w:color w:val="212529"/>
          <w:sz w:val="22"/>
          <w:szCs w:val="22"/>
        </w:rPr>
      </w:pPr>
    </w:p>
    <w:p w:rsidR="00364705" w:rsidRDefault="00364705" w:rsidP="00364705">
      <w:pPr>
        <w:pStyle w:val="NormalWeb"/>
        <w:shd w:val="clear" w:color="auto" w:fill="FFFFFF"/>
        <w:spacing w:before="0" w:beforeAutospacing="0"/>
        <w:jc w:val="both"/>
        <w:rPr>
          <w:rFonts w:asciiTheme="minorHAnsi" w:hAnsiTheme="minorHAnsi" w:cstheme="minorHAnsi"/>
          <w:color w:val="212529"/>
          <w:sz w:val="22"/>
          <w:szCs w:val="22"/>
        </w:rPr>
      </w:pPr>
      <w:r>
        <w:rPr>
          <w:rFonts w:asciiTheme="minorHAnsi" w:hAnsiTheme="minorHAnsi" w:cstheme="minorHAnsi"/>
          <w:color w:val="212529"/>
          <w:sz w:val="22"/>
          <w:szCs w:val="22"/>
        </w:rPr>
        <w:t>Both types of semaphores work in a similar manner, before entering into critical section of code wait operation is performed and after leaving critical section signal operation is performed, as shown below :</w:t>
      </w:r>
    </w:p>
    <w:p w:rsidR="00364705" w:rsidRPr="00510AF3" w:rsidRDefault="00364705" w:rsidP="00364705">
      <w:pPr>
        <w:pStyle w:val="NormalWeb"/>
        <w:shd w:val="clear" w:color="auto" w:fill="FFFFFF"/>
        <w:spacing w:before="0" w:beforeAutospacing="0"/>
        <w:jc w:val="both"/>
        <w:rPr>
          <w:rFonts w:asciiTheme="minorHAnsi" w:hAnsiTheme="minorHAnsi" w:cstheme="minorHAnsi"/>
          <w:b/>
          <w:color w:val="212529"/>
          <w:sz w:val="22"/>
          <w:szCs w:val="22"/>
        </w:rPr>
      </w:pPr>
      <w:r w:rsidRPr="00510AF3">
        <w:rPr>
          <w:rFonts w:asciiTheme="minorHAnsi" w:hAnsiTheme="minorHAnsi" w:cstheme="minorHAnsi"/>
          <w:b/>
          <w:color w:val="212529"/>
          <w:sz w:val="22"/>
          <w:szCs w:val="22"/>
        </w:rPr>
        <w:t xml:space="preserve">                     while</w:t>
      </w:r>
      <w:r>
        <w:rPr>
          <w:rFonts w:asciiTheme="minorHAnsi" w:hAnsiTheme="minorHAnsi" w:cstheme="minorHAnsi"/>
          <w:b/>
          <w:color w:val="212529"/>
          <w:sz w:val="22"/>
          <w:szCs w:val="22"/>
        </w:rPr>
        <w:t>(true){</w:t>
      </w:r>
    </w:p>
    <w:p w:rsidR="00364705" w:rsidRDefault="001A3C7E" w:rsidP="00364705">
      <w:pPr>
        <w:pStyle w:val="NormalWeb"/>
        <w:shd w:val="clear" w:color="auto" w:fill="FFFFFF"/>
        <w:spacing w:before="0" w:beforeAutospacing="0"/>
        <w:jc w:val="both"/>
        <w:rPr>
          <w:rFonts w:asciiTheme="minorHAnsi" w:hAnsiTheme="minorHAnsi" w:cstheme="minorHAnsi"/>
          <w:color w:val="212529"/>
          <w:sz w:val="22"/>
          <w:szCs w:val="22"/>
        </w:rPr>
      </w:pPr>
      <w:r>
        <w:rPr>
          <w:rFonts w:asciiTheme="minorHAnsi" w:hAnsiTheme="minorHAnsi" w:cstheme="minorHAnsi"/>
          <w:noProof/>
          <w:color w:val="212529"/>
          <w:sz w:val="22"/>
          <w:szCs w:val="22"/>
        </w:rPr>
        <w:pict>
          <v:rect id="_x0000_s1030" style="position:absolute;left:0;text-align:left;margin-left:153pt;margin-top:.7pt;width:94.5pt;height:23.25pt;z-index:251660288">
            <v:textbox>
              <w:txbxContent>
                <w:p w:rsidR="00364705" w:rsidRDefault="00364705" w:rsidP="00364705">
                  <w:r>
                    <w:t xml:space="preserve">         </w:t>
                  </w:r>
                  <w:r w:rsidRPr="00AA4234">
                    <w:rPr>
                      <w:b/>
                    </w:rPr>
                    <w:t>Wait(S)</w:t>
                  </w:r>
                </w:p>
              </w:txbxContent>
            </v:textbox>
          </v:rect>
        </w:pict>
      </w:r>
      <w:r w:rsidR="00364705">
        <w:rPr>
          <w:rFonts w:asciiTheme="minorHAnsi" w:hAnsiTheme="minorHAnsi" w:cstheme="minorHAnsi"/>
          <w:color w:val="212529"/>
          <w:sz w:val="22"/>
          <w:szCs w:val="22"/>
        </w:rPr>
        <w:t xml:space="preserve">                               </w:t>
      </w:r>
    </w:p>
    <w:p w:rsidR="00364705" w:rsidRDefault="001A3C7E" w:rsidP="00364705">
      <w:pPr>
        <w:pStyle w:val="NormalWeb"/>
        <w:shd w:val="clear" w:color="auto" w:fill="FFFFFF"/>
        <w:spacing w:before="0" w:beforeAutospacing="0"/>
        <w:jc w:val="both"/>
        <w:rPr>
          <w:rFonts w:asciiTheme="minorHAnsi" w:hAnsiTheme="minorHAnsi" w:cstheme="minorHAnsi"/>
          <w:color w:val="212529"/>
          <w:sz w:val="22"/>
          <w:szCs w:val="22"/>
        </w:rPr>
      </w:pPr>
      <w:r>
        <w:rPr>
          <w:rFonts w:asciiTheme="minorHAnsi" w:hAnsiTheme="minorHAnsi" w:cstheme="minorHAnsi"/>
          <w:noProof/>
          <w:color w:val="212529"/>
          <w:sz w:val="22"/>
          <w:szCs w:val="22"/>
        </w:rPr>
        <w:pict>
          <v:rect id="_x0000_s1031" style="position:absolute;left:0;text-align:left;margin-left:141pt;margin-top:.3pt;width:125.25pt;height:23.25pt;z-index:251661312">
            <v:textbox>
              <w:txbxContent>
                <w:p w:rsidR="00364705" w:rsidRDefault="00364705" w:rsidP="00364705">
                  <w:r>
                    <w:rPr>
                      <w:b/>
                    </w:rPr>
                    <w:t>Critical Section of Code</w:t>
                  </w:r>
                </w:p>
              </w:txbxContent>
            </v:textbox>
          </v:rect>
        </w:pict>
      </w:r>
    </w:p>
    <w:p w:rsidR="00364705" w:rsidRDefault="001A3C7E" w:rsidP="00364705">
      <w:pPr>
        <w:pStyle w:val="NormalWeb"/>
        <w:shd w:val="clear" w:color="auto" w:fill="FFFFFF"/>
        <w:spacing w:before="0" w:beforeAutospacing="0"/>
        <w:jc w:val="both"/>
        <w:rPr>
          <w:rFonts w:asciiTheme="minorHAnsi" w:hAnsiTheme="minorHAnsi" w:cstheme="minorHAnsi"/>
          <w:b/>
          <w:color w:val="212529"/>
          <w:sz w:val="22"/>
          <w:szCs w:val="22"/>
        </w:rPr>
      </w:pPr>
      <w:r>
        <w:rPr>
          <w:rFonts w:asciiTheme="minorHAnsi" w:hAnsiTheme="minorHAnsi" w:cstheme="minorHAnsi"/>
          <w:b/>
          <w:noProof/>
          <w:color w:val="212529"/>
          <w:sz w:val="22"/>
          <w:szCs w:val="22"/>
        </w:rPr>
        <w:pict>
          <v:rect id="_x0000_s1032" style="position:absolute;left:0;text-align:left;margin-left:153pt;margin-top:-.15pt;width:94.5pt;height:23.25pt;z-index:251662336">
            <v:textbox>
              <w:txbxContent>
                <w:p w:rsidR="00364705" w:rsidRDefault="00364705" w:rsidP="00364705">
                  <w:r>
                    <w:t xml:space="preserve">        </w:t>
                  </w:r>
                  <w:r w:rsidRPr="00AA4234">
                    <w:rPr>
                      <w:b/>
                    </w:rPr>
                    <w:t>Signal(S)</w:t>
                  </w:r>
                </w:p>
              </w:txbxContent>
            </v:textbox>
          </v:rect>
        </w:pict>
      </w:r>
    </w:p>
    <w:p w:rsidR="00364705" w:rsidRDefault="001A3C7E" w:rsidP="00364705">
      <w:pPr>
        <w:pStyle w:val="NormalWeb"/>
        <w:shd w:val="clear" w:color="auto" w:fill="FFFFFF"/>
        <w:spacing w:before="0" w:beforeAutospacing="0"/>
        <w:jc w:val="both"/>
        <w:rPr>
          <w:rFonts w:asciiTheme="minorHAnsi" w:hAnsiTheme="minorHAnsi" w:cstheme="minorHAnsi"/>
          <w:b/>
          <w:color w:val="212529"/>
          <w:sz w:val="22"/>
          <w:szCs w:val="22"/>
        </w:rPr>
      </w:pPr>
      <w:r>
        <w:rPr>
          <w:rFonts w:asciiTheme="minorHAnsi" w:hAnsiTheme="minorHAnsi" w:cstheme="minorHAnsi"/>
          <w:b/>
          <w:noProof/>
          <w:color w:val="212529"/>
          <w:sz w:val="22"/>
          <w:szCs w:val="22"/>
        </w:rPr>
        <w:pict>
          <v:rect id="_x0000_s1033" style="position:absolute;left:0;text-align:left;margin-left:141pt;margin-top:1.7pt;width:130.5pt;height:23.25pt;z-index:251663360">
            <v:textbox>
              <w:txbxContent>
                <w:p w:rsidR="00364705" w:rsidRDefault="00364705" w:rsidP="00364705">
                  <w:r>
                    <w:t xml:space="preserve">         </w:t>
                  </w:r>
                  <w:r>
                    <w:rPr>
                      <w:b/>
                    </w:rPr>
                    <w:t>Program Code</w:t>
                  </w:r>
                </w:p>
              </w:txbxContent>
            </v:textbox>
          </v:rect>
        </w:pict>
      </w:r>
    </w:p>
    <w:p w:rsidR="00364705" w:rsidRDefault="00364705" w:rsidP="00364705">
      <w:pPr>
        <w:pStyle w:val="NormalWeb"/>
        <w:shd w:val="clear" w:color="auto" w:fill="FFFFFF"/>
        <w:spacing w:before="0" w:beforeAutospacing="0"/>
        <w:jc w:val="both"/>
        <w:rPr>
          <w:rFonts w:asciiTheme="minorHAnsi" w:hAnsiTheme="minorHAnsi" w:cstheme="minorHAnsi"/>
          <w:b/>
          <w:color w:val="212529"/>
          <w:sz w:val="22"/>
          <w:szCs w:val="22"/>
        </w:rPr>
      </w:pPr>
      <w:r>
        <w:rPr>
          <w:rFonts w:asciiTheme="minorHAnsi" w:hAnsiTheme="minorHAnsi" w:cstheme="minorHAnsi"/>
          <w:b/>
          <w:color w:val="212529"/>
          <w:sz w:val="22"/>
          <w:szCs w:val="22"/>
        </w:rPr>
        <w:t xml:space="preserve">                                            }</w:t>
      </w:r>
    </w:p>
    <w:p w:rsidR="00364705" w:rsidRDefault="00364705" w:rsidP="00364705">
      <w:pPr>
        <w:pStyle w:val="NormalWeb"/>
        <w:shd w:val="clear" w:color="auto" w:fill="FFFFFF"/>
        <w:spacing w:before="0" w:beforeAutospacing="0"/>
        <w:jc w:val="both"/>
        <w:rPr>
          <w:rFonts w:asciiTheme="minorHAnsi" w:hAnsiTheme="minorHAnsi" w:cstheme="minorHAnsi"/>
          <w:b/>
          <w:sz w:val="22"/>
          <w:szCs w:val="22"/>
        </w:rPr>
      </w:pPr>
      <w:r w:rsidRPr="006B501D">
        <w:rPr>
          <w:rFonts w:asciiTheme="minorHAnsi" w:hAnsiTheme="minorHAnsi" w:cstheme="minorHAnsi"/>
          <w:b/>
          <w:color w:val="212529"/>
          <w:sz w:val="22"/>
          <w:szCs w:val="22"/>
        </w:rPr>
        <w:t xml:space="preserve">Other </w:t>
      </w:r>
      <w:r w:rsidRPr="006B501D">
        <w:rPr>
          <w:rFonts w:asciiTheme="minorHAnsi" w:hAnsiTheme="minorHAnsi" w:cstheme="minorHAnsi"/>
          <w:b/>
          <w:sz w:val="22"/>
          <w:szCs w:val="22"/>
        </w:rPr>
        <w:t xml:space="preserve">mechanisms that provide </w:t>
      </w:r>
      <w:r>
        <w:rPr>
          <w:rFonts w:asciiTheme="minorHAnsi" w:hAnsiTheme="minorHAnsi" w:cstheme="minorHAnsi"/>
          <w:b/>
          <w:sz w:val="22"/>
          <w:szCs w:val="22"/>
        </w:rPr>
        <w:t>process synchronization – Busy waiting synchronization mechanisms</w:t>
      </w:r>
    </w:p>
    <w:p w:rsidR="00364705" w:rsidRDefault="00364705" w:rsidP="00364705">
      <w:pPr>
        <w:pStyle w:val="NormalWeb"/>
        <w:shd w:val="clear" w:color="auto" w:fill="FFFFFF"/>
        <w:spacing w:before="0" w:beforeAutospacing="0"/>
        <w:jc w:val="both"/>
        <w:rPr>
          <w:rFonts w:asciiTheme="minorHAnsi" w:hAnsiTheme="minorHAnsi" w:cstheme="minorHAnsi"/>
          <w:color w:val="000000"/>
          <w:sz w:val="22"/>
          <w:szCs w:val="22"/>
          <w:shd w:val="clear" w:color="auto" w:fill="FFFFFF"/>
        </w:rPr>
      </w:pPr>
      <w:r w:rsidRPr="006B501D">
        <w:rPr>
          <w:rStyle w:val="Strong"/>
          <w:rFonts w:asciiTheme="minorHAnsi" w:hAnsiTheme="minorHAnsi" w:cstheme="minorHAnsi"/>
          <w:color w:val="000000"/>
          <w:sz w:val="22"/>
          <w:szCs w:val="22"/>
          <w:shd w:val="clear" w:color="auto" w:fill="FFFFFF"/>
        </w:rPr>
        <w:t>Busy waiting,</w:t>
      </w:r>
      <w:r w:rsidRPr="006B501D">
        <w:rPr>
          <w:rFonts w:asciiTheme="minorHAnsi" w:hAnsiTheme="minorHAnsi" w:cstheme="minorHAnsi"/>
          <w:color w:val="000000"/>
          <w:sz w:val="22"/>
          <w:szCs w:val="22"/>
          <w:shd w:val="clear" w:color="auto" w:fill="FFFFFF"/>
        </w:rPr>
        <w:t> also known as spinning, or busy looping is a </w:t>
      </w:r>
      <w:r w:rsidRPr="006B501D">
        <w:rPr>
          <w:rFonts w:asciiTheme="minorHAnsi" w:hAnsiTheme="minorHAnsi" w:cstheme="minorHAnsi"/>
          <w:sz w:val="22"/>
          <w:szCs w:val="22"/>
          <w:shd w:val="clear" w:color="auto" w:fill="FFFFFF"/>
        </w:rPr>
        <w:t>process</w:t>
      </w:r>
      <w:r w:rsidRPr="006B501D">
        <w:rPr>
          <w:rFonts w:asciiTheme="minorHAnsi" w:hAnsiTheme="minorHAnsi" w:cstheme="minorHAnsi"/>
          <w:color w:val="000000"/>
          <w:sz w:val="22"/>
          <w:szCs w:val="22"/>
          <w:shd w:val="clear" w:color="auto" w:fill="FFFFFF"/>
        </w:rPr>
        <w:t> </w:t>
      </w:r>
      <w:r w:rsidRPr="006B501D">
        <w:rPr>
          <w:rFonts w:asciiTheme="minorHAnsi" w:hAnsiTheme="minorHAnsi" w:cstheme="minorHAnsi"/>
          <w:sz w:val="22"/>
          <w:szCs w:val="22"/>
          <w:shd w:val="clear" w:color="auto" w:fill="FFFFFF"/>
        </w:rPr>
        <w:t>synchronization</w:t>
      </w:r>
      <w:r w:rsidRPr="006B501D">
        <w:rPr>
          <w:rFonts w:asciiTheme="minorHAnsi" w:hAnsiTheme="minorHAnsi" w:cstheme="minorHAnsi"/>
          <w:color w:val="000000"/>
          <w:sz w:val="22"/>
          <w:szCs w:val="22"/>
          <w:shd w:val="clear" w:color="auto" w:fill="FFFFFF"/>
        </w:rPr>
        <w:t> technique</w:t>
      </w:r>
      <w:r w:rsidRPr="006B501D">
        <w:rPr>
          <w:rStyle w:val="Strong"/>
          <w:rFonts w:asciiTheme="minorHAnsi" w:hAnsiTheme="minorHAnsi" w:cstheme="minorHAnsi"/>
          <w:color w:val="000000"/>
          <w:sz w:val="22"/>
          <w:szCs w:val="22"/>
          <w:shd w:val="clear" w:color="auto" w:fill="FFFFFF"/>
        </w:rPr>
        <w:t> in which a process/task waits and constantly checks for a condition to be satisfied before proceeding with its execution</w:t>
      </w:r>
      <w:r w:rsidRPr="006B501D">
        <w:rPr>
          <w:rFonts w:asciiTheme="minorHAnsi" w:hAnsiTheme="minorHAnsi" w:cstheme="minorHAnsi"/>
          <w:color w:val="000000"/>
          <w:sz w:val="22"/>
          <w:szCs w:val="22"/>
          <w:shd w:val="clear" w:color="auto" w:fill="FFFFFF"/>
        </w:rPr>
        <w:t>. In busy waiting, a process executes instructions that test for the entry condition to be true, such as the availability of a </w:t>
      </w:r>
      <w:r w:rsidRPr="006B501D">
        <w:rPr>
          <w:rFonts w:asciiTheme="minorHAnsi" w:hAnsiTheme="minorHAnsi" w:cstheme="minorHAnsi"/>
          <w:sz w:val="22"/>
          <w:szCs w:val="22"/>
          <w:shd w:val="clear" w:color="auto" w:fill="FFFFFF"/>
        </w:rPr>
        <w:t>lock</w:t>
      </w:r>
      <w:r w:rsidRPr="006B501D">
        <w:rPr>
          <w:rFonts w:asciiTheme="minorHAnsi" w:hAnsiTheme="minorHAnsi" w:cstheme="minorHAnsi"/>
          <w:color w:val="000000"/>
          <w:sz w:val="22"/>
          <w:szCs w:val="22"/>
          <w:shd w:val="clear" w:color="auto" w:fill="FFFFFF"/>
        </w:rPr>
        <w:t> or resource in the computer system.</w:t>
      </w:r>
    </w:p>
    <w:p w:rsidR="00364705" w:rsidRDefault="00364705" w:rsidP="00364705">
      <w:pPr>
        <w:pStyle w:val="NormalWeb"/>
        <w:shd w:val="clear" w:color="auto" w:fill="FFFFFF"/>
        <w:spacing w:before="0" w:beforeAutospacing="0" w:after="150" w:afterAutospacing="0"/>
        <w:jc w:val="both"/>
        <w:rPr>
          <w:rFonts w:asciiTheme="minorHAnsi" w:hAnsiTheme="minorHAnsi" w:cstheme="minorHAnsi"/>
        </w:rPr>
      </w:pPr>
      <w:r>
        <w:rPr>
          <w:rStyle w:val="Strong"/>
          <w:rFonts w:asciiTheme="minorHAnsi" w:hAnsiTheme="minorHAnsi" w:cstheme="minorHAnsi"/>
          <w:color w:val="000000"/>
          <w:sz w:val="22"/>
          <w:szCs w:val="22"/>
        </w:rPr>
        <w:t>B</w:t>
      </w:r>
      <w:r w:rsidRPr="006B501D">
        <w:rPr>
          <w:rStyle w:val="Strong"/>
          <w:rFonts w:asciiTheme="minorHAnsi" w:hAnsiTheme="minorHAnsi" w:cstheme="minorHAnsi"/>
          <w:color w:val="000000"/>
          <w:sz w:val="22"/>
          <w:szCs w:val="22"/>
        </w:rPr>
        <w:t>usy waiting can be inefficient because the looping procedure is a waste of computer resources</w:t>
      </w:r>
      <w:r w:rsidRPr="006B501D">
        <w:rPr>
          <w:rFonts w:asciiTheme="minorHAnsi" w:hAnsiTheme="minorHAnsi" w:cstheme="minorHAnsi"/>
          <w:color w:val="000000"/>
          <w:sz w:val="22"/>
          <w:szCs w:val="22"/>
        </w:rPr>
        <w:t>. In addition, the system is left idle while waiting. This is particularly wasteful if the task/process at hand is of low priority. In that case, resources that can be diverted to complete high-priority tasks are hogged by a low-priority task in busy waiting.</w:t>
      </w:r>
      <w:r>
        <w:rPr>
          <w:rFonts w:asciiTheme="minorHAnsi" w:hAnsiTheme="minorHAnsi" w:cstheme="minorHAnsi"/>
          <w:color w:val="000000"/>
          <w:sz w:val="22"/>
          <w:szCs w:val="22"/>
        </w:rPr>
        <w:t xml:space="preserve"> Examples of busy waiting </w:t>
      </w:r>
      <w:r w:rsidRPr="00204651">
        <w:rPr>
          <w:rFonts w:asciiTheme="minorHAnsi" w:hAnsiTheme="minorHAnsi" w:cstheme="minorHAnsi"/>
          <w:sz w:val="22"/>
          <w:szCs w:val="22"/>
        </w:rPr>
        <w:t>synchronization mechanisms</w:t>
      </w:r>
      <w:r>
        <w:rPr>
          <w:rFonts w:asciiTheme="minorHAnsi" w:hAnsiTheme="minorHAnsi" w:cstheme="minorHAnsi"/>
          <w:sz w:val="22"/>
          <w:szCs w:val="22"/>
        </w:rPr>
        <w:t xml:space="preserve"> are TSL (Test Set Lock) </w:t>
      </w:r>
      <w:r w:rsidRPr="00204651">
        <w:rPr>
          <w:rFonts w:asciiTheme="minorHAnsi" w:hAnsiTheme="minorHAnsi" w:cstheme="minorHAnsi"/>
          <w:sz w:val="22"/>
          <w:szCs w:val="22"/>
        </w:rPr>
        <w:t xml:space="preserve">and </w:t>
      </w:r>
      <w:r w:rsidRPr="00204651">
        <w:rPr>
          <w:rFonts w:asciiTheme="minorHAnsi" w:hAnsiTheme="minorHAnsi" w:cstheme="minorHAnsi"/>
        </w:rPr>
        <w:t>Peterson’s Solution</w:t>
      </w:r>
      <w:r>
        <w:rPr>
          <w:rFonts w:asciiTheme="minorHAnsi" w:hAnsiTheme="minorHAnsi" w:cstheme="minorHAnsi"/>
        </w:rPr>
        <w:t>.</w:t>
      </w:r>
    </w:p>
    <w:p w:rsidR="00364705" w:rsidRDefault="00364705" w:rsidP="00364705">
      <w:pPr>
        <w:pStyle w:val="NormalWeb"/>
        <w:shd w:val="clear" w:color="auto" w:fill="FFFFFF"/>
        <w:spacing w:before="0" w:beforeAutospacing="0" w:after="150" w:afterAutospacing="0"/>
        <w:jc w:val="both"/>
        <w:rPr>
          <w:rFonts w:asciiTheme="minorHAnsi" w:hAnsiTheme="minorHAnsi" w:cstheme="minorHAnsi"/>
          <w:b/>
          <w:sz w:val="22"/>
          <w:szCs w:val="22"/>
        </w:rPr>
      </w:pPr>
      <w:r>
        <w:rPr>
          <w:rFonts w:asciiTheme="minorHAnsi" w:hAnsiTheme="minorHAnsi" w:cstheme="minorHAnsi"/>
          <w:b/>
          <w:sz w:val="22"/>
          <w:szCs w:val="22"/>
        </w:rPr>
        <w:t>Differences between Semaphores and busy waiting synchronization mechanisms –</w:t>
      </w:r>
    </w:p>
    <w:p w:rsidR="00364705" w:rsidRPr="00204651" w:rsidRDefault="00364705" w:rsidP="00364705">
      <w:pPr>
        <w:pStyle w:val="NormalWeb"/>
        <w:numPr>
          <w:ilvl w:val="0"/>
          <w:numId w:val="2"/>
        </w:numPr>
        <w:shd w:val="clear" w:color="auto" w:fill="FFFFFF"/>
        <w:spacing w:before="0" w:beforeAutospacing="0" w:after="150" w:afterAutospacing="0"/>
        <w:jc w:val="both"/>
        <w:rPr>
          <w:rFonts w:asciiTheme="minorHAnsi" w:hAnsiTheme="minorHAnsi" w:cstheme="minorHAnsi"/>
          <w:b/>
          <w:sz w:val="22"/>
          <w:szCs w:val="22"/>
        </w:rPr>
      </w:pPr>
      <w:r>
        <w:rPr>
          <w:rFonts w:asciiTheme="minorHAnsi" w:hAnsiTheme="minorHAnsi" w:cstheme="minorHAnsi"/>
          <w:sz w:val="22"/>
          <w:szCs w:val="22"/>
        </w:rPr>
        <w:t>Semaphores use sleep function call but busy waiting solutions do not use it.</w:t>
      </w:r>
    </w:p>
    <w:p w:rsidR="00364705" w:rsidRPr="00A71A8C" w:rsidRDefault="00364705" w:rsidP="00364705">
      <w:pPr>
        <w:pStyle w:val="NormalWeb"/>
        <w:numPr>
          <w:ilvl w:val="0"/>
          <w:numId w:val="2"/>
        </w:numPr>
        <w:shd w:val="clear" w:color="auto" w:fill="FFFFFF"/>
        <w:spacing w:before="0" w:beforeAutospacing="0" w:after="150" w:afterAutospacing="0"/>
        <w:jc w:val="both"/>
        <w:rPr>
          <w:rFonts w:asciiTheme="minorHAnsi" w:hAnsiTheme="minorHAnsi" w:cstheme="minorHAnsi"/>
          <w:b/>
          <w:sz w:val="22"/>
          <w:szCs w:val="22"/>
        </w:rPr>
      </w:pPr>
      <w:r>
        <w:rPr>
          <w:rFonts w:asciiTheme="minorHAnsi" w:hAnsiTheme="minorHAnsi" w:cstheme="minorHAnsi"/>
          <w:sz w:val="22"/>
          <w:szCs w:val="22"/>
        </w:rPr>
        <w:t xml:space="preserve">Semaphores are efficient but busy waiting solutions are inefficient. </w:t>
      </w:r>
      <w:r w:rsidRPr="00A71A8C">
        <w:rPr>
          <w:rFonts w:asciiTheme="minorHAnsi" w:hAnsiTheme="minorHAnsi" w:cstheme="minorHAnsi"/>
          <w:color w:val="000000"/>
          <w:sz w:val="22"/>
          <w:szCs w:val="22"/>
          <w:shd w:val="clear" w:color="auto" w:fill="FFFFFF"/>
        </w:rPr>
        <w:t>There is no resource wastage because of busy waiting in semaphores as processor time is not wasted unnecessarily to check if a condition is fulfilled to allow a process to access the critical section</w:t>
      </w:r>
      <w:r>
        <w:rPr>
          <w:rFonts w:asciiTheme="minorHAnsi" w:hAnsiTheme="minorHAnsi" w:cstheme="minorHAnsi"/>
          <w:color w:val="000000"/>
          <w:sz w:val="22"/>
          <w:szCs w:val="22"/>
          <w:shd w:val="clear" w:color="auto" w:fill="FFFFFF"/>
        </w:rPr>
        <w:t xml:space="preserve">. But in </w:t>
      </w:r>
      <w:r>
        <w:rPr>
          <w:rFonts w:asciiTheme="minorHAnsi" w:hAnsiTheme="minorHAnsi" w:cstheme="minorHAnsi"/>
          <w:sz w:val="22"/>
          <w:szCs w:val="22"/>
        </w:rPr>
        <w:t>busy waiting solutions same if condition is evaluated repeatedly which is wastage of computer resources.</w:t>
      </w:r>
    </w:p>
    <w:p w:rsidR="00364705" w:rsidRDefault="00364705" w:rsidP="00364705">
      <w:pPr>
        <w:numPr>
          <w:ilvl w:val="0"/>
          <w:numId w:val="2"/>
        </w:numPr>
        <w:spacing w:before="100" w:beforeAutospacing="1" w:after="75" w:line="240" w:lineRule="auto"/>
        <w:jc w:val="both"/>
        <w:rPr>
          <w:rFonts w:eastAsia="Times New Roman" w:cstheme="minorHAnsi"/>
        </w:rPr>
      </w:pPr>
      <w:r w:rsidRPr="00A71A8C">
        <w:rPr>
          <w:rFonts w:eastAsia="Times New Roman" w:cstheme="minorHAnsi"/>
        </w:rPr>
        <w:t>Semaphores are complicated so the wait and signal operations must be implemented in the correct order to prevent deadlocks.</w:t>
      </w:r>
      <w:r>
        <w:rPr>
          <w:rFonts w:eastAsia="Times New Roman" w:cstheme="minorHAnsi"/>
        </w:rPr>
        <w:t xml:space="preserve"> Peterson’s solution, which is a busy waiting mechanism, is deadlock free.</w:t>
      </w:r>
    </w:p>
    <w:p w:rsidR="00364705" w:rsidRPr="00510AF3" w:rsidRDefault="00364705" w:rsidP="00364705">
      <w:pPr>
        <w:numPr>
          <w:ilvl w:val="0"/>
          <w:numId w:val="2"/>
        </w:numPr>
        <w:spacing w:before="100" w:beforeAutospacing="1" w:after="75" w:line="240" w:lineRule="auto"/>
        <w:jc w:val="both"/>
        <w:rPr>
          <w:rFonts w:eastAsia="Times New Roman" w:cstheme="minorHAnsi"/>
        </w:rPr>
      </w:pPr>
      <w:r>
        <w:t>Busy-waiting is preferable when scheduling overhead is larger than expected wait time. If the scheduling overhead of processor is low then semaphores are preferred.</w:t>
      </w:r>
    </w:p>
    <w:p w:rsidR="001E7B98" w:rsidRPr="00364705" w:rsidRDefault="00364705" w:rsidP="00364705">
      <w:pPr>
        <w:numPr>
          <w:ilvl w:val="0"/>
          <w:numId w:val="2"/>
        </w:numPr>
        <w:spacing w:before="100" w:beforeAutospacing="1" w:after="75" w:line="240" w:lineRule="auto"/>
        <w:rPr>
          <w:rFonts w:eastAsia="Times New Roman" w:cstheme="minorHAnsi"/>
        </w:rPr>
      </w:pPr>
      <w:r w:rsidRPr="00510AF3">
        <w:rPr>
          <w:rFonts w:eastAsia="Times New Roman" w:cstheme="minorHAnsi"/>
        </w:rPr>
        <w:t>Semaphores may lead to a priority inversion where low priority processes may access the critical section first and high priority processes later.</w:t>
      </w:r>
      <w:r>
        <w:rPr>
          <w:rStyle w:val="EndnoteReference"/>
          <w:rFonts w:eastAsia="Times New Roman" w:cstheme="minorHAnsi"/>
        </w:rPr>
        <w:endnoteReference w:id="2"/>
      </w:r>
    </w:p>
    <w:sectPr w:rsidR="001E7B98" w:rsidRPr="00364705" w:rsidSect="001E7B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C03" w:rsidRDefault="00F02C03" w:rsidP="00364705">
      <w:pPr>
        <w:spacing w:after="0" w:line="240" w:lineRule="auto"/>
      </w:pPr>
      <w:r>
        <w:separator/>
      </w:r>
    </w:p>
  </w:endnote>
  <w:endnote w:type="continuationSeparator" w:id="1">
    <w:p w:rsidR="00F02C03" w:rsidRDefault="00F02C03" w:rsidP="00364705">
      <w:pPr>
        <w:spacing w:after="0" w:line="240" w:lineRule="auto"/>
      </w:pPr>
      <w:r>
        <w:continuationSeparator/>
      </w:r>
    </w:p>
  </w:endnote>
  <w:endnote w:id="2">
    <w:p w:rsidR="00364705" w:rsidRDefault="00364705">
      <w:pPr>
        <w:pStyle w:val="EndnoteText"/>
      </w:pPr>
      <w:r>
        <w:rPr>
          <w:rStyle w:val="EndnoteReference"/>
        </w:rPr>
        <w:endnoteRef/>
      </w:r>
      <w:r>
        <w:t xml:space="preserve"> </w:t>
      </w:r>
      <w:r w:rsidRPr="00364705">
        <w:t>https://www.tutorialspoint.com/semaphores-in-operating-system</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C03" w:rsidRDefault="00F02C03" w:rsidP="00364705">
      <w:pPr>
        <w:spacing w:after="0" w:line="240" w:lineRule="auto"/>
      </w:pPr>
      <w:r>
        <w:separator/>
      </w:r>
    </w:p>
  </w:footnote>
  <w:footnote w:type="continuationSeparator" w:id="1">
    <w:p w:rsidR="00F02C03" w:rsidRDefault="00F02C03" w:rsidP="003647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54BF"/>
    <w:multiLevelType w:val="hybridMultilevel"/>
    <w:tmpl w:val="EEA2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124E3"/>
    <w:multiLevelType w:val="hybridMultilevel"/>
    <w:tmpl w:val="918AF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4705"/>
    <w:rsid w:val="001A3C7E"/>
    <w:rsid w:val="001E7B98"/>
    <w:rsid w:val="00364705"/>
    <w:rsid w:val="0083202B"/>
    <w:rsid w:val="008614B6"/>
    <w:rsid w:val="009B0AF6"/>
    <w:rsid w:val="00F02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7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4705"/>
    <w:rPr>
      <w:b/>
      <w:bCs/>
    </w:rPr>
  </w:style>
  <w:style w:type="paragraph" w:styleId="NormalWeb">
    <w:name w:val="Normal (Web)"/>
    <w:basedOn w:val="Normal"/>
    <w:uiPriority w:val="99"/>
    <w:semiHidden/>
    <w:unhideWhenUsed/>
    <w:rsid w:val="00364705"/>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3647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4705"/>
    <w:rPr>
      <w:sz w:val="20"/>
      <w:szCs w:val="20"/>
    </w:rPr>
  </w:style>
  <w:style w:type="character" w:styleId="EndnoteReference">
    <w:name w:val="endnote reference"/>
    <w:basedOn w:val="DefaultParagraphFont"/>
    <w:uiPriority w:val="99"/>
    <w:semiHidden/>
    <w:unhideWhenUsed/>
    <w:rsid w:val="00364705"/>
    <w:rPr>
      <w:vertAlign w:val="superscript"/>
    </w:rPr>
  </w:style>
  <w:style w:type="character" w:styleId="Hyperlink">
    <w:name w:val="Hyperlink"/>
    <w:basedOn w:val="DefaultParagraphFont"/>
    <w:uiPriority w:val="99"/>
    <w:unhideWhenUsed/>
    <w:rsid w:val="0036470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1FF50-127E-40F9-A8AC-FFE4C9AAF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Sonam</dc:creator>
  <cp:lastModifiedBy>Sonam</cp:lastModifiedBy>
  <cp:revision>3</cp:revision>
  <dcterms:created xsi:type="dcterms:W3CDTF">2021-12-05T20:18:00Z</dcterms:created>
  <dcterms:modified xsi:type="dcterms:W3CDTF">2021-12-05T20:42:00Z</dcterms:modified>
</cp:coreProperties>
</file>