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김형균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목소리가 씩씩하고 자신감이 있어보입니다. 표정이 조금 딱딱해 보입니다.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(긴장을 해서 목소리가 빠른거 같은 느낌이 납니다.)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강점 : 씩씩하고 열의가 있어 보인다.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약점 : 안웃겨도 한번쯤 웃어주셔도 좋을 것같습니다. </w:t>
                </w:r>
              </w:sdtContent>
            </w:sdt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IT 트렌드 분야에 관심을 가지고 있는거 같아보입니다. 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전체적인 시사 상식을 답변에서 잘 녹여냈다고 생각이 듭니다. </w:t>
                </w:r>
              </w:sdtContent>
            </w:sdt>
          </w:p>
        </w:tc>
      </w:tr>
    </w:tbl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0IJnj+BwUyCCKSJ0Y+JSvfVYw==">AMUW2mX5vXD4dUbobRgdRyrTHns32C3P4+rEtwrWNhXY+ldTGlEKH9SHwcYRsZeo0Yku/34Eqw0aVPFh4K73NqAIUOnsG3GMl+Htq21F5kJUb9X+Cql4GuqdREoplMqdqfJc+A3wz22f2MD8hzr8WVCgIAHZ1aOBH9o6+XWrpL8lZMZwkjXwq1H/ttpEg7cRmjmfker0jfl8seKID5VdhQnnuMts6wtA6p3y17LU2WXRfoCNZgq2pehQdn6sX8eCLOvnaCKJ8oif6bVeo//7+8m3l/xYi955qPg5yuBdvPvs+LVwK0DNPHaOTEX4GZKXF/9maV4rrWrLGmY4Tekkd23Vm+d5Zaa0dwEeBmW1pWlDmu6L0ZrDX9iv/K2HTDaJ8pz4XYg2kdyOlfCzbRWOFfX61bwvyVitz6Oww54/0WQcQVaa9ADZ5rzjq10ykp96oREiJpTfqMfarns/fM5+qlltm2JKw/QKOjKXkIA7AYwYptq7PaS0moMeRVXix0J9yS4W/Y6VgCSCPSo6irbsEdS6sZmueErxc9uPtvTevldGncXpq3eF05AUzoMiWOPN8B+J30v27fEEHv7l0FajLm3Q8dADgay21mBa6h+ouVmc32LGiTeL401tGH3F2BUiS+UdOVbXlikeiv3Etv3F4dxuYQhbiJXKItYcDnEByK0slraNGdJF7NbiSwdLdjiqE94PkkgDBcVzLqSxSfJAFENDpDZATjOKCiKG8NJZfZt+8sy8+GerRKaD+9IELvyOXVpdJthstCox2hvYidboPBTwYg5TrGLVb0OaOs4z1RPaYDDjsDj1c4oD65EfpGNerB9YwFcbzqs7NzqZQBq9bmoJCyM6U2N8DPBmkz/U5utB9y2ZIAEFAm6YzN1k1nDTtN4fEcEiM6ZHnWMHV3+114bnhASl6n5S3V/IaxeQRSrWCymu/wFrKFjmvw07FX3Pur0t7UMK1cdVzqCqIfYXgcWLFRV4CIOqm+ykHC4rvtIs9avrwZx3EG2gcCxmgN6CgStSYoQ+PXQhJsfvk/ya5kB1Khe3edjdYnbmOURKkh1WIpozZwRgQDPGea0AHvFzBgFqDv9s6LMaXRu7kLI7UZg0MENYJvd0BctGTZcHSCxg9flEMmV6lUxu+3QeP3h0cMJKGDzToIvoXLHjJsc2iAD2I9PxNggxsekwnUkO3vNXZDM9b+eKTBl1FO6eJQdKmowXuudec6mWuUq2+SAWWqK6SeXTrRx9Gze8HBPiiD1DN1EAbJhi2LuqsAsvNGPlGGKk+12SMEKII0gVWD+fx0I/2RLuXNYHw9mZPy+Hpy8+IAm0Gvo80T49VR4LKxfAK5pcY+c+8cUARITFb1VLH6lSRHuwa66kKT/6qk2d0ctL44I7enroSVJYKDL1OMU+LLQ1lyxKKuEjk+tYX9CRnXk2DyEd/6V7EFEI7cTvfBayho8dgds6+EOrrOmBrrKeihLl60U2ukIR8sw5czcZec6d2zSldPKh0I7FGHJyPjsO22+IkwnyGm5QHYYcjMaw2uuL4bCabNSOOJraOLGGZ9usLQPY0AWP5m3stwUSBWKtRxa5z+p035s4lPtTObIFWdskPjNoR7ENA/b6ZtdYPpMcrSgcqD+OnLBHahRehlYOh2CEtdBiRETM1tP/+2FgL6o7szdvsgeRBCCQ4opBkhtpT9uWIbIoScyJGFi4orUQUpmxWO5vLziRDOELnjveqozDsM7eon2TM3AS1M4B4afHKDobXPXno9YQ8+SSkxnHN8BGfAWzTWmxsHWXOWMAKb2AXYYpz3zvnPy1HCU7qKVH+6x45DoMv625vHcVPtAYWc78oGGonjNQ6lFUMsZIaPyghe6f6RdG48N5XfPmWVzudKM11sB5repEmdK5lrgDJ4bMax11QueACEdNWRsENqIUBmR0ti+GONFgs2VL24buKql2X1VSWqR0+CW5sTpRQfX36my/o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