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안녕하세요 풀스택 웹 개발자가 되고싶은 26살 김경림이라고 합니다.</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인터넷을 처음 접한 초등학생때부터 지금까지 항상 사용하기 편리하면서도 예쁜 웹사이트와 앱에 관심이 많았습니다. 그래서 직장을 그만두고 바로 프론트엔드 국비 교육과정을 수강하였습니다.자바스크립트와 리액트 공부를 하면서 살면서 어느때보다 재밌게 공부하고 있고, 더욱 이 꿈에 대해 확신을 가지게 되었습니다.</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제가 되고 싶은 개발자는 개인적 측면에서는 호기심을 바탕으로 끊임없이 개선을 추구하는 사람이고, 협업의 측면에서는 함께 일하고 싶은 사람입니다. 이를 위해 알고리즘을 중시하는 싸피만의 수업 시스템을 통해 개발자가 되기 위한 기초를 탄탄하게 다지고 성장하고 싶고, 약 3번정도 현업 레벨의 다양한 협력 과제들을 통해 많은 분들과 협업하고 싶습니다.</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감사합니다!</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