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124457" w14:textId="071B45C8" w:rsidR="00CE23AA" w:rsidRDefault="00AF1867" w:rsidP="00CF63A0">
      <w:pPr>
        <w:pStyle w:val="DocumentTitle"/>
      </w:pPr>
      <w:r>
        <w:t>Layout</w:t>
      </w:r>
    </w:p>
    <w:p w14:paraId="6574130B" w14:textId="299F5FFD" w:rsidR="00567F3A" w:rsidRDefault="00E236FB" w:rsidP="00CF63A0">
      <w:pPr>
        <w:pStyle w:val="SubTitle"/>
      </w:pPr>
      <w:r>
        <w:t>Arranging FrameworkElements</w:t>
      </w:r>
    </w:p>
    <w:p w14:paraId="4837F2EF" w14:textId="77777777" w:rsidR="00D85544" w:rsidRDefault="00D85544" w:rsidP="00D85544">
      <w:pPr>
        <w:pStyle w:val="Heading1"/>
        <w:rPr>
          <w:lang w:eastAsia="fi-FI"/>
        </w:rPr>
      </w:pPr>
      <w:r>
        <w:rPr>
          <w:lang w:eastAsia="fi-FI"/>
        </w:rPr>
        <w:t>Layout (FrameworkElement)</w:t>
      </w:r>
    </w:p>
    <w:p w14:paraId="747A4F1C" w14:textId="1E8E3002" w:rsidR="0043654D" w:rsidRDefault="002A5048" w:rsidP="00D85544">
      <w:pPr>
        <w:rPr>
          <w:lang w:eastAsia="fi-FI"/>
        </w:rPr>
      </w:pPr>
      <w:r w:rsidRPr="0043654D">
        <w:rPr>
          <w:rStyle w:val="Strong"/>
          <w:b w:val="0"/>
        </w:rPr>
        <w:t xml:space="preserve">Layout is the process whereby each </w:t>
      </w:r>
      <w:r w:rsidRPr="002A5048">
        <w:rPr>
          <w:rStyle w:val="SourceCodeChar"/>
        </w:rPr>
        <w:t>FrameworkElement</w:t>
      </w:r>
      <w:r w:rsidRPr="0043654D">
        <w:rPr>
          <w:rStyle w:val="Strong"/>
          <w:b w:val="0"/>
        </w:rPr>
        <w:t xml:space="preserve"> is sized, positioned and rendered onto the screen</w:t>
      </w:r>
      <w:r w:rsidR="00263AE5">
        <w:rPr>
          <w:rStyle w:val="Strong"/>
          <w:b w:val="0"/>
        </w:rPr>
        <w:t xml:space="preserve">. </w:t>
      </w:r>
      <w:r w:rsidR="00111AD4" w:rsidRPr="0043654D">
        <w:rPr>
          <w:rStyle w:val="Strong"/>
          <w:b w:val="0"/>
        </w:rPr>
        <w:t xml:space="preserve">A parent </w:t>
      </w:r>
      <w:r w:rsidR="00634151" w:rsidRPr="0089163C">
        <w:rPr>
          <w:rStyle w:val="SourceCodeChar"/>
        </w:rPr>
        <w:t>Panel</w:t>
      </w:r>
      <w:r w:rsidR="00111AD4" w:rsidRPr="0043654D">
        <w:rPr>
          <w:rStyle w:val="Strong"/>
          <w:b w:val="0"/>
        </w:rPr>
        <w:t xml:space="preserve"> allocates a </w:t>
      </w:r>
      <w:r w:rsidR="00651C3F">
        <w:rPr>
          <w:rStyle w:val="Strong"/>
          <w:b w:val="0"/>
        </w:rPr>
        <w:t>r</w:t>
      </w:r>
      <w:r w:rsidR="00111AD4" w:rsidRPr="0043654D">
        <w:rPr>
          <w:rStyle w:val="Strong"/>
          <w:b w:val="0"/>
        </w:rPr>
        <w:t>ectangular subset of its total available space</w:t>
      </w:r>
      <w:r w:rsidR="0089163C">
        <w:rPr>
          <w:rStyle w:val="Strong"/>
          <w:b w:val="0"/>
        </w:rPr>
        <w:t xml:space="preserve"> to each child. </w:t>
      </w:r>
      <w:r w:rsidR="002752AF" w:rsidRPr="0043654D">
        <w:rPr>
          <w:rStyle w:val="Strong"/>
          <w:b w:val="0"/>
        </w:rPr>
        <w:t xml:space="preserve">The size and location of this rectangle defines a </w:t>
      </w:r>
      <w:r w:rsidR="002752AF" w:rsidRPr="007263DD">
        <w:rPr>
          <w:rStyle w:val="Strong"/>
        </w:rPr>
        <w:t>layout slot</w:t>
      </w:r>
      <w:r w:rsidR="002752AF" w:rsidRPr="0043654D">
        <w:rPr>
          <w:rStyle w:val="Strong"/>
          <w:b w:val="0"/>
        </w:rPr>
        <w:t xml:space="preserve"> or </w:t>
      </w:r>
      <w:r w:rsidR="002752AF" w:rsidRPr="007263DD">
        <w:rPr>
          <w:rStyle w:val="Strong"/>
        </w:rPr>
        <w:t>bounding box</w:t>
      </w:r>
      <w:r w:rsidR="002752AF" w:rsidRPr="0043654D">
        <w:rPr>
          <w:rStyle w:val="Strong"/>
          <w:b w:val="0"/>
        </w:rPr>
        <w:t xml:space="preserve"> </w:t>
      </w:r>
      <w:r w:rsidR="00F06CB1">
        <w:rPr>
          <w:rStyle w:val="Strong"/>
          <w:b w:val="0"/>
        </w:rPr>
        <w:t>onto</w:t>
      </w:r>
      <w:r w:rsidR="002752AF" w:rsidRPr="0043654D">
        <w:rPr>
          <w:rStyle w:val="Strong"/>
          <w:b w:val="0"/>
        </w:rPr>
        <w:t xml:space="preserve"> which the child can be rendered.</w:t>
      </w:r>
      <w:r w:rsidR="00F06CB1">
        <w:rPr>
          <w:rStyle w:val="Strong"/>
          <w:b w:val="0"/>
        </w:rPr>
        <w:t xml:space="preserve"> As a </w:t>
      </w:r>
      <w:r w:rsidR="00BF1B2E">
        <w:rPr>
          <w:rStyle w:val="Strong"/>
          <w:b w:val="0"/>
        </w:rPr>
        <w:t>p</w:t>
      </w:r>
      <w:r w:rsidR="00F06CB1">
        <w:rPr>
          <w:rStyle w:val="Strong"/>
          <w:b w:val="0"/>
        </w:rPr>
        <w:t>anel’s child</w:t>
      </w:r>
      <w:r w:rsidR="00BF1B2E">
        <w:rPr>
          <w:rStyle w:val="Strong"/>
          <w:b w:val="0"/>
        </w:rPr>
        <w:t>ren</w:t>
      </w:r>
      <w:r w:rsidR="00F06CB1">
        <w:rPr>
          <w:rStyle w:val="Strong"/>
          <w:b w:val="0"/>
        </w:rPr>
        <w:t xml:space="preserve"> can </w:t>
      </w:r>
      <w:r w:rsidR="00BF1B2E">
        <w:rPr>
          <w:rStyle w:val="Strong"/>
          <w:b w:val="0"/>
        </w:rPr>
        <w:t>also be</w:t>
      </w:r>
      <w:r w:rsidR="00F06CB1">
        <w:rPr>
          <w:rStyle w:val="Strong"/>
          <w:b w:val="0"/>
        </w:rPr>
        <w:t xml:space="preserve"> </w:t>
      </w:r>
      <w:r w:rsidR="00BF1B2E">
        <w:rPr>
          <w:rStyle w:val="Strong"/>
          <w:b w:val="0"/>
        </w:rPr>
        <w:t>p</w:t>
      </w:r>
      <w:r w:rsidR="00F06CB1">
        <w:rPr>
          <w:rStyle w:val="Strong"/>
          <w:b w:val="0"/>
        </w:rPr>
        <w:t>anel</w:t>
      </w:r>
      <w:r w:rsidR="00BF1B2E">
        <w:rPr>
          <w:rStyle w:val="Strong"/>
          <w:b w:val="0"/>
        </w:rPr>
        <w:t>s,</w:t>
      </w:r>
      <w:r w:rsidR="00F06CB1">
        <w:rPr>
          <w:rStyle w:val="Strong"/>
          <w:b w:val="0"/>
        </w:rPr>
        <w:t xml:space="preserve"> layout </w:t>
      </w:r>
      <w:r w:rsidR="0040730E">
        <w:rPr>
          <w:rStyle w:val="Strong"/>
          <w:b w:val="0"/>
        </w:rPr>
        <w:t xml:space="preserve">is implemented as a two-pass traversal of the element tree. </w:t>
      </w:r>
      <w:r w:rsidR="00FB32D8" w:rsidRPr="0043654D">
        <w:rPr>
          <w:rStyle w:val="Strong"/>
          <w:b w:val="0"/>
        </w:rPr>
        <w:t>In the first pass, know</w:t>
      </w:r>
      <w:r w:rsidR="00FB32D8">
        <w:rPr>
          <w:rStyle w:val="Strong"/>
          <w:b w:val="0"/>
        </w:rPr>
        <w:t>n</w:t>
      </w:r>
      <w:r w:rsidR="00FB32D8" w:rsidRPr="0043654D">
        <w:rPr>
          <w:rStyle w:val="Strong"/>
          <w:b w:val="0"/>
        </w:rPr>
        <w:t xml:space="preserve"> as </w:t>
      </w:r>
      <w:r w:rsidR="00FB32D8" w:rsidRPr="00FB32D8">
        <w:rPr>
          <w:rStyle w:val="Strong"/>
        </w:rPr>
        <w:t>measure</w:t>
      </w:r>
      <w:r w:rsidR="00FB32D8" w:rsidRPr="0043654D">
        <w:rPr>
          <w:rStyle w:val="Strong"/>
          <w:b w:val="0"/>
        </w:rPr>
        <w:t>, parents ask their children how much space the</w:t>
      </w:r>
      <w:r w:rsidR="00FB32D8">
        <w:rPr>
          <w:rStyle w:val="Strong"/>
          <w:b w:val="0"/>
        </w:rPr>
        <w:t>y</w:t>
      </w:r>
      <w:r w:rsidR="00FB32D8" w:rsidRPr="0043654D">
        <w:rPr>
          <w:rStyle w:val="Strong"/>
          <w:b w:val="0"/>
        </w:rPr>
        <w:t xml:space="preserve"> would like</w:t>
      </w:r>
      <w:r w:rsidR="00DE4AAC">
        <w:rPr>
          <w:rStyle w:val="Strong"/>
          <w:b w:val="0"/>
        </w:rPr>
        <w:t xml:space="preserve">. </w:t>
      </w:r>
    </w:p>
    <w:p w14:paraId="0BDD7584" w14:textId="6F16E43A" w:rsidR="00E15210" w:rsidRDefault="00E15210" w:rsidP="00D85544">
      <w:pPr>
        <w:rPr>
          <w:rStyle w:val="Strong"/>
          <w:b w:val="0"/>
        </w:rPr>
      </w:pPr>
      <w:r>
        <w:rPr>
          <w:rStyle w:val="Strong"/>
          <w:b w:val="0"/>
        </w:rPr>
        <w:t>Inputs into process</w:t>
      </w:r>
    </w:p>
    <w:p w14:paraId="5C3E71B7" w14:textId="68810D0F" w:rsidR="00E15210" w:rsidRDefault="00095877" w:rsidP="00094FC3">
      <w:pPr>
        <w:pStyle w:val="ListParagraph"/>
        <w:numPr>
          <w:ilvl w:val="0"/>
          <w:numId w:val="8"/>
        </w:numPr>
        <w:rPr>
          <w:rStyle w:val="Strong"/>
          <w:b w:val="0"/>
        </w:rPr>
      </w:pPr>
      <w:r>
        <w:rPr>
          <w:rStyle w:val="Strong"/>
          <w:b w:val="0"/>
        </w:rPr>
        <w:t>Available screen space</w:t>
      </w:r>
    </w:p>
    <w:p w14:paraId="39DED4B0" w14:textId="5CA1FADB" w:rsidR="00095877" w:rsidRDefault="00095877" w:rsidP="00094FC3">
      <w:pPr>
        <w:pStyle w:val="ListParagraph"/>
        <w:numPr>
          <w:ilvl w:val="0"/>
          <w:numId w:val="8"/>
        </w:numPr>
        <w:rPr>
          <w:rStyle w:val="Strong"/>
          <w:b w:val="0"/>
        </w:rPr>
      </w:pPr>
      <w:r>
        <w:rPr>
          <w:rStyle w:val="Strong"/>
          <w:b w:val="0"/>
        </w:rPr>
        <w:t xml:space="preserve">Size of constraints </w:t>
      </w:r>
    </w:p>
    <w:p w14:paraId="4D2199DF" w14:textId="1991B47C" w:rsidR="00095877" w:rsidRDefault="00095877" w:rsidP="00094FC3">
      <w:pPr>
        <w:pStyle w:val="ListParagraph"/>
        <w:numPr>
          <w:ilvl w:val="0"/>
          <w:numId w:val="8"/>
        </w:numPr>
        <w:rPr>
          <w:rStyle w:val="Strong"/>
          <w:b w:val="0"/>
        </w:rPr>
      </w:pPr>
      <w:r>
        <w:rPr>
          <w:rStyle w:val="Strong"/>
          <w:b w:val="0"/>
        </w:rPr>
        <w:t>Layout specific properties (margin and padding)</w:t>
      </w:r>
    </w:p>
    <w:p w14:paraId="05C5C447" w14:textId="2B5E45E6" w:rsidR="00095877" w:rsidRDefault="00094FC3" w:rsidP="00094FC3">
      <w:pPr>
        <w:pStyle w:val="ListParagraph"/>
        <w:numPr>
          <w:ilvl w:val="0"/>
          <w:numId w:val="8"/>
        </w:numPr>
        <w:rPr>
          <w:rStyle w:val="Strong"/>
          <w:b w:val="0"/>
        </w:rPr>
      </w:pPr>
      <w:r>
        <w:rPr>
          <w:rStyle w:val="Strong"/>
          <w:b w:val="0"/>
        </w:rPr>
        <w:t xml:space="preserve">Logic and behaviour of the parent panel </w:t>
      </w:r>
    </w:p>
    <w:p w14:paraId="4E58059F" w14:textId="3819AED3" w:rsidR="006550AE" w:rsidRPr="00E10A3B" w:rsidRDefault="000F4AD5" w:rsidP="00E10A3B">
      <w:pPr>
        <w:rPr>
          <w:rStyle w:val="Strong"/>
          <w:b w:val="0"/>
        </w:rPr>
      </w:pPr>
      <w:r>
        <w:rPr>
          <w:lang w:eastAsia="fi-FI"/>
        </w:rPr>
        <w:t>Layout occurs when an application starts and every time a window is resized.</w:t>
      </w:r>
    </w:p>
    <w:p w14:paraId="4E6C7C1A" w14:textId="77777777" w:rsidR="00192A0D" w:rsidRDefault="00192A0D">
      <w:pPr>
        <w:spacing w:after="160" w:line="259" w:lineRule="auto"/>
        <w:rPr>
          <w:lang w:eastAsia="fi-FI"/>
        </w:rPr>
      </w:pPr>
      <w:r>
        <w:rPr>
          <w:lang w:eastAsia="fi-FI"/>
        </w:rPr>
        <w:br w:type="page"/>
      </w:r>
    </w:p>
    <w:p w14:paraId="0F46576C" w14:textId="58584C1B" w:rsidR="00D85544" w:rsidRDefault="00D85544" w:rsidP="00D85544">
      <w:pPr>
        <w:pStyle w:val="Heading2"/>
        <w:rPr>
          <w:lang w:eastAsia="fi-FI"/>
        </w:rPr>
      </w:pPr>
      <w:r>
        <w:rPr>
          <w:lang w:eastAsia="fi-FI"/>
        </w:rPr>
        <w:lastRenderedPageBreak/>
        <w:t>Overview of Measure/Arrange</w:t>
      </w:r>
    </w:p>
    <w:p w14:paraId="25F9B660" w14:textId="7CCDA9EC" w:rsidR="000A4144" w:rsidRDefault="004823B7" w:rsidP="00501066">
      <w:pPr>
        <w:rPr>
          <w:lang w:eastAsia="fi-FI"/>
        </w:rPr>
      </w:pPr>
      <w:r>
        <w:rPr>
          <w:lang w:eastAsia="fi-FI"/>
        </w:rPr>
        <w:t xml:space="preserve">A specialized piece of code can show how measure arrange between parent and child works in full generality. </w:t>
      </w:r>
      <w:r w:rsidR="002A7BCB">
        <w:rPr>
          <w:lang w:eastAsia="fi-FI"/>
        </w:rPr>
        <w:t xml:space="preserve">In this example the parent is a Grid panel of size (500,500) which contains four identically sized cells of (250,250). </w:t>
      </w:r>
      <w:r w:rsidR="00B66869">
        <w:rPr>
          <w:lang w:eastAsia="fi-FI"/>
        </w:rPr>
        <w:t xml:space="preserve">The child is hence passed (250,250) </w:t>
      </w:r>
      <w:r w:rsidR="006C305C">
        <w:rPr>
          <w:lang w:eastAsia="fi-FI"/>
        </w:rPr>
        <w:t>to its measure which it ignores and asks for (109,109).</w:t>
      </w:r>
      <w:r w:rsidR="000A4144">
        <w:rPr>
          <w:lang w:eastAsia="fi-FI"/>
        </w:rPr>
        <w:t xml:space="preserve"> This value of (109,109) is then stored in the DesiredSize property. The parent then invoke</w:t>
      </w:r>
      <w:r w:rsidR="00B50F43">
        <w:rPr>
          <w:lang w:eastAsia="fi-FI"/>
        </w:rPr>
        <w:t>s</w:t>
      </w:r>
      <w:r w:rsidR="000A4144">
        <w:rPr>
          <w:lang w:eastAsia="fi-FI"/>
        </w:rPr>
        <w:t xml:space="preserve"> </w:t>
      </w:r>
      <w:r w:rsidR="00B50F43">
        <w:rPr>
          <w:lang w:eastAsia="fi-FI"/>
        </w:rPr>
        <w:t xml:space="preserve">arrange on the child and passes in (109,109) which the child ignores and </w:t>
      </w:r>
      <w:r w:rsidR="009E6375">
        <w:rPr>
          <w:lang w:eastAsia="fi-FI"/>
        </w:rPr>
        <w:t>asks for (150,150) which forms the basis of the RenderSize</w:t>
      </w:r>
    </w:p>
    <w:p w14:paraId="13941A4E" w14:textId="77777777" w:rsidR="00F55BC1" w:rsidRPr="00515A71" w:rsidRDefault="00F55BC1" w:rsidP="00515A71">
      <w:pPr>
        <w:rPr>
          <w:lang w:eastAsia="fi-FI"/>
        </w:rPr>
      </w:pPr>
    </w:p>
    <w:p w14:paraId="2687DCFF" w14:textId="16B43C3E" w:rsidR="00A70CB5" w:rsidRDefault="008D3D2B" w:rsidP="00A70CB5">
      <w:pPr>
        <w:pStyle w:val="CodeExampleDiagram"/>
      </w:pPr>
      <w:r>
        <w:t>Listing</w:t>
      </w:r>
      <w:r w:rsidR="00A70CB5">
        <w:t xml:space="preserve"> </w:t>
      </w:r>
      <w:r w:rsidR="003B595C">
        <w:fldChar w:fldCharType="begin"/>
      </w:r>
      <w:r w:rsidR="003B595C">
        <w:instrText xml:space="preserve"> SEQ Listing \* ARABIC </w:instrText>
      </w:r>
      <w:r w:rsidR="003B595C">
        <w:fldChar w:fldCharType="separate"/>
      </w:r>
      <w:r w:rsidR="006B4DA9">
        <w:rPr>
          <w:noProof/>
        </w:rPr>
        <w:t>1</w:t>
      </w:r>
      <w:r w:rsidR="003B595C">
        <w:rPr>
          <w:noProof/>
        </w:rPr>
        <w:fldChar w:fldCharType="end"/>
      </w:r>
      <w:r w:rsidR="00A70CB5">
        <w:t>Measure Arrange</w:t>
      </w:r>
    </w:p>
    <w:p w14:paraId="46E85EEC" w14:textId="05C837A1" w:rsidR="00515A71" w:rsidRDefault="00515A71" w:rsidP="00CE4326">
      <w:pPr>
        <w:rPr>
          <w:lang w:eastAsia="fi-FI"/>
        </w:rPr>
      </w:pPr>
      <w:r w:rsidRPr="00515A71">
        <w:rPr>
          <w:noProof/>
          <w:lang w:eastAsia="fi-FI"/>
        </w:rPr>
        <w:drawing>
          <wp:inline distT="0" distB="0" distL="0" distR="0" wp14:anchorId="6D0AD747" wp14:editId="4B935B5D">
            <wp:extent cx="3847781" cy="2357437"/>
            <wp:effectExtent l="0" t="0" r="63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53403" cy="2360881"/>
                    </a:xfrm>
                    <a:prstGeom prst="rect">
                      <a:avLst/>
                    </a:prstGeom>
                  </pic:spPr>
                </pic:pic>
              </a:graphicData>
            </a:graphic>
          </wp:inline>
        </w:drawing>
      </w:r>
    </w:p>
    <w:p w14:paraId="7E44321B" w14:textId="77777777" w:rsidR="00515A71" w:rsidRDefault="00515A71" w:rsidP="00CE4326">
      <w:pPr>
        <w:rPr>
          <w:lang w:eastAsia="fi-FI"/>
        </w:rPr>
      </w:pPr>
    </w:p>
    <w:p w14:paraId="0681C338" w14:textId="3A3D612B" w:rsidR="00264BCB" w:rsidRPr="00A45A14" w:rsidRDefault="00137573" w:rsidP="009E6375">
      <w:pPr>
        <w:rPr>
          <w:lang w:eastAsia="fi-FI"/>
        </w:rPr>
      </w:pPr>
      <w:r w:rsidRPr="00137573">
        <w:rPr>
          <w:noProof/>
          <w:lang w:eastAsia="fi-FI"/>
        </w:rPr>
        <w:drawing>
          <wp:inline distT="0" distB="0" distL="0" distR="0" wp14:anchorId="16F8AF95" wp14:editId="73863A92">
            <wp:extent cx="2925815" cy="3309938"/>
            <wp:effectExtent l="0" t="0" r="825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31917" cy="3316841"/>
                    </a:xfrm>
                    <a:prstGeom prst="rect">
                      <a:avLst/>
                    </a:prstGeom>
                  </pic:spPr>
                </pic:pic>
              </a:graphicData>
            </a:graphic>
          </wp:inline>
        </w:drawing>
      </w:r>
    </w:p>
    <w:p w14:paraId="55C420C7" w14:textId="24FC84DC" w:rsidR="00D85544" w:rsidRDefault="00D85544" w:rsidP="00D85544">
      <w:pPr>
        <w:pStyle w:val="Heading2"/>
        <w:rPr>
          <w:lang w:eastAsia="fi-FI"/>
        </w:rPr>
      </w:pPr>
      <w:r>
        <w:rPr>
          <w:lang w:eastAsia="fi-FI"/>
        </w:rPr>
        <w:lastRenderedPageBreak/>
        <w:t>Measure</w:t>
      </w:r>
    </w:p>
    <w:p w14:paraId="602A665B" w14:textId="77777777" w:rsidR="00D85544" w:rsidRDefault="00D85544" w:rsidP="00D85544">
      <w:pPr>
        <w:rPr>
          <w:lang w:eastAsia="fi-FI"/>
        </w:rPr>
      </w:pPr>
      <w:r>
        <w:rPr>
          <w:lang w:eastAsia="fi-FI"/>
        </w:rPr>
        <w:t xml:space="preserve">A parent will invoke Measure on its child FrameworkElement. Measure is defined as a non-virtual method in the UIElement base class. Measure in turn invokes the virtual method MeasureOverride enabling the subclass to specify its content size. The Measure method then derives and populates the element’s DesiredSize property  from the various layout properties set on the element and the value returned from its MeasureOverride. </w:t>
      </w:r>
    </w:p>
    <w:p w14:paraId="554F52A0" w14:textId="40E4D153" w:rsidR="005044E2" w:rsidRDefault="008D3D2B" w:rsidP="00031507">
      <w:pPr>
        <w:pStyle w:val="CodeExampleDiagram"/>
      </w:pPr>
      <w:r>
        <w:t>Listing</w:t>
      </w:r>
      <w:r w:rsidR="005044E2">
        <w:t xml:space="preserve"> </w:t>
      </w:r>
      <w:r w:rsidR="003B595C">
        <w:fldChar w:fldCharType="begin"/>
      </w:r>
      <w:r w:rsidR="003B595C">
        <w:instrText xml:space="preserve"> SEQ Listing \* ARABIC </w:instrText>
      </w:r>
      <w:r w:rsidR="003B595C">
        <w:fldChar w:fldCharType="separate"/>
      </w:r>
      <w:r w:rsidR="006B4DA9">
        <w:rPr>
          <w:noProof/>
        </w:rPr>
        <w:t>2</w:t>
      </w:r>
      <w:r w:rsidR="003B595C">
        <w:rPr>
          <w:noProof/>
        </w:rPr>
        <w:fldChar w:fldCharType="end"/>
      </w:r>
      <w:r w:rsidR="005044E2">
        <w:t>Measure</w:t>
      </w:r>
    </w:p>
    <w:p w14:paraId="157C6322" w14:textId="77777777" w:rsidR="005044E2" w:rsidRDefault="00DA034C" w:rsidP="005044E2">
      <w:pPr>
        <w:keepNext/>
      </w:pPr>
      <w:r w:rsidRPr="00DA034C">
        <w:rPr>
          <w:noProof/>
          <w:lang w:eastAsia="fi-FI"/>
        </w:rPr>
        <w:drawing>
          <wp:inline distT="0" distB="0" distL="0" distR="0" wp14:anchorId="5D924198" wp14:editId="3C4FB540">
            <wp:extent cx="5731510" cy="371094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710940"/>
                    </a:xfrm>
                    <a:prstGeom prst="rect">
                      <a:avLst/>
                    </a:prstGeom>
                  </pic:spPr>
                </pic:pic>
              </a:graphicData>
            </a:graphic>
          </wp:inline>
        </w:drawing>
      </w:r>
    </w:p>
    <w:p w14:paraId="4CE2334D" w14:textId="77777777" w:rsidR="00D85544" w:rsidRDefault="00D85544" w:rsidP="00D85544">
      <w:pPr>
        <w:rPr>
          <w:lang w:eastAsia="fi-FI"/>
        </w:rPr>
      </w:pPr>
    </w:p>
    <w:p w14:paraId="1CD6EF3C" w14:textId="77777777" w:rsidR="00D85544" w:rsidRDefault="00D85544" w:rsidP="00D85544">
      <w:pPr>
        <w:rPr>
          <w:lang w:eastAsia="fi-FI"/>
        </w:rPr>
      </w:pPr>
    </w:p>
    <w:p w14:paraId="0C8D6366" w14:textId="26D46C6D" w:rsidR="00426AD5" w:rsidRDefault="00E16793" w:rsidP="00426AD5">
      <w:pPr>
        <w:pStyle w:val="Heading2"/>
      </w:pPr>
      <w:r>
        <w:t>Child Layout Properties</w:t>
      </w:r>
    </w:p>
    <w:p w14:paraId="3E504CDE" w14:textId="51BF6EEF" w:rsidR="00E16793" w:rsidRDefault="005E70DD" w:rsidP="00E16793">
      <w:r>
        <w:t>We can split child element layout properties into three categories</w:t>
      </w:r>
    </w:p>
    <w:p w14:paraId="380FBAE4" w14:textId="0A819AED" w:rsidR="005E70DD" w:rsidRDefault="005E70DD" w:rsidP="000C5712">
      <w:pPr>
        <w:pStyle w:val="ListBullet"/>
      </w:pPr>
      <w:r>
        <w:t>Size related properties</w:t>
      </w:r>
    </w:p>
    <w:p w14:paraId="29212DFF" w14:textId="117BB868" w:rsidR="005E70DD" w:rsidRDefault="000C5712" w:rsidP="000C5712">
      <w:pPr>
        <w:pStyle w:val="ListBullet"/>
      </w:pPr>
      <w:r>
        <w:t>Position related properties</w:t>
      </w:r>
    </w:p>
    <w:p w14:paraId="525E351D" w14:textId="094922B7" w:rsidR="000C5712" w:rsidRDefault="000C5712" w:rsidP="000C5712">
      <w:pPr>
        <w:pStyle w:val="ListBullet"/>
      </w:pPr>
      <w:r>
        <w:t>Transforms</w:t>
      </w:r>
    </w:p>
    <w:p w14:paraId="676A4097" w14:textId="77777777" w:rsidR="008156F0" w:rsidRDefault="008156F0">
      <w:pPr>
        <w:spacing w:after="160" w:line="259" w:lineRule="auto"/>
        <w:rPr>
          <w:rFonts w:asciiTheme="majorHAnsi" w:eastAsiaTheme="majorEastAsia" w:hAnsiTheme="majorHAnsi" w:cstheme="majorBidi"/>
          <w:color w:val="31378B" w:themeColor="text2"/>
          <w:sz w:val="28"/>
          <w:szCs w:val="26"/>
        </w:rPr>
      </w:pPr>
      <w:r>
        <w:br w:type="page"/>
      </w:r>
    </w:p>
    <w:p w14:paraId="02D531AA" w14:textId="64929BA7" w:rsidR="000C5712" w:rsidRDefault="00E97D1B" w:rsidP="000C5712">
      <w:pPr>
        <w:pStyle w:val="Heading3"/>
      </w:pPr>
      <w:r>
        <w:lastRenderedPageBreak/>
        <w:t>Size Related Properties</w:t>
      </w:r>
    </w:p>
    <w:p w14:paraId="57C13DE5" w14:textId="26FD2446" w:rsidR="00E97D1B" w:rsidRDefault="00E97D1B" w:rsidP="008156F0">
      <w:pPr>
        <w:pStyle w:val="Heading4"/>
      </w:pPr>
      <w:r>
        <w:t>Margin</w:t>
      </w:r>
    </w:p>
    <w:p w14:paraId="420C0940" w14:textId="6069040B" w:rsidR="008156F0" w:rsidRDefault="00632456" w:rsidP="00E97D1B">
      <w:r>
        <w:t>Margin specifi</w:t>
      </w:r>
      <w:r w:rsidR="007D1DE8">
        <w:t xml:space="preserve">es how much space to leave around the outside of an element during layout. </w:t>
      </w:r>
      <w:r w:rsidR="00012CC8">
        <w:t xml:space="preserve">Padding put space between inside the control </w:t>
      </w:r>
      <w:r w:rsidR="003470AD">
        <w:t xml:space="preserve">and around the controls content. </w:t>
      </w:r>
    </w:p>
    <w:p w14:paraId="33651F43" w14:textId="0725FC22" w:rsidR="00097153" w:rsidRDefault="008D3D2B" w:rsidP="008D3D2B">
      <w:pPr>
        <w:pStyle w:val="CodeExampleCode"/>
      </w:pPr>
      <w:r>
        <w:t xml:space="preserve">Listing </w:t>
      </w:r>
      <w:r w:rsidR="003B595C">
        <w:fldChar w:fldCharType="begin"/>
      </w:r>
      <w:r w:rsidR="003B595C">
        <w:instrText xml:space="preserve"> SEQ Listing \* ARABIC </w:instrText>
      </w:r>
      <w:r w:rsidR="003B595C">
        <w:fldChar w:fldCharType="separate"/>
      </w:r>
      <w:r w:rsidR="006B4DA9">
        <w:rPr>
          <w:noProof/>
        </w:rPr>
        <w:t>3</w:t>
      </w:r>
      <w:r w:rsidR="003B595C">
        <w:rPr>
          <w:noProof/>
        </w:rPr>
        <w:fldChar w:fldCharType="end"/>
      </w:r>
      <w:r>
        <w:t>Margin and Padding</w:t>
      </w:r>
    </w:p>
    <w:p w14:paraId="62E63F2D" w14:textId="77777777" w:rsidR="00D66C06" w:rsidRDefault="00D66C06" w:rsidP="00D66C06">
      <w:pPr>
        <w:pStyle w:val="SourceCode"/>
      </w:pPr>
      <w:r>
        <w:t>&lt;Window x:Class="ChildProperties.Size.MarginAndPadding"</w:t>
      </w:r>
    </w:p>
    <w:p w14:paraId="36129975" w14:textId="77777777" w:rsidR="00D66C06" w:rsidRDefault="00D66C06" w:rsidP="00D66C06">
      <w:pPr>
        <w:pStyle w:val="SourceCode"/>
      </w:pPr>
      <w:r>
        <w:t xml:space="preserve">        xmlns="http://schemas.microsoft.com/winfx/2006/xaml/presentation"</w:t>
      </w:r>
    </w:p>
    <w:p w14:paraId="0295FDDE" w14:textId="77777777" w:rsidR="00D66C06" w:rsidRDefault="00D66C06" w:rsidP="00D66C06">
      <w:pPr>
        <w:pStyle w:val="SourceCode"/>
      </w:pPr>
      <w:r>
        <w:t xml:space="preserve">        xmlns:x="http://schemas.microsoft.com/winfx/2006/xaml"</w:t>
      </w:r>
    </w:p>
    <w:p w14:paraId="4F38D163" w14:textId="77777777" w:rsidR="00D66C06" w:rsidRDefault="00D66C06" w:rsidP="00D66C06">
      <w:pPr>
        <w:pStyle w:val="SourceCode"/>
      </w:pPr>
      <w:r>
        <w:t xml:space="preserve">        WindowStyle="None"</w:t>
      </w:r>
    </w:p>
    <w:p w14:paraId="51C5B575" w14:textId="77777777" w:rsidR="00D66C06" w:rsidRDefault="00D66C06" w:rsidP="00D66C06">
      <w:pPr>
        <w:pStyle w:val="SourceCode"/>
      </w:pPr>
      <w:r>
        <w:t xml:space="preserve">        Background="Green"</w:t>
      </w:r>
    </w:p>
    <w:p w14:paraId="28CF28F7" w14:textId="77777777" w:rsidR="00D66C06" w:rsidRDefault="00D66C06" w:rsidP="00D66C06">
      <w:pPr>
        <w:pStyle w:val="SourceCode"/>
      </w:pPr>
      <w:r>
        <w:t xml:space="preserve">        SizeToContent="WidthAndHeight"&gt;</w:t>
      </w:r>
    </w:p>
    <w:p w14:paraId="2E634EF1" w14:textId="77777777" w:rsidR="00D66C06" w:rsidRDefault="00D66C06" w:rsidP="00D66C06">
      <w:pPr>
        <w:pStyle w:val="SourceCode"/>
      </w:pPr>
      <w:r>
        <w:t xml:space="preserve">    &lt;Border&gt;</w:t>
      </w:r>
    </w:p>
    <w:p w14:paraId="32D84AC5" w14:textId="77777777" w:rsidR="00D66C06" w:rsidRDefault="00D66C06" w:rsidP="00D66C06">
      <w:pPr>
        <w:pStyle w:val="SourceCode"/>
      </w:pPr>
      <w:r>
        <w:t xml:space="preserve">        &lt;Button Background="Red" Margin="20" Padding="10"&gt;</w:t>
      </w:r>
    </w:p>
    <w:p w14:paraId="2EB92B87" w14:textId="77777777" w:rsidR="00D66C06" w:rsidRDefault="00D66C06" w:rsidP="00D66C06">
      <w:pPr>
        <w:pStyle w:val="SourceCode"/>
      </w:pPr>
      <w:r>
        <w:t xml:space="preserve">            &lt;Rectangle Width="50" Height="50" Fill="Blue"&gt;&lt;/Rectangle&gt;</w:t>
      </w:r>
    </w:p>
    <w:p w14:paraId="10C7AA38" w14:textId="77777777" w:rsidR="00D66C06" w:rsidRDefault="00D66C06" w:rsidP="00D66C06">
      <w:pPr>
        <w:pStyle w:val="SourceCode"/>
      </w:pPr>
      <w:r>
        <w:t xml:space="preserve">        &lt;/Button&gt;</w:t>
      </w:r>
    </w:p>
    <w:p w14:paraId="56D9E775" w14:textId="77777777" w:rsidR="00D66C06" w:rsidRDefault="00D66C06" w:rsidP="00D66C06">
      <w:pPr>
        <w:pStyle w:val="SourceCode"/>
      </w:pPr>
      <w:r>
        <w:t xml:space="preserve">    &lt;/Border&gt;</w:t>
      </w:r>
    </w:p>
    <w:p w14:paraId="37CD05AB" w14:textId="6254209A" w:rsidR="00D66C06" w:rsidRDefault="00D66C06" w:rsidP="00D66C06">
      <w:pPr>
        <w:pStyle w:val="SourceCode"/>
      </w:pPr>
      <w:r>
        <w:t>&lt;/Window&gt;</w:t>
      </w:r>
    </w:p>
    <w:p w14:paraId="5073B1E6" w14:textId="77777777" w:rsidR="00430CF0" w:rsidRDefault="00430CF0" w:rsidP="00D66C06">
      <w:pPr>
        <w:pStyle w:val="SourceCode"/>
      </w:pPr>
    </w:p>
    <w:p w14:paraId="3BA3761D" w14:textId="08F713AD" w:rsidR="00097153" w:rsidRDefault="00097153" w:rsidP="00D66C06">
      <w:pPr>
        <w:pStyle w:val="SourceCode"/>
      </w:pPr>
    </w:p>
    <w:p w14:paraId="3F701205" w14:textId="125BF72B" w:rsidR="008D3D2B" w:rsidRDefault="008D3D2B" w:rsidP="008D3D2B">
      <w:pPr>
        <w:pStyle w:val="CodeExampleDiagram"/>
      </w:pPr>
      <w:r>
        <w:t xml:space="preserve">Listing </w:t>
      </w:r>
      <w:r w:rsidR="003B595C">
        <w:fldChar w:fldCharType="begin"/>
      </w:r>
      <w:r w:rsidR="003B595C">
        <w:instrText xml:space="preserve"> SEQ Listing \* ARABIC </w:instrText>
      </w:r>
      <w:r w:rsidR="003B595C">
        <w:fldChar w:fldCharType="separate"/>
      </w:r>
      <w:r w:rsidR="006B4DA9">
        <w:rPr>
          <w:noProof/>
        </w:rPr>
        <w:t>4</w:t>
      </w:r>
      <w:r w:rsidR="003B595C">
        <w:rPr>
          <w:noProof/>
        </w:rPr>
        <w:fldChar w:fldCharType="end"/>
      </w:r>
      <w:r>
        <w:t xml:space="preserve"> Margin and Padding</w:t>
      </w:r>
    </w:p>
    <w:p w14:paraId="09BA7EDC" w14:textId="3CB37188" w:rsidR="00097153" w:rsidRDefault="00430CF0" w:rsidP="00D66C06">
      <w:pPr>
        <w:pStyle w:val="SourceCode"/>
      </w:pPr>
      <w:r>
        <w:drawing>
          <wp:inline distT="0" distB="0" distL="0" distR="0" wp14:anchorId="4B174A1E" wp14:editId="57834753">
            <wp:extent cx="2457450" cy="2133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57450" cy="2133600"/>
                    </a:xfrm>
                    <a:prstGeom prst="rect">
                      <a:avLst/>
                    </a:prstGeom>
                  </pic:spPr>
                </pic:pic>
              </a:graphicData>
            </a:graphic>
          </wp:inline>
        </w:drawing>
      </w:r>
    </w:p>
    <w:p w14:paraId="4AF3DDE6" w14:textId="77777777" w:rsidR="00430CF0" w:rsidRDefault="00430CF0" w:rsidP="00D66C06">
      <w:pPr>
        <w:pStyle w:val="SourceCode"/>
      </w:pPr>
    </w:p>
    <w:p w14:paraId="72F1919B" w14:textId="77777777" w:rsidR="00D66C06" w:rsidRDefault="00D66C06" w:rsidP="00D66C06">
      <w:pPr>
        <w:pStyle w:val="SourceCode"/>
      </w:pPr>
    </w:p>
    <w:p w14:paraId="318A79FD" w14:textId="77777777" w:rsidR="00370428" w:rsidRDefault="00370428">
      <w:pPr>
        <w:spacing w:after="160" w:line="259" w:lineRule="auto"/>
        <w:rPr>
          <w:rFonts w:asciiTheme="majorHAnsi" w:eastAsiaTheme="majorEastAsia" w:hAnsiTheme="majorHAnsi" w:cstheme="majorBidi"/>
          <w:iCs/>
          <w:caps/>
          <w:color w:val="7076CC" w:themeColor="text2" w:themeTint="99"/>
          <w:szCs w:val="25"/>
        </w:rPr>
      </w:pPr>
      <w:r>
        <w:br w:type="page"/>
      </w:r>
    </w:p>
    <w:p w14:paraId="586546C7" w14:textId="685C21D3" w:rsidR="00E97D1B" w:rsidRDefault="00664095" w:rsidP="00664095">
      <w:pPr>
        <w:pStyle w:val="Heading4"/>
      </w:pPr>
      <w:r>
        <w:lastRenderedPageBreak/>
        <w:t>MaxHeight/MaxWidth</w:t>
      </w:r>
    </w:p>
    <w:p w14:paraId="3006AB37" w14:textId="11B62B4D" w:rsidR="00664095" w:rsidRDefault="006D573C" w:rsidP="00664095">
      <w:r>
        <w:t xml:space="preserve">The maxwidth and maxheight control how </w:t>
      </w:r>
      <w:r w:rsidR="005021D8">
        <w:t xml:space="preserve">much components stretch to fill the available space when the available space is larger than </w:t>
      </w:r>
      <w:r w:rsidR="00D340BE">
        <w:t>the amount they need.</w:t>
      </w:r>
      <w:r w:rsidR="00922782">
        <w:t xml:space="preserve"> In the below example our </w:t>
      </w:r>
      <w:r w:rsidR="00AE3232">
        <w:t xml:space="preserve">button </w:t>
      </w:r>
      <w:r w:rsidR="001D38C1">
        <w:t xml:space="preserve">starts at a size of 100x100 and as we resize the window larger vertically and horizontally it stretched to fit the </w:t>
      </w:r>
      <w:r w:rsidR="00BA7A9E">
        <w:t>available space</w:t>
      </w:r>
      <w:r w:rsidR="004B346A">
        <w:t xml:space="preserve"> until it hits the limit of 150x150</w:t>
      </w:r>
    </w:p>
    <w:p w14:paraId="14A7EA9D" w14:textId="77777777" w:rsidR="00A87942" w:rsidRDefault="00A87942" w:rsidP="00664095"/>
    <w:p w14:paraId="3F50E4CA" w14:textId="3581AFFF" w:rsidR="00A87942" w:rsidRDefault="00A87942" w:rsidP="00370428">
      <w:pPr>
        <w:pStyle w:val="CodeExampleDiagram"/>
      </w:pPr>
      <w:r>
        <w:t xml:space="preserve">Figure </w:t>
      </w:r>
      <w:r w:rsidR="003B595C">
        <w:fldChar w:fldCharType="begin"/>
      </w:r>
      <w:r w:rsidR="003B595C">
        <w:instrText xml:space="preserve"> SEQ Figure \* ARABIC </w:instrText>
      </w:r>
      <w:r w:rsidR="003B595C">
        <w:fldChar w:fldCharType="separate"/>
      </w:r>
      <w:r w:rsidR="006B4DA9">
        <w:rPr>
          <w:noProof/>
        </w:rPr>
        <w:t>1</w:t>
      </w:r>
      <w:r w:rsidR="003B595C">
        <w:rPr>
          <w:noProof/>
        </w:rPr>
        <w:fldChar w:fldCharType="end"/>
      </w:r>
      <w:r>
        <w:t>Before Resize</w:t>
      </w:r>
    </w:p>
    <w:p w14:paraId="6816E281" w14:textId="187C2687" w:rsidR="00D200A3" w:rsidRDefault="003D3052" w:rsidP="00A87942">
      <w:r>
        <w:rPr>
          <w:noProof/>
        </w:rPr>
        <w:drawing>
          <wp:inline distT="0" distB="0" distL="0" distR="0" wp14:anchorId="33EADBBC" wp14:editId="13965879">
            <wp:extent cx="1109663" cy="103506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25985" cy="1050288"/>
                    </a:xfrm>
                    <a:prstGeom prst="rect">
                      <a:avLst/>
                    </a:prstGeom>
                  </pic:spPr>
                </pic:pic>
              </a:graphicData>
            </a:graphic>
          </wp:inline>
        </w:drawing>
      </w:r>
    </w:p>
    <w:p w14:paraId="446D4558" w14:textId="342C53A8" w:rsidR="00370428" w:rsidRDefault="00370428" w:rsidP="00370428">
      <w:pPr>
        <w:pStyle w:val="CodeExampleDiagram"/>
      </w:pPr>
      <w:r>
        <w:t xml:space="preserve">Figure </w:t>
      </w:r>
      <w:r w:rsidR="003B595C">
        <w:fldChar w:fldCharType="begin"/>
      </w:r>
      <w:r w:rsidR="003B595C">
        <w:instrText xml:space="preserve"> SEQ Figure \* ARABIC </w:instrText>
      </w:r>
      <w:r w:rsidR="003B595C">
        <w:fldChar w:fldCharType="separate"/>
      </w:r>
      <w:r w:rsidR="006B4DA9">
        <w:rPr>
          <w:noProof/>
        </w:rPr>
        <w:t>2</w:t>
      </w:r>
      <w:r w:rsidR="003B595C">
        <w:rPr>
          <w:noProof/>
        </w:rPr>
        <w:fldChar w:fldCharType="end"/>
      </w:r>
      <w:r>
        <w:t>After Resize</w:t>
      </w:r>
    </w:p>
    <w:p w14:paraId="6DDEB9AB" w14:textId="1780A405" w:rsidR="00370428" w:rsidRDefault="00370428" w:rsidP="00A87942">
      <w:r>
        <w:rPr>
          <w:noProof/>
        </w:rPr>
        <w:drawing>
          <wp:inline distT="0" distB="0" distL="0" distR="0" wp14:anchorId="37B4CF19" wp14:editId="49A36C34">
            <wp:extent cx="5731510" cy="358457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584575"/>
                    </a:xfrm>
                    <a:prstGeom prst="rect">
                      <a:avLst/>
                    </a:prstGeom>
                  </pic:spPr>
                </pic:pic>
              </a:graphicData>
            </a:graphic>
          </wp:inline>
        </w:drawing>
      </w:r>
    </w:p>
    <w:p w14:paraId="2E3391F9" w14:textId="77777777" w:rsidR="00671416" w:rsidRDefault="00671416">
      <w:pPr>
        <w:spacing w:after="160" w:line="259" w:lineRule="auto"/>
        <w:rPr>
          <w:rFonts w:asciiTheme="majorHAnsi" w:eastAsiaTheme="majorEastAsia" w:hAnsiTheme="majorHAnsi" w:cstheme="majorBidi"/>
          <w:iCs/>
          <w:caps/>
          <w:color w:val="7076CC" w:themeColor="text2" w:themeTint="99"/>
          <w:szCs w:val="25"/>
        </w:rPr>
      </w:pPr>
      <w:r>
        <w:br w:type="page"/>
      </w:r>
    </w:p>
    <w:p w14:paraId="3B8B4718" w14:textId="56C066C6" w:rsidR="00671416" w:rsidRDefault="00671416" w:rsidP="00671416">
      <w:pPr>
        <w:pStyle w:val="Heading4"/>
      </w:pPr>
      <w:r>
        <w:lastRenderedPageBreak/>
        <w:t>MINHeight/MINWidth</w:t>
      </w:r>
    </w:p>
    <w:p w14:paraId="3D2124BD" w14:textId="3E554AE0" w:rsidR="00671416" w:rsidRDefault="00D74CEF" w:rsidP="00A87942">
      <w:r>
        <w:t xml:space="preserve">The minwidth and minheight control the minimum size of a component as the available space shrinks. If the available space is less than the min </w:t>
      </w:r>
      <w:r w:rsidR="004572F4">
        <w:t>then the component is cropped</w:t>
      </w:r>
    </w:p>
    <w:p w14:paraId="7F033F8E" w14:textId="0A9C29F4" w:rsidR="00927319" w:rsidRDefault="00927319" w:rsidP="00927319">
      <w:pPr>
        <w:pStyle w:val="CodeExampleCode"/>
      </w:pPr>
      <w:r>
        <w:t xml:space="preserve">Figure </w:t>
      </w:r>
      <w:r w:rsidR="003B595C">
        <w:fldChar w:fldCharType="begin"/>
      </w:r>
      <w:r w:rsidR="003B595C">
        <w:instrText xml:space="preserve"> SEQ Figure \* ARABIC </w:instrText>
      </w:r>
      <w:r w:rsidR="003B595C">
        <w:fldChar w:fldCharType="separate"/>
      </w:r>
      <w:r w:rsidR="006B4DA9">
        <w:rPr>
          <w:noProof/>
        </w:rPr>
        <w:t>3</w:t>
      </w:r>
      <w:r w:rsidR="003B595C">
        <w:rPr>
          <w:noProof/>
        </w:rPr>
        <w:fldChar w:fldCharType="end"/>
      </w:r>
      <w:r>
        <w:t>Min Width/Heigh</w:t>
      </w:r>
      <w:r w:rsidR="000A1743">
        <w:t>t</w:t>
      </w:r>
    </w:p>
    <w:p w14:paraId="2DB7685E" w14:textId="77777777" w:rsidR="00927319" w:rsidRDefault="00927319" w:rsidP="00927319">
      <w:pPr>
        <w:pStyle w:val="SourceCode"/>
      </w:pPr>
      <w:r>
        <w:t>&lt;Window x:Class="ChildProperties.Size.MinWidthHeightxaml"</w:t>
      </w:r>
    </w:p>
    <w:p w14:paraId="702B9F8F" w14:textId="77777777" w:rsidR="00927319" w:rsidRDefault="00927319" w:rsidP="00927319">
      <w:pPr>
        <w:pStyle w:val="SourceCode"/>
      </w:pPr>
      <w:r>
        <w:t xml:space="preserve">        xmlns="http://schemas.microsoft.com/winfx/2006/xaml/presentation"</w:t>
      </w:r>
    </w:p>
    <w:p w14:paraId="549520BE" w14:textId="77777777" w:rsidR="00927319" w:rsidRDefault="00927319" w:rsidP="00927319">
      <w:pPr>
        <w:pStyle w:val="SourceCode"/>
      </w:pPr>
      <w:r>
        <w:t xml:space="preserve">        xmlns:x="http://schemas.microsoft.com/winfx/2006/xaml"</w:t>
      </w:r>
    </w:p>
    <w:p w14:paraId="7815F329" w14:textId="77777777" w:rsidR="00927319" w:rsidRDefault="00927319" w:rsidP="00927319">
      <w:pPr>
        <w:pStyle w:val="SourceCode"/>
      </w:pPr>
      <w:r>
        <w:t xml:space="preserve">        WindowStyle="None"</w:t>
      </w:r>
    </w:p>
    <w:p w14:paraId="7D1E5970" w14:textId="77777777" w:rsidR="00927319" w:rsidRDefault="00927319" w:rsidP="00927319">
      <w:pPr>
        <w:pStyle w:val="SourceCode"/>
      </w:pPr>
      <w:r>
        <w:t xml:space="preserve">        Background="Green"</w:t>
      </w:r>
    </w:p>
    <w:p w14:paraId="105A0D1C" w14:textId="77777777" w:rsidR="00927319" w:rsidRDefault="00927319" w:rsidP="00927319">
      <w:pPr>
        <w:pStyle w:val="SourceCode"/>
      </w:pPr>
      <w:r>
        <w:t xml:space="preserve">        ResizeMode="CanResizeWithGrip"</w:t>
      </w:r>
    </w:p>
    <w:p w14:paraId="69B5A28B" w14:textId="77777777" w:rsidR="00927319" w:rsidRDefault="00927319" w:rsidP="00927319">
      <w:pPr>
        <w:pStyle w:val="SourceCode"/>
      </w:pPr>
      <w:r>
        <w:t xml:space="preserve">        SizeToContent="WidthAndHeight"&gt;</w:t>
      </w:r>
    </w:p>
    <w:p w14:paraId="78299140" w14:textId="77777777" w:rsidR="00927319" w:rsidRDefault="00927319" w:rsidP="00927319">
      <w:pPr>
        <w:pStyle w:val="SourceCode"/>
      </w:pPr>
      <w:r>
        <w:t xml:space="preserve">    &lt;Border&gt;</w:t>
      </w:r>
    </w:p>
    <w:p w14:paraId="6DB62D86" w14:textId="77777777" w:rsidR="00927319" w:rsidRDefault="00927319" w:rsidP="00927319">
      <w:pPr>
        <w:pStyle w:val="SourceCode"/>
      </w:pPr>
      <w:r>
        <w:t xml:space="preserve">        &lt;Button  MinWidth="150" MinHeight="150"&gt;</w:t>
      </w:r>
    </w:p>
    <w:p w14:paraId="00FD4F77" w14:textId="77777777" w:rsidR="00927319" w:rsidRDefault="00927319" w:rsidP="00927319">
      <w:pPr>
        <w:pStyle w:val="SourceCode"/>
      </w:pPr>
      <w:r>
        <w:t xml:space="preserve">            Click Me</w:t>
      </w:r>
    </w:p>
    <w:p w14:paraId="10DE3D5C" w14:textId="77777777" w:rsidR="00927319" w:rsidRDefault="00927319" w:rsidP="00927319">
      <w:pPr>
        <w:pStyle w:val="SourceCode"/>
      </w:pPr>
      <w:r>
        <w:t xml:space="preserve">        &lt;/Button&gt;</w:t>
      </w:r>
    </w:p>
    <w:p w14:paraId="38E49D95" w14:textId="77777777" w:rsidR="00927319" w:rsidRDefault="00927319" w:rsidP="00927319">
      <w:pPr>
        <w:pStyle w:val="SourceCode"/>
      </w:pPr>
      <w:r>
        <w:t xml:space="preserve">    &lt;/Border&gt;</w:t>
      </w:r>
    </w:p>
    <w:p w14:paraId="692651DB" w14:textId="5CDB4474" w:rsidR="00927319" w:rsidRDefault="00927319" w:rsidP="00927319">
      <w:pPr>
        <w:pStyle w:val="SourceCode"/>
      </w:pPr>
      <w:r>
        <w:t>&lt;/Window&gt;</w:t>
      </w:r>
    </w:p>
    <w:p w14:paraId="62DDFA51" w14:textId="77777777" w:rsidR="00927319" w:rsidRDefault="00927319" w:rsidP="00927319">
      <w:pPr>
        <w:pStyle w:val="SourceCode"/>
      </w:pPr>
    </w:p>
    <w:p w14:paraId="299AE461" w14:textId="550DC563" w:rsidR="00FC2215" w:rsidRDefault="00FC2215" w:rsidP="00927319">
      <w:pPr>
        <w:pStyle w:val="CodeExampleDiagram"/>
      </w:pPr>
      <w:r>
        <w:t xml:space="preserve">Figure </w:t>
      </w:r>
      <w:r w:rsidR="003B595C">
        <w:fldChar w:fldCharType="begin"/>
      </w:r>
      <w:r w:rsidR="003B595C">
        <w:instrText xml:space="preserve"> SEQ Figure \* ARABIC </w:instrText>
      </w:r>
      <w:r w:rsidR="003B595C">
        <w:fldChar w:fldCharType="separate"/>
      </w:r>
      <w:r w:rsidR="006B4DA9">
        <w:rPr>
          <w:noProof/>
        </w:rPr>
        <w:t>4</w:t>
      </w:r>
      <w:r w:rsidR="003B595C">
        <w:rPr>
          <w:noProof/>
        </w:rPr>
        <w:fldChar w:fldCharType="end"/>
      </w:r>
      <w:r>
        <w:t>Min Width/Height</w:t>
      </w:r>
    </w:p>
    <w:p w14:paraId="11B761BF" w14:textId="252BAB44" w:rsidR="00A87942" w:rsidRPr="00664095" w:rsidRDefault="00FC2215" w:rsidP="00A87942">
      <w:r>
        <w:rPr>
          <w:noProof/>
        </w:rPr>
        <w:drawing>
          <wp:inline distT="0" distB="0" distL="0" distR="0" wp14:anchorId="17561A8F" wp14:editId="5D45A508">
            <wp:extent cx="1485900" cy="24193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85900" cy="2419350"/>
                    </a:xfrm>
                    <a:prstGeom prst="rect">
                      <a:avLst/>
                    </a:prstGeom>
                  </pic:spPr>
                </pic:pic>
              </a:graphicData>
            </a:graphic>
          </wp:inline>
        </w:drawing>
      </w:r>
    </w:p>
    <w:p w14:paraId="76E44531" w14:textId="70C698CF" w:rsidR="00552323" w:rsidRDefault="00552323" w:rsidP="00E43D2D">
      <w:pPr>
        <w:pStyle w:val="Heading3"/>
      </w:pPr>
      <w:r>
        <w:t>Position related properties</w:t>
      </w:r>
    </w:p>
    <w:p w14:paraId="0DE14400" w14:textId="3303A04D" w:rsidR="00552323" w:rsidRDefault="00F267E1" w:rsidP="00E43D2D">
      <w:pPr>
        <w:pStyle w:val="Heading4"/>
      </w:pPr>
      <w:r>
        <w:t>Alignment</w:t>
      </w:r>
    </w:p>
    <w:p w14:paraId="265A39E4" w14:textId="0C1209D8" w:rsidR="00F267E1" w:rsidRPr="00552323" w:rsidRDefault="00101331" w:rsidP="00552323">
      <w:r>
        <w:t xml:space="preserve">In some cases a parent will allocate a child more space than it needs. The HorizontalAlignment and VerticalAligment </w:t>
      </w:r>
      <w:r w:rsidR="000B05EA">
        <w:t xml:space="preserve">properties determine how the control makes use of this extra space. The default value for these properties if not explicitly set is </w:t>
      </w:r>
      <w:r w:rsidR="009D1A92">
        <w:t xml:space="preserve">‘stretch’. </w:t>
      </w:r>
      <w:r w:rsidR="000B3D0B" w:rsidRPr="000B3D0B">
        <w:rPr>
          <w:b/>
        </w:rPr>
        <w:t>???</w:t>
      </w:r>
      <w:r w:rsidR="001F7310">
        <w:t xml:space="preserve">Furthermore these properties will have no effect if the parent container allocated less than the amount of space the child needs. </w:t>
      </w:r>
    </w:p>
    <w:p w14:paraId="563EE959" w14:textId="20CE2E0C" w:rsidR="00552323" w:rsidRPr="00E97D1B" w:rsidRDefault="00EA42DE" w:rsidP="00E97D1B">
      <w:r>
        <w:rPr>
          <w:noProof/>
        </w:rPr>
        <w:lastRenderedPageBreak/>
        <w:drawing>
          <wp:inline distT="0" distB="0" distL="0" distR="0" wp14:anchorId="20C93B62" wp14:editId="16820A33">
            <wp:extent cx="4052887" cy="4052887"/>
            <wp:effectExtent l="0" t="0" r="508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53722" cy="4053722"/>
                    </a:xfrm>
                    <a:prstGeom prst="rect">
                      <a:avLst/>
                    </a:prstGeom>
                  </pic:spPr>
                </pic:pic>
              </a:graphicData>
            </a:graphic>
          </wp:inline>
        </w:drawing>
      </w:r>
    </w:p>
    <w:p w14:paraId="1861EAC9" w14:textId="77777777" w:rsidR="000C5712" w:rsidRDefault="000C5712" w:rsidP="000C5712">
      <w:pPr>
        <w:pStyle w:val="ListParagraph"/>
      </w:pPr>
    </w:p>
    <w:p w14:paraId="2A481840" w14:textId="77777777" w:rsidR="000C5712" w:rsidRPr="00E16793" w:rsidRDefault="000C5712" w:rsidP="000C5712">
      <w:pPr>
        <w:pStyle w:val="ListParagraph"/>
      </w:pPr>
    </w:p>
    <w:p w14:paraId="7CA4979A" w14:textId="18A4FD12" w:rsidR="00D85544" w:rsidRDefault="00D85544" w:rsidP="00D85544">
      <w:pPr>
        <w:pStyle w:val="Heading2"/>
        <w:rPr>
          <w:lang w:eastAsia="fi-FI"/>
        </w:rPr>
      </w:pPr>
      <w:r>
        <w:rPr>
          <w:lang w:eastAsia="fi-FI"/>
        </w:rPr>
        <w:t>Scenarios</w:t>
      </w:r>
    </w:p>
    <w:p w14:paraId="5158E1BC" w14:textId="77777777" w:rsidR="00D85544" w:rsidRPr="0094334F" w:rsidRDefault="00D85544" w:rsidP="00D85544">
      <w:pPr>
        <w:rPr>
          <w:lang w:eastAsia="fi-FI"/>
        </w:rPr>
      </w:pPr>
      <w:r>
        <w:rPr>
          <w:lang w:eastAsia="fi-FI"/>
        </w:rPr>
        <w:t>The following scenarios make use of a custom FrameworkElement for exposition</w:t>
      </w:r>
    </w:p>
    <w:p w14:paraId="59D8CDA0" w14:textId="77777777" w:rsidR="00D85544" w:rsidRDefault="00D85544" w:rsidP="00D85544">
      <w:pPr>
        <w:pStyle w:val="Heading4"/>
        <w:rPr>
          <w:lang w:eastAsia="fi-FI"/>
        </w:rPr>
      </w:pPr>
      <w:r>
        <w:rPr>
          <w:lang w:eastAsia="fi-FI"/>
        </w:rPr>
        <w:t>Scenario A basic example</w:t>
      </w:r>
    </w:p>
    <w:bookmarkStart w:id="0" w:name="_MON_1559976182"/>
    <w:bookmarkEnd w:id="0"/>
    <w:p w14:paraId="6D555547" w14:textId="77777777" w:rsidR="00D85544" w:rsidRPr="00B02DD4" w:rsidRDefault="00D85544" w:rsidP="00D85544">
      <w:pPr>
        <w:pStyle w:val="ListContinue4"/>
        <w:ind w:left="0"/>
        <w:jc w:val="both"/>
        <w:rPr>
          <w:lang w:eastAsia="fi-FI"/>
        </w:rPr>
      </w:pPr>
      <w:r>
        <w:rPr>
          <w:noProof/>
          <w:lang w:eastAsia="fi-FI"/>
        </w:rPr>
        <w:object w:dxaOrig="9026" w:dyaOrig="3793" w14:anchorId="55E1F6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189.35pt" o:ole="">
            <v:imagedata r:id="rId16" o:title=""/>
          </v:shape>
          <o:OLEObject Type="Embed" ProgID="Word.OpenDocumentText.12" ShapeID="_x0000_i1025" DrawAspect="Content" ObjectID="_1640959019" r:id="rId17"/>
        </w:object>
      </w:r>
    </w:p>
    <w:p w14:paraId="7DB5830B" w14:textId="77777777" w:rsidR="00D85544" w:rsidRDefault="00D85544" w:rsidP="00D85544">
      <w:pPr>
        <w:rPr>
          <w:lang w:eastAsia="fi-FI"/>
        </w:rPr>
      </w:pPr>
      <w:r>
        <w:rPr>
          <w:lang w:eastAsia="fi-FI"/>
        </w:rPr>
        <w:t xml:space="preserve">When the parent grid invokes Measure on the LayoutSlotElement it passes in all the windows available space (300,300) [Because we have no explicitly specified rows/columns the grid </w:t>
      </w:r>
      <w:r>
        <w:rPr>
          <w:lang w:eastAsia="fi-FI"/>
        </w:rPr>
        <w:lastRenderedPageBreak/>
        <w:t xml:space="preserve">has a single cell with * width and height. The child in this single cell is given all available space]. </w:t>
      </w:r>
    </w:p>
    <w:p w14:paraId="37713FBF" w14:textId="77777777" w:rsidR="00D85544" w:rsidRPr="001E11DC" w:rsidRDefault="00D85544" w:rsidP="00D85544">
      <w:pPr>
        <w:rPr>
          <w:lang w:eastAsia="fi-FI"/>
        </w:rPr>
      </w:pPr>
      <w:r>
        <w:rPr>
          <w:lang w:eastAsia="fi-FI"/>
        </w:rPr>
        <w:t>The LayoutSlotElement’s MeasureOverride property is set to 170,170 so in the absence of any other layout properties the desired size becomes (170,170). The parent then allocates a layout slot of the whole available space (300,300) but because the LayoutSlotElement’s alignment properties are set to center it does not use the extra space and renders at 170,170</w:t>
      </w:r>
    </w:p>
    <w:p w14:paraId="0EA75AE1" w14:textId="77777777" w:rsidR="00D85544" w:rsidRPr="008025F2" w:rsidRDefault="00D85544" w:rsidP="00D85544">
      <w:pPr>
        <w:rPr>
          <w:lang w:eastAsia="fi-FI"/>
        </w:rPr>
      </w:pPr>
      <w:r>
        <w:rPr>
          <w:noProof/>
        </w:rPr>
        <w:drawing>
          <wp:inline distT="0" distB="0" distL="0" distR="0" wp14:anchorId="5F723751" wp14:editId="3BC107A0">
            <wp:extent cx="3009900" cy="300990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15701" cy="3015701"/>
                    </a:xfrm>
                    <a:prstGeom prst="rect">
                      <a:avLst/>
                    </a:prstGeom>
                  </pic:spPr>
                </pic:pic>
              </a:graphicData>
            </a:graphic>
          </wp:inline>
        </w:drawing>
      </w:r>
    </w:p>
    <w:p w14:paraId="45563112" w14:textId="77777777" w:rsidR="00D85544" w:rsidRDefault="00D85544" w:rsidP="00D85544">
      <w:pPr>
        <w:pStyle w:val="Heading4"/>
        <w:rPr>
          <w:lang w:eastAsia="fi-FI"/>
        </w:rPr>
      </w:pPr>
      <w:r w:rsidRPr="00484E50">
        <w:rPr>
          <w:lang w:eastAsia="fi-FI"/>
        </w:rPr>
        <w:t>Scenario B – MinSize greater than MeasureOverride</w:t>
      </w:r>
    </w:p>
    <w:bookmarkStart w:id="1" w:name="_MON_1559978956"/>
    <w:bookmarkEnd w:id="1"/>
    <w:p w14:paraId="16A55662" w14:textId="77777777" w:rsidR="00D85544" w:rsidRPr="00932668" w:rsidRDefault="00D85544" w:rsidP="00D85544">
      <w:pPr>
        <w:rPr>
          <w:lang w:eastAsia="fi-FI"/>
        </w:rPr>
      </w:pPr>
      <w:r>
        <w:rPr>
          <w:noProof/>
          <w:lang w:eastAsia="fi-FI"/>
        </w:rPr>
        <w:object w:dxaOrig="9360" w:dyaOrig="3817" w14:anchorId="58B965A2">
          <v:shape id="_x0000_i1026" type="#_x0000_t75" style="width:469.85pt;height:189.35pt" o:ole="">
            <v:imagedata r:id="rId19" o:title=""/>
          </v:shape>
          <o:OLEObject Type="Embed" ProgID="Word.OpenDocumentText.12" ShapeID="_x0000_i1026" DrawAspect="Content" ObjectID="_1640959020" r:id="rId20"/>
        </w:object>
      </w:r>
    </w:p>
    <w:p w14:paraId="5FEFB515" w14:textId="77777777" w:rsidR="00D85544" w:rsidRDefault="00D85544" w:rsidP="00D85544">
      <w:pPr>
        <w:rPr>
          <w:lang w:eastAsia="fi-FI"/>
        </w:rPr>
      </w:pPr>
      <w:r>
        <w:rPr>
          <w:lang w:eastAsia="fi-FI"/>
        </w:rPr>
        <w:t xml:space="preserve">If we set the MinWidth and MinHeight to be greater than the value returned from MeasureOverride the layout system in Measure takes this into account and widens the DesiredSize to MinWidth, MinHeight. </w:t>
      </w:r>
    </w:p>
    <w:p w14:paraId="0A02CB69" w14:textId="0D010608" w:rsidR="00D85544" w:rsidRPr="00932668" w:rsidRDefault="00D85544" w:rsidP="00D85544">
      <w:pPr>
        <w:pStyle w:val="QuoteCallOut"/>
      </w:pPr>
      <w:r>
        <w:lastRenderedPageBreak/>
        <w:t>One difference between this logic and the code in the next scenario is that when MeasureOverride is invoked by Measure it still passes in all the available space of 300,300. [In the next example where Width and Height are set the layout system invoke</w:t>
      </w:r>
      <w:r w:rsidR="00577C54">
        <w:t>s</w:t>
      </w:r>
      <w:r>
        <w:t xml:space="preserve"> MeasureOverride with 180,180 or the values set in Width and Height]</w:t>
      </w:r>
    </w:p>
    <w:p w14:paraId="28423A63" w14:textId="77777777" w:rsidR="00D85544" w:rsidRPr="00526EF2" w:rsidRDefault="00D85544" w:rsidP="00D85544">
      <w:pPr>
        <w:rPr>
          <w:lang w:eastAsia="fi-FI"/>
        </w:rPr>
      </w:pPr>
    </w:p>
    <w:p w14:paraId="0FC6A722" w14:textId="77777777" w:rsidR="00D85544" w:rsidRDefault="00D85544" w:rsidP="00D85544">
      <w:pPr>
        <w:rPr>
          <w:lang w:eastAsia="fi-FI"/>
        </w:rPr>
      </w:pPr>
      <w:r>
        <w:rPr>
          <w:noProof/>
        </w:rPr>
        <w:drawing>
          <wp:inline distT="0" distB="0" distL="0" distR="0" wp14:anchorId="774E5FDC" wp14:editId="14C079DA">
            <wp:extent cx="2569265" cy="2569265"/>
            <wp:effectExtent l="0" t="0" r="2540" b="254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71686" cy="2571686"/>
                    </a:xfrm>
                    <a:prstGeom prst="rect">
                      <a:avLst/>
                    </a:prstGeom>
                  </pic:spPr>
                </pic:pic>
              </a:graphicData>
            </a:graphic>
          </wp:inline>
        </w:drawing>
      </w:r>
    </w:p>
    <w:p w14:paraId="53067B8C" w14:textId="77777777" w:rsidR="00D85544" w:rsidRDefault="00D85544" w:rsidP="00D85544">
      <w:pPr>
        <w:pStyle w:val="Heading4"/>
        <w:rPr>
          <w:lang w:eastAsia="fi-FI"/>
        </w:rPr>
      </w:pPr>
      <w:r w:rsidRPr="00484E50">
        <w:rPr>
          <w:lang w:eastAsia="fi-FI"/>
        </w:rPr>
        <w:t xml:space="preserve">Scenario </w:t>
      </w:r>
      <w:r>
        <w:rPr>
          <w:lang w:eastAsia="fi-FI"/>
        </w:rPr>
        <w:t xml:space="preserve">C </w:t>
      </w:r>
      <w:r w:rsidRPr="001613D0">
        <w:rPr>
          <w:lang w:eastAsia="fi-FI"/>
        </w:rPr>
        <w:t>Size greater than MeasureOverride</w:t>
      </w:r>
    </w:p>
    <w:bookmarkStart w:id="2" w:name="_MON_1559979343"/>
    <w:bookmarkEnd w:id="2"/>
    <w:p w14:paraId="3ABE8C8A" w14:textId="77777777" w:rsidR="00D85544" w:rsidRDefault="00D85544" w:rsidP="00D85544">
      <w:pPr>
        <w:rPr>
          <w:lang w:eastAsia="fi-FI"/>
        </w:rPr>
      </w:pPr>
      <w:r>
        <w:rPr>
          <w:noProof/>
          <w:lang w:eastAsia="fi-FI"/>
        </w:rPr>
        <w:object w:dxaOrig="9360" w:dyaOrig="4273" w14:anchorId="5B7CE459">
          <v:shape id="_x0000_i1027" type="#_x0000_t75" style="width:469.85pt;height:212.25pt" o:ole="">
            <v:imagedata r:id="rId22" o:title=""/>
          </v:shape>
          <o:OLEObject Type="Embed" ProgID="Word.OpenDocumentText.12" ShapeID="_x0000_i1027" DrawAspect="Content" ObjectID="_1640959021" r:id="rId23"/>
        </w:object>
      </w:r>
    </w:p>
    <w:p w14:paraId="3B226C70" w14:textId="77777777" w:rsidR="00D85544" w:rsidRPr="006B4878" w:rsidRDefault="00D85544" w:rsidP="00D85544">
      <w:pPr>
        <w:rPr>
          <w:lang w:eastAsia="fi-FI"/>
        </w:rPr>
      </w:pPr>
      <w:r>
        <w:rPr>
          <w:lang w:eastAsia="fi-FI"/>
        </w:rPr>
        <w:t>The main difference between this and the previous example is that the layout system passes in Width/Height of 180,180 to MeasureOverride rather that the whole available 300x300. This will be more apparent when we use stretch alignment properties</w:t>
      </w:r>
    </w:p>
    <w:p w14:paraId="32A6EA84" w14:textId="77777777" w:rsidR="00D85544" w:rsidRDefault="00D85544" w:rsidP="00D85544">
      <w:pPr>
        <w:rPr>
          <w:lang w:eastAsia="fi-FI"/>
        </w:rPr>
      </w:pPr>
    </w:p>
    <w:p w14:paraId="487F9E06" w14:textId="77777777" w:rsidR="00D85544" w:rsidRDefault="00D85544" w:rsidP="00D85544">
      <w:pPr>
        <w:rPr>
          <w:lang w:eastAsia="fi-FI"/>
        </w:rPr>
      </w:pPr>
      <w:r w:rsidRPr="00DB2D9A">
        <w:rPr>
          <w:noProof/>
          <w:lang w:eastAsia="fi-FI"/>
        </w:rPr>
        <w:lastRenderedPageBreak/>
        <w:drawing>
          <wp:inline distT="0" distB="0" distL="0" distR="0" wp14:anchorId="370F6EA5" wp14:editId="66149099">
            <wp:extent cx="3095625" cy="309562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95784" cy="3095784"/>
                    </a:xfrm>
                    <a:prstGeom prst="rect">
                      <a:avLst/>
                    </a:prstGeom>
                  </pic:spPr>
                </pic:pic>
              </a:graphicData>
            </a:graphic>
          </wp:inline>
        </w:drawing>
      </w:r>
    </w:p>
    <w:p w14:paraId="62DE1E60" w14:textId="77777777" w:rsidR="00D85544" w:rsidRPr="006E77B3" w:rsidRDefault="00D85544" w:rsidP="00D85544">
      <w:pPr>
        <w:rPr>
          <w:lang w:eastAsia="fi-FI"/>
        </w:rPr>
      </w:pPr>
    </w:p>
    <w:p w14:paraId="7E402CAD" w14:textId="77777777" w:rsidR="00D85544" w:rsidRDefault="00D85544" w:rsidP="00D85544">
      <w:pPr>
        <w:spacing w:after="160" w:line="259" w:lineRule="auto"/>
        <w:rPr>
          <w:rFonts w:asciiTheme="majorHAnsi" w:eastAsiaTheme="majorEastAsia" w:hAnsiTheme="majorHAnsi" w:cstheme="majorBidi"/>
          <w:iCs/>
          <w:caps/>
          <w:color w:val="7076CC" w:themeColor="text2" w:themeTint="99"/>
          <w:szCs w:val="25"/>
          <w:lang w:eastAsia="fi-FI"/>
        </w:rPr>
      </w:pPr>
      <w:r>
        <w:rPr>
          <w:lang w:eastAsia="fi-FI"/>
        </w:rPr>
        <w:br w:type="page"/>
      </w:r>
    </w:p>
    <w:p w14:paraId="7EFEE6F3" w14:textId="77777777" w:rsidR="00D85544" w:rsidRDefault="00D85544" w:rsidP="00D85544">
      <w:pPr>
        <w:pStyle w:val="Heading4"/>
        <w:rPr>
          <w:lang w:eastAsia="fi-FI"/>
        </w:rPr>
      </w:pPr>
      <w:r w:rsidRPr="00484E50">
        <w:rPr>
          <w:lang w:eastAsia="fi-FI"/>
        </w:rPr>
        <w:lastRenderedPageBreak/>
        <w:t xml:space="preserve">Scenario </w:t>
      </w:r>
      <w:r>
        <w:rPr>
          <w:lang w:eastAsia="fi-FI"/>
        </w:rPr>
        <w:t xml:space="preserve">D </w:t>
      </w:r>
      <w:r w:rsidRPr="00683362">
        <w:rPr>
          <w:lang w:eastAsia="fi-FI"/>
        </w:rPr>
        <w:t>Size and MinSize specified – MinSize greater</w:t>
      </w:r>
      <w:bookmarkStart w:id="3" w:name="_MON_1559988178"/>
      <w:bookmarkEnd w:id="3"/>
      <w:r>
        <w:rPr>
          <w:noProof/>
          <w:lang w:eastAsia="fi-FI"/>
        </w:rPr>
        <w:object w:dxaOrig="9026" w:dyaOrig="4530" w14:anchorId="615104C5">
          <v:shape id="_x0000_i1028" type="#_x0000_t75" style="width:450.75pt;height:227.25pt" o:ole="">
            <v:imagedata r:id="rId25" o:title=""/>
          </v:shape>
          <o:OLEObject Type="Embed" ProgID="Word.OpenDocumentText.12" ShapeID="_x0000_i1028" DrawAspect="Content" ObjectID="_1640959022" r:id="rId26"/>
        </w:object>
      </w:r>
    </w:p>
    <w:p w14:paraId="13EEED18" w14:textId="77777777" w:rsidR="00D85544" w:rsidRPr="004B12C9" w:rsidRDefault="00D85544" w:rsidP="00D85544">
      <w:pPr>
        <w:rPr>
          <w:lang w:eastAsia="fi-FI"/>
        </w:rPr>
      </w:pPr>
      <w:r>
        <w:rPr>
          <w:lang w:eastAsia="fi-FI"/>
        </w:rPr>
        <w:t>Here the MinSize is wider than Size and MeasureOverride so it drives the DesiredSize. Interestingly the presence of the Size properties causes the parent to not pass in the full 300,300 but instead an available size of 190,190</w:t>
      </w:r>
    </w:p>
    <w:p w14:paraId="500A6C16" w14:textId="77777777" w:rsidR="00D85544" w:rsidRDefault="00D85544" w:rsidP="00D85544">
      <w:pPr>
        <w:rPr>
          <w:rFonts w:ascii="Arial" w:eastAsiaTheme="majorEastAsia" w:hAnsi="Arial" w:cstheme="majorBidi"/>
          <w:color w:val="0083B3" w:themeColor="accent1" w:themeShade="BF"/>
          <w:szCs w:val="26"/>
          <w:lang w:eastAsia="fi-FI"/>
        </w:rPr>
      </w:pPr>
      <w:r>
        <w:rPr>
          <w:noProof/>
        </w:rPr>
        <w:drawing>
          <wp:inline distT="0" distB="0" distL="0" distR="0" wp14:anchorId="3DFC238F" wp14:editId="0CED06F5">
            <wp:extent cx="3175552" cy="3175552"/>
            <wp:effectExtent l="0" t="0" r="6350" b="635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177627" cy="3177627"/>
                    </a:xfrm>
                    <a:prstGeom prst="rect">
                      <a:avLst/>
                    </a:prstGeom>
                  </pic:spPr>
                </pic:pic>
              </a:graphicData>
            </a:graphic>
          </wp:inline>
        </w:drawing>
      </w:r>
    </w:p>
    <w:p w14:paraId="3AE174F0" w14:textId="77777777" w:rsidR="00D85544" w:rsidRPr="00683362" w:rsidRDefault="00D85544" w:rsidP="00D85544">
      <w:pPr>
        <w:rPr>
          <w:lang w:eastAsia="fi-FI"/>
        </w:rPr>
      </w:pPr>
    </w:p>
    <w:p w14:paraId="764FF912" w14:textId="77777777" w:rsidR="00D85544" w:rsidRDefault="00D85544" w:rsidP="00D85544">
      <w:pPr>
        <w:spacing w:after="160" w:line="259" w:lineRule="auto"/>
        <w:rPr>
          <w:rFonts w:asciiTheme="majorHAnsi" w:eastAsiaTheme="majorEastAsia" w:hAnsiTheme="majorHAnsi" w:cstheme="majorBidi"/>
          <w:iCs/>
          <w:caps/>
          <w:color w:val="7076CC" w:themeColor="text2" w:themeTint="99"/>
          <w:szCs w:val="25"/>
          <w:lang w:eastAsia="fi-FI"/>
        </w:rPr>
      </w:pPr>
      <w:r>
        <w:rPr>
          <w:iCs/>
          <w:caps/>
          <w:color w:val="7076CC" w:themeColor="text2" w:themeTint="99"/>
          <w:szCs w:val="25"/>
          <w:lang w:eastAsia="fi-FI"/>
        </w:rPr>
        <w:br w:type="page"/>
      </w:r>
    </w:p>
    <w:p w14:paraId="7513183A" w14:textId="77777777" w:rsidR="00D85544" w:rsidRDefault="00D85544" w:rsidP="00D85544">
      <w:pPr>
        <w:pStyle w:val="Heading4"/>
        <w:rPr>
          <w:lang w:eastAsia="fi-FI"/>
        </w:rPr>
      </w:pPr>
      <w:r w:rsidRPr="00757132">
        <w:rPr>
          <w:lang w:eastAsia="fi-FI"/>
        </w:rPr>
        <w:lastRenderedPageBreak/>
        <w:t>Scenario E – Margin</w:t>
      </w:r>
    </w:p>
    <w:p w14:paraId="78957076" w14:textId="77777777" w:rsidR="00D85544" w:rsidRPr="00272E7C" w:rsidRDefault="00D85544" w:rsidP="00D85544">
      <w:pPr>
        <w:rPr>
          <w:lang w:eastAsia="fi-FI"/>
        </w:rPr>
      </w:pPr>
      <w:r>
        <w:rPr>
          <w:lang w:eastAsia="fi-FI"/>
        </w:rPr>
        <w:t>The margin gets added in when calculating DesiredSize</w:t>
      </w:r>
    </w:p>
    <w:bookmarkStart w:id="4" w:name="_MON_1559980139"/>
    <w:bookmarkEnd w:id="4"/>
    <w:p w14:paraId="180867C4" w14:textId="77777777" w:rsidR="00D85544" w:rsidRDefault="00D85544" w:rsidP="00D85544">
      <w:pPr>
        <w:rPr>
          <w:lang w:eastAsia="fi-FI"/>
        </w:rPr>
      </w:pPr>
      <w:r>
        <w:rPr>
          <w:noProof/>
          <w:lang w:eastAsia="fi-FI"/>
        </w:rPr>
        <w:object w:dxaOrig="9360" w:dyaOrig="4004" w14:anchorId="7C30DC9E">
          <v:shape id="_x0000_i1029" type="#_x0000_t75" style="width:469.85pt;height:200.6pt" o:ole="">
            <v:imagedata r:id="rId28" o:title=""/>
          </v:shape>
          <o:OLEObject Type="Embed" ProgID="Word.OpenDocumentText.12" ShapeID="_x0000_i1029" DrawAspect="Content" ObjectID="_1640959023" r:id="rId29"/>
        </w:object>
      </w:r>
    </w:p>
    <w:p w14:paraId="15817849" w14:textId="77777777" w:rsidR="00D85544" w:rsidRDefault="00D85544" w:rsidP="00D85544">
      <w:pPr>
        <w:rPr>
          <w:lang w:eastAsia="fi-FI"/>
        </w:rPr>
      </w:pPr>
      <w:r>
        <w:rPr>
          <w:lang w:eastAsia="fi-FI"/>
        </w:rPr>
        <w:t>The margin gets added to the MinSize to form the DesiredSize. Notice RenderSize does not include the Margin</w:t>
      </w:r>
    </w:p>
    <w:p w14:paraId="22F05732" w14:textId="77777777" w:rsidR="00D85544" w:rsidRDefault="00D85544" w:rsidP="00D85544">
      <w:pPr>
        <w:rPr>
          <w:lang w:eastAsia="fi-FI"/>
        </w:rPr>
      </w:pPr>
      <w:r>
        <w:rPr>
          <w:noProof/>
        </w:rPr>
        <w:drawing>
          <wp:inline distT="0" distB="0" distL="0" distR="0" wp14:anchorId="7C30AEF4" wp14:editId="72B4D18E">
            <wp:extent cx="4286250" cy="428625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286250" cy="4286250"/>
                    </a:xfrm>
                    <a:prstGeom prst="rect">
                      <a:avLst/>
                    </a:prstGeom>
                  </pic:spPr>
                </pic:pic>
              </a:graphicData>
            </a:graphic>
          </wp:inline>
        </w:drawing>
      </w:r>
    </w:p>
    <w:p w14:paraId="794DE85C" w14:textId="77777777" w:rsidR="00D85544" w:rsidRPr="00746153" w:rsidRDefault="00D85544" w:rsidP="00D85544">
      <w:pPr>
        <w:pStyle w:val="Heading4"/>
        <w:rPr>
          <w:lang w:eastAsia="fi-FI"/>
        </w:rPr>
      </w:pPr>
      <w:r w:rsidRPr="00757132">
        <w:rPr>
          <w:lang w:eastAsia="fi-FI"/>
        </w:rPr>
        <w:lastRenderedPageBreak/>
        <w:t xml:space="preserve">Scenario </w:t>
      </w:r>
      <w:r>
        <w:rPr>
          <w:lang w:eastAsia="fi-FI"/>
        </w:rPr>
        <w:t>F Alignment</w:t>
      </w:r>
    </w:p>
    <w:bookmarkStart w:id="5" w:name="_MON_1559989267"/>
    <w:bookmarkEnd w:id="5"/>
    <w:p w14:paraId="3CD81166" w14:textId="77777777" w:rsidR="00D85544" w:rsidRPr="003C2874" w:rsidRDefault="00D85544" w:rsidP="00D85544">
      <w:pPr>
        <w:rPr>
          <w:lang w:eastAsia="fi-FI"/>
        </w:rPr>
      </w:pPr>
      <w:r>
        <w:rPr>
          <w:noProof/>
          <w:lang w:eastAsia="fi-FI"/>
        </w:rPr>
        <w:object w:dxaOrig="9360" w:dyaOrig="4520" w14:anchorId="798C9E8B">
          <v:shape id="_x0000_i1030" type="#_x0000_t75" style="width:469.85pt;height:227.25pt" o:ole="">
            <v:imagedata r:id="rId31" o:title=""/>
          </v:shape>
          <o:OLEObject Type="Embed" ProgID="Word.OpenDocumentText.12" ShapeID="_x0000_i1030" DrawAspect="Content" ObjectID="_1640959024" r:id="rId32"/>
        </w:object>
      </w:r>
    </w:p>
    <w:p w14:paraId="4820592F" w14:textId="77777777" w:rsidR="00D85544" w:rsidRDefault="00D85544" w:rsidP="00D85544">
      <w:pPr>
        <w:rPr>
          <w:lang w:eastAsia="fi-FI"/>
        </w:rPr>
      </w:pPr>
      <w:r>
        <w:rPr>
          <w:lang w:eastAsia="fi-FI"/>
        </w:rPr>
        <w:t xml:space="preserve">In this case as the Grid is taking all 300,300 and allocating it to the LayoutSlotElement’s layout slot changing the Alignment to stretch has the following effect. The render size is the whole 300,300 less margins giving 280,280. Much larger than the desiredsize. </w:t>
      </w:r>
    </w:p>
    <w:p w14:paraId="1C0A45D4" w14:textId="77777777" w:rsidR="00D85544" w:rsidRPr="001015B1" w:rsidRDefault="00D85544" w:rsidP="00D85544">
      <w:pPr>
        <w:rPr>
          <w:lang w:eastAsia="fi-FI"/>
        </w:rPr>
      </w:pPr>
      <w:r>
        <w:rPr>
          <w:noProof/>
        </w:rPr>
        <w:drawing>
          <wp:inline distT="0" distB="0" distL="0" distR="0" wp14:anchorId="1DD82BCD" wp14:editId="09150AA7">
            <wp:extent cx="2713383" cy="2713383"/>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714134" cy="2714134"/>
                    </a:xfrm>
                    <a:prstGeom prst="rect">
                      <a:avLst/>
                    </a:prstGeom>
                  </pic:spPr>
                </pic:pic>
              </a:graphicData>
            </a:graphic>
          </wp:inline>
        </w:drawing>
      </w:r>
    </w:p>
    <w:p w14:paraId="5125A31E" w14:textId="77777777" w:rsidR="00D85544" w:rsidRDefault="00D85544" w:rsidP="00D85544">
      <w:pPr>
        <w:rPr>
          <w:rFonts w:ascii="Arial" w:eastAsiaTheme="majorEastAsia" w:hAnsi="Arial" w:cstheme="majorBidi"/>
          <w:bCs/>
          <w:color w:val="0083B3" w:themeColor="accent1" w:themeShade="BF"/>
          <w:szCs w:val="26"/>
          <w:lang w:eastAsia="fi-FI"/>
        </w:rPr>
      </w:pPr>
      <w:r>
        <w:rPr>
          <w:lang w:eastAsia="fi-FI"/>
        </w:rPr>
        <w:br w:type="page"/>
      </w:r>
    </w:p>
    <w:p w14:paraId="2BEF8C38" w14:textId="77777777" w:rsidR="00D85544" w:rsidRPr="00C00D4E" w:rsidRDefault="00D85544" w:rsidP="00D85544">
      <w:pPr>
        <w:pStyle w:val="Heading4"/>
        <w:rPr>
          <w:lang w:eastAsia="fi-FI"/>
        </w:rPr>
      </w:pPr>
      <w:r w:rsidRPr="00757132">
        <w:rPr>
          <w:lang w:eastAsia="fi-FI"/>
        </w:rPr>
        <w:lastRenderedPageBreak/>
        <w:t xml:space="preserve">Scenario </w:t>
      </w:r>
      <w:r>
        <w:rPr>
          <w:lang w:eastAsia="fi-FI"/>
        </w:rPr>
        <w:t>G Max size</w:t>
      </w:r>
    </w:p>
    <w:bookmarkStart w:id="6" w:name="_MON_1559989639"/>
    <w:bookmarkEnd w:id="6"/>
    <w:p w14:paraId="1FE2FD6A" w14:textId="77777777" w:rsidR="00D85544" w:rsidRDefault="00D85544" w:rsidP="00D85544">
      <w:pPr>
        <w:rPr>
          <w:lang w:eastAsia="fi-FI"/>
        </w:rPr>
      </w:pPr>
      <w:r>
        <w:rPr>
          <w:noProof/>
          <w:lang w:eastAsia="fi-FI"/>
        </w:rPr>
        <w:object w:dxaOrig="9360" w:dyaOrig="4707" w14:anchorId="22AB3229">
          <v:shape id="_x0000_i1031" type="#_x0000_t75" style="width:469.85pt;height:234.75pt" o:ole="">
            <v:imagedata r:id="rId34" o:title=""/>
          </v:shape>
          <o:OLEObject Type="Embed" ProgID="Word.OpenDocumentText.12" ShapeID="_x0000_i1031" DrawAspect="Content" ObjectID="_1640959025" r:id="rId35"/>
        </w:object>
      </w:r>
    </w:p>
    <w:p w14:paraId="62208068" w14:textId="77777777" w:rsidR="00D85544" w:rsidRDefault="00D85544" w:rsidP="00D85544">
      <w:pPr>
        <w:rPr>
          <w:lang w:eastAsia="fi-FI"/>
        </w:rPr>
      </w:pPr>
      <w:r>
        <w:rPr>
          <w:lang w:eastAsia="fi-FI"/>
        </w:rPr>
        <w:t>We can limit the amount of stretch by using the max size</w:t>
      </w:r>
    </w:p>
    <w:p w14:paraId="13EAF8C4" w14:textId="77777777" w:rsidR="00D85544" w:rsidRPr="000056AB" w:rsidRDefault="00D85544" w:rsidP="00D85544">
      <w:pPr>
        <w:rPr>
          <w:lang w:eastAsia="fi-FI"/>
        </w:rPr>
      </w:pPr>
      <w:r>
        <w:rPr>
          <w:noProof/>
        </w:rPr>
        <w:drawing>
          <wp:inline distT="0" distB="0" distL="0" distR="0" wp14:anchorId="07465E78" wp14:editId="31A2E51B">
            <wp:extent cx="2569266" cy="2569266"/>
            <wp:effectExtent l="0" t="0" r="2540" b="254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572005" cy="2572005"/>
                    </a:xfrm>
                    <a:prstGeom prst="rect">
                      <a:avLst/>
                    </a:prstGeom>
                  </pic:spPr>
                </pic:pic>
              </a:graphicData>
            </a:graphic>
          </wp:inline>
        </w:drawing>
      </w:r>
    </w:p>
    <w:p w14:paraId="385628A8" w14:textId="77777777" w:rsidR="00D85544" w:rsidRPr="008A2D74" w:rsidRDefault="00D85544" w:rsidP="00D85544">
      <w:pPr>
        <w:rPr>
          <w:lang w:eastAsia="fi-FI"/>
        </w:rPr>
      </w:pPr>
    </w:p>
    <w:p w14:paraId="5C628A60" w14:textId="77777777" w:rsidR="00D85544" w:rsidRDefault="00D85544" w:rsidP="00D85544">
      <w:pPr>
        <w:spacing w:after="160" w:line="259" w:lineRule="auto"/>
        <w:rPr>
          <w:rFonts w:asciiTheme="majorHAnsi" w:eastAsiaTheme="majorEastAsia" w:hAnsiTheme="majorHAnsi" w:cstheme="majorBidi"/>
          <w:color w:val="31378B" w:themeColor="text2"/>
          <w:sz w:val="28"/>
          <w:szCs w:val="26"/>
          <w:lang w:eastAsia="fi-FI"/>
        </w:rPr>
      </w:pPr>
      <w:r>
        <w:rPr>
          <w:lang w:eastAsia="fi-FI"/>
        </w:rPr>
        <w:br w:type="page"/>
      </w:r>
    </w:p>
    <w:p w14:paraId="4B635A71" w14:textId="77777777" w:rsidR="00D85544" w:rsidRDefault="00D85544" w:rsidP="00D85544">
      <w:pPr>
        <w:pStyle w:val="Heading3"/>
        <w:rPr>
          <w:lang w:eastAsia="fi-FI"/>
        </w:rPr>
      </w:pPr>
      <w:r>
        <w:rPr>
          <w:lang w:eastAsia="fi-FI"/>
        </w:rPr>
        <w:lastRenderedPageBreak/>
        <w:t>Panels</w:t>
      </w:r>
    </w:p>
    <w:p w14:paraId="3D918B86" w14:textId="77777777" w:rsidR="00D85544" w:rsidRDefault="00D85544" w:rsidP="00D85544">
      <w:pPr>
        <w:rPr>
          <w:lang w:eastAsia="fi-FI"/>
        </w:rPr>
      </w:pPr>
      <w:r>
        <w:rPr>
          <w:lang w:eastAsia="fi-FI"/>
        </w:rPr>
        <w:t xml:space="preserve">A panel is an interface element whose job it is to arrange the elements it contains. Each panel type offers a straightforward layout mechanism. Panels can them be composed to generate more complex arrangements. An elements position is always determined by its containing container. Most panels also manage the size of their children. </w:t>
      </w:r>
    </w:p>
    <w:p w14:paraId="13A271CB" w14:textId="77777777" w:rsidR="00D85544" w:rsidRDefault="00D85544" w:rsidP="00D85544">
      <w:pPr>
        <w:pStyle w:val="Heading3"/>
        <w:rPr>
          <w:lang w:eastAsia="fi-FI"/>
        </w:rPr>
      </w:pPr>
      <w:r>
        <w:rPr>
          <w:lang w:eastAsia="fi-FI"/>
        </w:rPr>
        <w:t>Window Layout Style</w:t>
      </w:r>
    </w:p>
    <w:p w14:paraId="59F4319E" w14:textId="77777777" w:rsidR="00D85544" w:rsidRDefault="00D85544" w:rsidP="00D85544">
      <w:pPr>
        <w:pStyle w:val="Heading4"/>
        <w:rPr>
          <w:lang w:eastAsia="fi-FI"/>
        </w:rPr>
      </w:pPr>
      <w:r>
        <w:rPr>
          <w:lang w:eastAsia="fi-FI"/>
        </w:rPr>
        <w:t>Fixed width versus Sizetocontent</w:t>
      </w:r>
    </w:p>
    <w:p w14:paraId="08204F12" w14:textId="77777777" w:rsidR="00D85544" w:rsidRDefault="00D85544" w:rsidP="00D85544">
      <w:pPr>
        <w:rPr>
          <w:lang w:eastAsia="fi-FI"/>
        </w:rPr>
      </w:pPr>
      <w:r>
        <w:rPr>
          <w:lang w:eastAsia="fi-FI"/>
        </w:rPr>
        <w:t xml:space="preserve">A window will pass one of two layout styles to its child panel when asked to layout its content. </w:t>
      </w:r>
      <w:r w:rsidRPr="007B5D15">
        <w:rPr>
          <w:rStyle w:val="SourceCodeStrongChar"/>
        </w:rPr>
        <w:t>SizeToContent</w:t>
      </w:r>
      <w:r>
        <w:rPr>
          <w:lang w:eastAsia="fi-FI"/>
        </w:rPr>
        <w:t xml:space="preserve"> and </w:t>
      </w:r>
      <w:r w:rsidRPr="007B5D15">
        <w:rPr>
          <w:rStyle w:val="SourceCodeStrongChar"/>
        </w:rPr>
        <w:t>FixedWidth</w:t>
      </w:r>
      <w:r>
        <w:rPr>
          <w:lang w:eastAsia="fi-FI"/>
        </w:rPr>
        <w:t xml:space="preserve">. Size to content will occur when a window whose SizeToContent attribute is set to WidthAndHeight first opens. In this situation the panel can determine what size it needs in order to layout its contents. The window will then occupy as much space as is needed. Fixed with will occur when a window is resized by the user. In this situation the window will pass to its panel the exact with and height. It is then up to the panel to make do with what it is given. </w:t>
      </w:r>
    </w:p>
    <w:p w14:paraId="5A8622C1" w14:textId="77777777" w:rsidR="00D85544" w:rsidRDefault="00D85544" w:rsidP="00D85544">
      <w:pPr>
        <w:pStyle w:val="Heading4"/>
        <w:rPr>
          <w:lang w:eastAsia="fi-FI"/>
        </w:rPr>
      </w:pPr>
      <w:r>
        <w:rPr>
          <w:lang w:eastAsia="fi-FI"/>
        </w:rPr>
        <w:t>Traversing the hierarchy</w:t>
      </w:r>
    </w:p>
    <w:p w14:paraId="66F02F50" w14:textId="77777777" w:rsidR="00D85544" w:rsidRPr="00AE57A5" w:rsidRDefault="00D85544" w:rsidP="00D85544">
      <w:pPr>
        <w:pStyle w:val="ListNumber3"/>
        <w:tabs>
          <w:tab w:val="clear" w:pos="926"/>
        </w:tabs>
        <w:ind w:left="0" w:firstLine="0"/>
        <w:rPr>
          <w:lang w:eastAsia="fi-FI"/>
        </w:rPr>
      </w:pPr>
      <w:r>
        <w:rPr>
          <w:lang w:eastAsia="fi-FI"/>
        </w:rPr>
        <w:t>When a window asks its top level panel to layout its contents according to given layout style it does not necessarily pass the same style to its children. Consider a window whose SizeToContent property is set to WidthAndHeight whose content consists of a single vertical stack panel. Let the stackpanel contain four buttons. Notice that the height of each button is determined by its content,. The stack panel has asked each button what size it needs for its content and then allocated it what it needs. On the other hand the width of each button widens and shrinks as the window is resized by the user. The stackpanel is allocating the entire width of to each of its contained buttons causeing them to widen and shrink with the window</w:t>
      </w:r>
    </w:p>
    <w:p w14:paraId="2753EACD" w14:textId="77777777" w:rsidR="00D85544" w:rsidRDefault="00D85544" w:rsidP="00D85544">
      <w:pPr>
        <w:pStyle w:val="Heading4"/>
        <w:rPr>
          <w:lang w:eastAsia="fi-FI"/>
        </w:rPr>
      </w:pPr>
      <w:r>
        <w:rPr>
          <w:lang w:eastAsia="fi-FI"/>
        </w:rPr>
        <w:t>Layout style</w:t>
      </w:r>
    </w:p>
    <w:p w14:paraId="59639309" w14:textId="77777777" w:rsidR="00D85544" w:rsidRDefault="00D85544" w:rsidP="00D85544">
      <w:pPr>
        <w:rPr>
          <w:lang w:eastAsia="fi-FI"/>
        </w:rPr>
      </w:pPr>
      <w:r>
        <w:rPr>
          <w:lang w:eastAsia="fi-FI"/>
        </w:rPr>
        <w:t>Fixed Size – If the user resizes the window then its size is imposed on the layout system, i.e it is fixed. The job of the layout system is to arrange the content as best it can</w:t>
      </w:r>
    </w:p>
    <w:p w14:paraId="5C0CB4EE" w14:textId="77777777" w:rsidR="00D85544" w:rsidRDefault="00D85544" w:rsidP="00D85544">
      <w:pPr>
        <w:rPr>
          <w:lang w:eastAsia="fi-FI"/>
        </w:rPr>
      </w:pPr>
      <w:r>
        <w:rPr>
          <w:lang w:eastAsia="fi-FI"/>
        </w:rPr>
        <w:t>Size to content – Occurs when a window whose SizeToContent is set to WidthAndHeight then the windows initial size is obtained by measuring its content</w:t>
      </w:r>
    </w:p>
    <w:p w14:paraId="6E86078B" w14:textId="77777777" w:rsidR="00D85544" w:rsidRDefault="00D85544" w:rsidP="00D85544">
      <w:pPr>
        <w:rPr>
          <w:lang w:eastAsia="fi-FI"/>
        </w:rPr>
      </w:pPr>
      <w:r>
        <w:rPr>
          <w:lang w:eastAsia="fi-FI"/>
        </w:rPr>
        <w:t>Impact of layout style on children – A panel subject to a fixed layout does not necessarily pass it on its children</w:t>
      </w:r>
    </w:p>
    <w:p w14:paraId="26DC4DB8" w14:textId="77777777" w:rsidR="00D85544" w:rsidRPr="007D6FBF" w:rsidRDefault="00D85544" w:rsidP="00D85544">
      <w:pPr>
        <w:rPr>
          <w:lang w:eastAsia="fi-FI"/>
        </w:rPr>
      </w:pPr>
    </w:p>
    <w:p w14:paraId="6C9E46CF" w14:textId="77777777" w:rsidR="00D85544" w:rsidRDefault="00D85544" w:rsidP="00D85544">
      <w:pPr>
        <w:pStyle w:val="Heading3"/>
        <w:rPr>
          <w:lang w:eastAsia="fi-FI"/>
        </w:rPr>
      </w:pPr>
      <w:r>
        <w:rPr>
          <w:lang w:eastAsia="fi-FI"/>
        </w:rPr>
        <w:lastRenderedPageBreak/>
        <w:t>Clipping</w:t>
      </w:r>
    </w:p>
    <w:p w14:paraId="0F0F7188" w14:textId="77777777" w:rsidR="00D85544" w:rsidRDefault="00D85544" w:rsidP="00D85544">
      <w:pPr>
        <w:rPr>
          <w:lang w:eastAsia="fi-FI"/>
        </w:rPr>
      </w:pPr>
      <w:r>
        <w:rPr>
          <w:lang w:eastAsia="fi-FI"/>
        </w:rPr>
        <w:t xml:space="preserve">UIElements can paint outside the bounds of their containing containing Panel if the panels </w:t>
      </w:r>
      <w:r w:rsidRPr="000D614A">
        <w:rPr>
          <w:rStyle w:val="SourceCodeChar"/>
        </w:rPr>
        <w:t>ClipToBounds</w:t>
      </w:r>
      <w:r>
        <w:rPr>
          <w:lang w:eastAsia="fi-FI"/>
        </w:rPr>
        <w:t xml:space="preserve"> is set to false</w:t>
      </w:r>
    </w:p>
    <w:p w14:paraId="5E832B79" w14:textId="4127101B" w:rsidR="00D85544" w:rsidRDefault="008D3D2B" w:rsidP="00D85544">
      <w:pPr>
        <w:pStyle w:val="Caption"/>
        <w:keepNext/>
      </w:pPr>
      <w:r>
        <w:t>Listing</w:t>
      </w:r>
      <w:r w:rsidR="00D85544">
        <w:t xml:space="preserve"> </w:t>
      </w:r>
      <w:r w:rsidR="003B595C">
        <w:fldChar w:fldCharType="begin"/>
      </w:r>
      <w:r w:rsidR="003B595C">
        <w:instrText xml:space="preserve"> SEQ Listing \* ARABIC </w:instrText>
      </w:r>
      <w:r w:rsidR="003B595C">
        <w:fldChar w:fldCharType="separate"/>
      </w:r>
      <w:r w:rsidR="006B4DA9">
        <w:rPr>
          <w:noProof/>
        </w:rPr>
        <w:t>5</w:t>
      </w:r>
      <w:r w:rsidR="003B595C">
        <w:rPr>
          <w:noProof/>
        </w:rPr>
        <w:fldChar w:fldCharType="end"/>
      </w:r>
      <w:r w:rsidR="00D85544">
        <w:t>No Clipping</w:t>
      </w:r>
    </w:p>
    <w:bookmarkStart w:id="7" w:name="_MON_1600832216"/>
    <w:bookmarkEnd w:id="7"/>
    <w:p w14:paraId="69279C38" w14:textId="77777777" w:rsidR="00D85544" w:rsidRDefault="00D85544" w:rsidP="00D85544">
      <w:pPr>
        <w:rPr>
          <w:lang w:eastAsia="fi-FI"/>
        </w:rPr>
      </w:pPr>
      <w:r>
        <w:rPr>
          <w:lang w:eastAsia="fi-FI"/>
        </w:rPr>
        <w:object w:dxaOrig="9026" w:dyaOrig="1391" w14:anchorId="1CB00585">
          <v:shape id="_x0000_i1032" type="#_x0000_t75" style="width:450.75pt;height:68.25pt" o:ole="">
            <v:imagedata r:id="rId37" o:title=""/>
          </v:shape>
          <o:OLEObject Type="Embed" ProgID="Word.OpenDocumentText.12" ShapeID="_x0000_i1032" DrawAspect="Content" ObjectID="_1640959026" r:id="rId38"/>
        </w:object>
      </w:r>
    </w:p>
    <w:p w14:paraId="2FA0F353" w14:textId="77777777" w:rsidR="00D85544" w:rsidRDefault="00D85544" w:rsidP="00D85544">
      <w:pPr>
        <w:rPr>
          <w:lang w:eastAsia="fi-FI"/>
        </w:rPr>
      </w:pPr>
      <w:r w:rsidRPr="0004784E">
        <w:rPr>
          <w:noProof/>
          <w:lang w:eastAsia="fi-FI"/>
        </w:rPr>
        <w:drawing>
          <wp:inline distT="0" distB="0" distL="0" distR="0" wp14:anchorId="513C0989" wp14:editId="0746A69D">
            <wp:extent cx="1909763" cy="1952583"/>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917793" cy="1960793"/>
                    </a:xfrm>
                    <a:prstGeom prst="rect">
                      <a:avLst/>
                    </a:prstGeom>
                  </pic:spPr>
                </pic:pic>
              </a:graphicData>
            </a:graphic>
          </wp:inline>
        </w:drawing>
      </w:r>
    </w:p>
    <w:p w14:paraId="4CA38EF8" w14:textId="4E53310E" w:rsidR="00D85544" w:rsidRDefault="008D3D2B" w:rsidP="00D85544">
      <w:pPr>
        <w:pStyle w:val="Caption"/>
        <w:keepNext/>
      </w:pPr>
      <w:r>
        <w:t>Listing</w:t>
      </w:r>
      <w:r w:rsidR="00D85544">
        <w:t xml:space="preserve"> </w:t>
      </w:r>
      <w:r w:rsidR="003B595C">
        <w:fldChar w:fldCharType="begin"/>
      </w:r>
      <w:r w:rsidR="003B595C">
        <w:instrText xml:space="preserve"> SEQ Listing \* ARABIC </w:instrText>
      </w:r>
      <w:r w:rsidR="003B595C">
        <w:fldChar w:fldCharType="separate"/>
      </w:r>
      <w:r w:rsidR="006B4DA9">
        <w:rPr>
          <w:noProof/>
        </w:rPr>
        <w:t>6</w:t>
      </w:r>
      <w:r w:rsidR="003B595C">
        <w:rPr>
          <w:noProof/>
        </w:rPr>
        <w:fldChar w:fldCharType="end"/>
      </w:r>
      <w:r w:rsidR="00D85544">
        <w:t>Clipping</w:t>
      </w:r>
    </w:p>
    <w:bookmarkStart w:id="8" w:name="_MON_1600832382"/>
    <w:bookmarkEnd w:id="8"/>
    <w:p w14:paraId="39B09570" w14:textId="77777777" w:rsidR="00D85544" w:rsidRDefault="00D85544" w:rsidP="00D85544">
      <w:pPr>
        <w:rPr>
          <w:lang w:eastAsia="fi-FI"/>
        </w:rPr>
      </w:pPr>
      <w:r>
        <w:rPr>
          <w:lang w:eastAsia="fi-FI"/>
        </w:rPr>
        <w:object w:dxaOrig="9026" w:dyaOrig="1126" w14:anchorId="27D082C1">
          <v:shape id="_x0000_i1033" type="#_x0000_t75" style="width:450.75pt;height:57pt" o:ole="">
            <v:imagedata r:id="rId40" o:title=""/>
          </v:shape>
          <o:OLEObject Type="Embed" ProgID="Word.OpenDocumentText.12" ShapeID="_x0000_i1033" DrawAspect="Content" ObjectID="_1640959027" r:id="rId41"/>
        </w:object>
      </w:r>
    </w:p>
    <w:p w14:paraId="76861737" w14:textId="2DC4D399" w:rsidR="00D85544" w:rsidRDefault="00D85544" w:rsidP="0073593E">
      <w:r w:rsidRPr="00985DDE">
        <w:rPr>
          <w:noProof/>
          <w:lang w:eastAsia="fi-FI"/>
        </w:rPr>
        <w:drawing>
          <wp:inline distT="0" distB="0" distL="0" distR="0" wp14:anchorId="3C728058" wp14:editId="0FB2895D">
            <wp:extent cx="1937753" cy="1981200"/>
            <wp:effectExtent l="0" t="0" r="571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943909" cy="1987494"/>
                    </a:xfrm>
                    <a:prstGeom prst="rect">
                      <a:avLst/>
                    </a:prstGeom>
                  </pic:spPr>
                </pic:pic>
              </a:graphicData>
            </a:graphic>
          </wp:inline>
        </w:drawing>
      </w:r>
    </w:p>
    <w:p w14:paraId="72F64FEC" w14:textId="6E650B8A" w:rsidR="0082348F" w:rsidRDefault="0082348F">
      <w:pPr>
        <w:spacing w:after="160" w:line="259" w:lineRule="auto"/>
      </w:pPr>
      <w:r>
        <w:br w:type="page"/>
      </w:r>
    </w:p>
    <w:p w14:paraId="3578A23F" w14:textId="2F41E52D" w:rsidR="0082348F" w:rsidRDefault="00C218E3" w:rsidP="0082348F">
      <w:pPr>
        <w:pStyle w:val="QuestionSection"/>
      </w:pPr>
      <w:r>
        <w:lastRenderedPageBreak/>
        <w:t xml:space="preserve">Layout </w:t>
      </w:r>
      <w:r w:rsidR="0082348F">
        <w:t>Questions</w:t>
      </w:r>
    </w:p>
    <w:p w14:paraId="0E01BF4D" w14:textId="295CDD47" w:rsidR="00D9515D" w:rsidRDefault="00D9515D" w:rsidP="00D9515D">
      <w:pPr>
        <w:pStyle w:val="QuestionSubSection"/>
      </w:pPr>
      <w:r>
        <w:t>Measure Arrange</w:t>
      </w:r>
    </w:p>
    <w:p w14:paraId="109CFD32" w14:textId="4A06E25B" w:rsidR="00C218E3" w:rsidRDefault="00C218E3" w:rsidP="00C218E3">
      <w:pPr>
        <w:pStyle w:val="Question"/>
      </w:pPr>
      <w:r>
        <w:t>What is layout?</w:t>
      </w:r>
    </w:p>
    <w:p w14:paraId="052695DA" w14:textId="0B25F1D8" w:rsidR="00C218E3" w:rsidRPr="00C218E3" w:rsidRDefault="003650F5" w:rsidP="00A50B7A">
      <w:pPr>
        <w:pStyle w:val="Answer"/>
      </w:pPr>
      <w:r>
        <w:t>The process whereby each Framework element is sized, positioned and rendered</w:t>
      </w:r>
    </w:p>
    <w:p w14:paraId="04BCAB54" w14:textId="0BB84F0C" w:rsidR="007105BF" w:rsidRDefault="007105BF" w:rsidP="007105BF">
      <w:pPr>
        <w:pStyle w:val="Question"/>
      </w:pPr>
      <w:r>
        <w:t>What happens during layout?</w:t>
      </w:r>
    </w:p>
    <w:p w14:paraId="44FC42C5" w14:textId="77777777" w:rsidR="002F78DB" w:rsidRDefault="00BF3EA0" w:rsidP="007105BF">
      <w:pPr>
        <w:pStyle w:val="Answer"/>
      </w:pPr>
      <w:r>
        <w:t>Parent panels allocate rectangular subset</w:t>
      </w:r>
      <w:r w:rsidR="005E08A8">
        <w:t>s</w:t>
      </w:r>
      <w:r>
        <w:t xml:space="preserve"> of their total available space to each child.</w:t>
      </w:r>
    </w:p>
    <w:p w14:paraId="31C394ED" w14:textId="3688712D" w:rsidR="00E57BF8" w:rsidRDefault="00D14677" w:rsidP="00E57BF8">
      <w:pPr>
        <w:pStyle w:val="Question"/>
      </w:pPr>
      <w:r>
        <w:t xml:space="preserve">How is the </w:t>
      </w:r>
      <w:r w:rsidR="00E57BF8">
        <w:t>size and location for each child specified?</w:t>
      </w:r>
    </w:p>
    <w:p w14:paraId="2B6AA51D" w14:textId="0B866BD6" w:rsidR="00E57BF8" w:rsidRPr="00E57BF8" w:rsidRDefault="00E57BF8" w:rsidP="00E57BF8">
      <w:pPr>
        <w:pStyle w:val="Answer"/>
      </w:pPr>
      <w:r>
        <w:t xml:space="preserve">As a rectangle known as the </w:t>
      </w:r>
      <w:r w:rsidR="00C551E8">
        <w:t>layout slot</w:t>
      </w:r>
      <w:r w:rsidR="00BD7E47">
        <w:t xml:space="preserve"> onto which the child is rendered</w:t>
      </w:r>
    </w:p>
    <w:p w14:paraId="69C3B17B" w14:textId="44DE053B" w:rsidR="004B5F1E" w:rsidRDefault="004B5F1E" w:rsidP="004B5F1E">
      <w:pPr>
        <w:pStyle w:val="Question"/>
      </w:pPr>
      <w:r>
        <w:t>How is layout performed?</w:t>
      </w:r>
    </w:p>
    <w:p w14:paraId="15E72D1E" w14:textId="145C83FA" w:rsidR="006362EF" w:rsidRDefault="004B5F1E" w:rsidP="004B5F1E">
      <w:pPr>
        <w:pStyle w:val="Answer"/>
      </w:pPr>
      <w:r>
        <w:t xml:space="preserve">As a recursive </w:t>
      </w:r>
      <w:r w:rsidR="006362EF">
        <w:t>two-phase</w:t>
      </w:r>
      <w:r>
        <w:t xml:space="preserve"> pass</w:t>
      </w:r>
      <w:r w:rsidR="0068711A">
        <w:t xml:space="preserve"> known as Measure-Arrange</w:t>
      </w:r>
    </w:p>
    <w:p w14:paraId="6191C02E" w14:textId="04B6BC42" w:rsidR="0068711A" w:rsidRDefault="0068711A" w:rsidP="0068711A">
      <w:pPr>
        <w:pStyle w:val="Question"/>
      </w:pPr>
      <w:r>
        <w:t>What do the passes do?</w:t>
      </w:r>
    </w:p>
    <w:p w14:paraId="7160F0F0" w14:textId="5A896975" w:rsidR="0068711A" w:rsidRDefault="0068711A" w:rsidP="0068711A">
      <w:pPr>
        <w:pStyle w:val="Answer"/>
      </w:pPr>
      <w:r>
        <w:t xml:space="preserve">During Measure </w:t>
      </w:r>
      <w:r w:rsidR="00003DC6">
        <w:t>parents</w:t>
      </w:r>
      <w:r>
        <w:t xml:space="preserve"> </w:t>
      </w:r>
      <w:r w:rsidR="00003DC6">
        <w:t>ask children how much space they need</w:t>
      </w:r>
    </w:p>
    <w:p w14:paraId="649F80E6" w14:textId="55A043B6" w:rsidR="00003DC6" w:rsidRPr="0068711A" w:rsidRDefault="00003DC6" w:rsidP="0068711A">
      <w:pPr>
        <w:pStyle w:val="Answer"/>
      </w:pPr>
      <w:r>
        <w:t>During Arrange the children are told how much space they have been allocated</w:t>
      </w:r>
    </w:p>
    <w:p w14:paraId="2454CC68" w14:textId="2EE4D9D7" w:rsidR="002317B8" w:rsidRDefault="002317B8" w:rsidP="002317B8">
      <w:pPr>
        <w:pStyle w:val="Question"/>
      </w:pPr>
      <w:r>
        <w:t>When does layout occur?</w:t>
      </w:r>
    </w:p>
    <w:p w14:paraId="221C0C52" w14:textId="77777777" w:rsidR="002308BB" w:rsidRDefault="002317B8" w:rsidP="002317B8">
      <w:pPr>
        <w:pStyle w:val="Answer"/>
      </w:pPr>
      <w:r>
        <w:t>When a</w:t>
      </w:r>
      <w:r w:rsidR="0009570E">
        <w:t>n</w:t>
      </w:r>
      <w:r>
        <w:t xml:space="preserve"> </w:t>
      </w:r>
      <w:r w:rsidR="00091BA1">
        <w:t xml:space="preserve">application starts </w:t>
      </w:r>
    </w:p>
    <w:p w14:paraId="1C85D4E4" w14:textId="4109700A" w:rsidR="002317B8" w:rsidRPr="002317B8" w:rsidRDefault="00091BA1" w:rsidP="002317B8">
      <w:pPr>
        <w:pStyle w:val="Answer"/>
      </w:pPr>
      <w:r>
        <w:t xml:space="preserve">every time a </w:t>
      </w:r>
      <w:r w:rsidR="004E27A2">
        <w:t>window is resized.</w:t>
      </w:r>
    </w:p>
    <w:p w14:paraId="070676AA" w14:textId="7CCCDA46" w:rsidR="00B63694" w:rsidRDefault="00B63694" w:rsidP="00B63694">
      <w:pPr>
        <w:pStyle w:val="Question"/>
      </w:pPr>
      <w:r>
        <w:t>What are inputs into this process?</w:t>
      </w:r>
    </w:p>
    <w:p w14:paraId="59DEB8C6" w14:textId="62E157A3" w:rsidR="00B63694" w:rsidRDefault="00605970" w:rsidP="00FB209B">
      <w:pPr>
        <w:pStyle w:val="Answer"/>
      </w:pPr>
      <w:r>
        <w:t>Available screen space</w:t>
      </w:r>
    </w:p>
    <w:p w14:paraId="79EC01D2" w14:textId="74BF3618" w:rsidR="00605970" w:rsidRDefault="00605970" w:rsidP="00FB209B">
      <w:pPr>
        <w:pStyle w:val="Answer"/>
      </w:pPr>
      <w:r>
        <w:t>Size constraints</w:t>
      </w:r>
    </w:p>
    <w:p w14:paraId="668B21B7" w14:textId="4B9C0C9C" w:rsidR="00605970" w:rsidRDefault="00A12A6A" w:rsidP="00FB209B">
      <w:pPr>
        <w:pStyle w:val="Answer"/>
      </w:pPr>
      <w:r>
        <w:t xml:space="preserve">Layout specific properties such </w:t>
      </w:r>
      <w:r w:rsidR="00A30335">
        <w:t>as margin and padding</w:t>
      </w:r>
    </w:p>
    <w:p w14:paraId="3C9C94CA" w14:textId="6734D6A4" w:rsidR="00A30335" w:rsidRPr="00B63694" w:rsidRDefault="00A30335" w:rsidP="00FB209B">
      <w:pPr>
        <w:pStyle w:val="Answer"/>
      </w:pPr>
      <w:r>
        <w:t>Logic and behaviour of parent panels</w:t>
      </w:r>
    </w:p>
    <w:p w14:paraId="56F527A4" w14:textId="074A3EEE" w:rsidR="00C82326" w:rsidRDefault="00866A7E" w:rsidP="00C82326">
      <w:pPr>
        <w:pStyle w:val="Question"/>
      </w:pPr>
      <w:r>
        <w:t>Where is the result of measure stored?</w:t>
      </w:r>
    </w:p>
    <w:p w14:paraId="465CDB3F" w14:textId="59352F8E" w:rsidR="00866A7E" w:rsidRDefault="00866A7E" w:rsidP="00866A7E">
      <w:pPr>
        <w:pStyle w:val="Answer"/>
      </w:pPr>
      <w:r>
        <w:t>DesiredSize</w:t>
      </w:r>
    </w:p>
    <w:p w14:paraId="0A9F39E3" w14:textId="757DCA00" w:rsidR="00866A7E" w:rsidRDefault="00866A7E" w:rsidP="00866A7E">
      <w:pPr>
        <w:pStyle w:val="Question"/>
      </w:pPr>
      <w:r>
        <w:t xml:space="preserve">How is </w:t>
      </w:r>
      <w:r w:rsidR="005B72D6">
        <w:t>DesiredSize</w:t>
      </w:r>
      <w:r>
        <w:t xml:space="preserve"> determined?</w:t>
      </w:r>
    </w:p>
    <w:p w14:paraId="6F46BB32" w14:textId="75BB51F1" w:rsidR="00866A7E" w:rsidRPr="00866A7E" w:rsidRDefault="00EA6784" w:rsidP="00866A7E">
      <w:pPr>
        <w:pStyle w:val="Answer"/>
      </w:pPr>
      <w:r>
        <w:t xml:space="preserve">The various layout properties of the element and </w:t>
      </w:r>
      <w:r w:rsidR="00F93349">
        <w:t>the value returned from MeasureOverride.</w:t>
      </w:r>
    </w:p>
    <w:p w14:paraId="6C97093E" w14:textId="77777777" w:rsidR="005B72D6" w:rsidRDefault="005B72D6">
      <w:pPr>
        <w:spacing w:after="160" w:line="259" w:lineRule="auto"/>
        <w:rPr>
          <w:b/>
        </w:rPr>
      </w:pPr>
      <w:r>
        <w:br w:type="page"/>
      </w:r>
    </w:p>
    <w:p w14:paraId="63EAF961" w14:textId="2E4372C7" w:rsidR="006E1DEF" w:rsidRDefault="006E1DEF" w:rsidP="006E1DEF">
      <w:pPr>
        <w:pStyle w:val="Question"/>
      </w:pPr>
      <w:r>
        <w:lastRenderedPageBreak/>
        <w:t xml:space="preserve">Where is the result of </w:t>
      </w:r>
      <w:r w:rsidR="00B8532B">
        <w:t>arrange stored</w:t>
      </w:r>
      <w:r>
        <w:t>?</w:t>
      </w:r>
    </w:p>
    <w:p w14:paraId="1E2DF200" w14:textId="49643114" w:rsidR="00B8532B" w:rsidRPr="00B8532B" w:rsidRDefault="00B8532B" w:rsidP="00B8532B">
      <w:pPr>
        <w:pStyle w:val="Answer"/>
      </w:pPr>
      <w:r>
        <w:t>RenderSize</w:t>
      </w:r>
    </w:p>
    <w:p w14:paraId="6BF072AD" w14:textId="77777777" w:rsidR="00312BEC" w:rsidRDefault="00312BEC">
      <w:pPr>
        <w:spacing w:after="160" w:line="259" w:lineRule="auto"/>
        <w:rPr>
          <w:rFonts w:asciiTheme="majorHAnsi" w:eastAsiaTheme="majorEastAsia" w:hAnsiTheme="majorHAnsi" w:cstheme="majorBidi"/>
          <w:smallCaps/>
          <w:color w:val="31378B" w:themeColor="text2"/>
          <w:sz w:val="28"/>
          <w:szCs w:val="26"/>
        </w:rPr>
      </w:pPr>
      <w:r>
        <w:br w:type="page"/>
      </w:r>
    </w:p>
    <w:p w14:paraId="53B4A281" w14:textId="026C4F09" w:rsidR="00312BEC" w:rsidRDefault="00312BEC" w:rsidP="00312BEC">
      <w:pPr>
        <w:pStyle w:val="QuestionSubSection"/>
      </w:pPr>
      <w:r>
        <w:lastRenderedPageBreak/>
        <w:t>Child Layout Properties</w:t>
      </w:r>
    </w:p>
    <w:p w14:paraId="1020CD3C" w14:textId="0F77BC41" w:rsidR="00312BEC" w:rsidRDefault="001722B4" w:rsidP="00D60C81">
      <w:pPr>
        <w:pStyle w:val="Question"/>
      </w:pPr>
      <w:r>
        <w:t>What are the size related properties</w:t>
      </w:r>
      <w:r w:rsidR="00EA3B39">
        <w:t>?</w:t>
      </w:r>
    </w:p>
    <w:p w14:paraId="7F7DBE6F" w14:textId="6BB1FC88" w:rsidR="00D42AD6" w:rsidRDefault="00CE67C7" w:rsidP="00D42AD6">
      <w:pPr>
        <w:pStyle w:val="Answer"/>
      </w:pPr>
      <w:r>
        <w:t xml:space="preserve">Margin – How much space </w:t>
      </w:r>
      <w:r w:rsidR="0098758F">
        <w:t>to leave around outside of element during layout</w:t>
      </w:r>
    </w:p>
    <w:p w14:paraId="2631EA9D" w14:textId="4D557CD8" w:rsidR="0098758F" w:rsidRDefault="00335859" w:rsidP="00D42AD6">
      <w:pPr>
        <w:pStyle w:val="Answer"/>
      </w:pPr>
      <w:r>
        <w:t xml:space="preserve">Padding – How much </w:t>
      </w:r>
      <w:r w:rsidR="00F563F4">
        <w:t xml:space="preserve">space around </w:t>
      </w:r>
      <w:r w:rsidR="00AD4840">
        <w:t>a controls content and its border or margin</w:t>
      </w:r>
    </w:p>
    <w:p w14:paraId="16B96E34" w14:textId="41678855" w:rsidR="00885236" w:rsidRDefault="00D66211" w:rsidP="001722B4">
      <w:pPr>
        <w:pStyle w:val="Answer"/>
      </w:pPr>
      <w:r>
        <w:t xml:space="preserve">MaxHeight/MaxWidth </w:t>
      </w:r>
      <w:r w:rsidR="002919E7">
        <w:t xml:space="preserve">– bounds on how much an element can stretch when its </w:t>
      </w:r>
      <w:r w:rsidR="002D0C6A">
        <w:t>available space is larger than needed</w:t>
      </w:r>
    </w:p>
    <w:p w14:paraId="3BE5FF9E" w14:textId="28FD4B6D" w:rsidR="002D0C6A" w:rsidRDefault="00AD1ECC" w:rsidP="001722B4">
      <w:pPr>
        <w:pStyle w:val="Answer"/>
      </w:pPr>
      <w:r>
        <w:t xml:space="preserve">MinHeight/MinWidth </w:t>
      </w:r>
      <w:r w:rsidR="0076285A">
        <w:t>–</w:t>
      </w:r>
      <w:r>
        <w:t xml:space="preserve"> </w:t>
      </w:r>
      <w:r w:rsidR="0076285A">
        <w:t>Minimum size as available space shrinks</w:t>
      </w:r>
    </w:p>
    <w:p w14:paraId="45480B66" w14:textId="4E516D8C" w:rsidR="003D3CAA" w:rsidRDefault="003D3CAA" w:rsidP="003D3CAA">
      <w:pPr>
        <w:pStyle w:val="Question"/>
      </w:pPr>
      <w:r>
        <w:t>What happens if available size is less than min size and min height?</w:t>
      </w:r>
    </w:p>
    <w:p w14:paraId="24E4721F" w14:textId="5A9EE71D" w:rsidR="003D3CAA" w:rsidRPr="003D3CAA" w:rsidRDefault="003D3CAA" w:rsidP="003D3CAA">
      <w:pPr>
        <w:pStyle w:val="Answer"/>
      </w:pPr>
      <w:r>
        <w:t>Cropping</w:t>
      </w:r>
    </w:p>
    <w:p w14:paraId="1DCE3D8D" w14:textId="55464CDC" w:rsidR="006E0CA1" w:rsidRDefault="006E0CA1" w:rsidP="006E0CA1">
      <w:pPr>
        <w:pStyle w:val="Question"/>
      </w:pPr>
      <w:r>
        <w:t xml:space="preserve">What are position related </w:t>
      </w:r>
      <w:r w:rsidR="00F8251D">
        <w:t>properties</w:t>
      </w:r>
      <w:r>
        <w:t>?</w:t>
      </w:r>
    </w:p>
    <w:p w14:paraId="04FF678C" w14:textId="03B5F151" w:rsidR="00F8251D" w:rsidRPr="00F8251D" w:rsidRDefault="00F8251D" w:rsidP="003C1B95">
      <w:pPr>
        <w:pStyle w:val="Answer"/>
      </w:pPr>
      <w:r>
        <w:t xml:space="preserve">Horizontal Alignment and Vertical Alignment </w:t>
      </w:r>
      <w:r w:rsidR="005C1555">
        <w:t xml:space="preserve">– used if parents allocated more space than needed </w:t>
      </w:r>
    </w:p>
    <w:p w14:paraId="0853CBA5" w14:textId="4D7E244E" w:rsidR="00E35867" w:rsidRDefault="00E35867" w:rsidP="00E35867">
      <w:pPr>
        <w:pStyle w:val="Question"/>
      </w:pPr>
      <w:r>
        <w:t xml:space="preserve">When can a </w:t>
      </w:r>
      <w:r w:rsidR="00D20372">
        <w:t>UIElment paint outside its bounds</w:t>
      </w:r>
      <w:r>
        <w:t>?</w:t>
      </w:r>
    </w:p>
    <w:p w14:paraId="7B439DDF" w14:textId="382BAD0B" w:rsidR="00D20372" w:rsidRPr="00D20372" w:rsidRDefault="00D20372" w:rsidP="00D20372">
      <w:pPr>
        <w:pStyle w:val="Answer"/>
      </w:pPr>
      <w:r>
        <w:t xml:space="preserve">If its </w:t>
      </w:r>
      <w:r w:rsidR="000E7584">
        <w:t>ClipToBounds are set to false</w:t>
      </w:r>
    </w:p>
    <w:p w14:paraId="7D2EDA87" w14:textId="0B2534D5" w:rsidR="00E96717" w:rsidRDefault="00E96717" w:rsidP="00E96717">
      <w:pPr>
        <w:pStyle w:val="Question"/>
      </w:pPr>
      <w:r>
        <w:t>What is a Panel?</w:t>
      </w:r>
    </w:p>
    <w:p w14:paraId="2D6897FD" w14:textId="0FD7AB77" w:rsidR="00E96717" w:rsidRPr="00E96717" w:rsidRDefault="00C74B06" w:rsidP="00E96717">
      <w:pPr>
        <w:pStyle w:val="Answer"/>
      </w:pPr>
      <w:r>
        <w:t>An interface element that arranges</w:t>
      </w:r>
      <w:r w:rsidR="0042220A">
        <w:t xml:space="preserve"> its children</w:t>
      </w:r>
    </w:p>
    <w:p w14:paraId="35B92F8E" w14:textId="77777777" w:rsidR="00E96717" w:rsidRDefault="00E96717" w:rsidP="00C66BD5">
      <w:pPr>
        <w:pStyle w:val="Question"/>
      </w:pPr>
    </w:p>
    <w:p w14:paraId="59128D41" w14:textId="3B4A8ABC" w:rsidR="00C66BD5" w:rsidRDefault="00C66BD5" w:rsidP="00C66BD5">
      <w:pPr>
        <w:pStyle w:val="Question"/>
      </w:pPr>
      <w:r>
        <w:t>What are the WPF Panels?</w:t>
      </w:r>
    </w:p>
    <w:p w14:paraId="53F51A97" w14:textId="412C90FB" w:rsidR="00C66BD5" w:rsidRDefault="00C66BD5" w:rsidP="00C66BD5">
      <w:pPr>
        <w:pStyle w:val="Answer"/>
      </w:pPr>
      <w:r>
        <w:t>GridPanel</w:t>
      </w:r>
    </w:p>
    <w:p w14:paraId="65C2C226" w14:textId="250A43E8" w:rsidR="00C66BD5" w:rsidRDefault="00C66BD5" w:rsidP="00C66BD5">
      <w:pPr>
        <w:pStyle w:val="Answer"/>
      </w:pPr>
      <w:r>
        <w:t>StackPanel</w:t>
      </w:r>
      <w:bookmarkStart w:id="9" w:name="_GoBack"/>
      <w:bookmarkEnd w:id="9"/>
    </w:p>
    <w:p w14:paraId="15DBE251" w14:textId="6196FD02" w:rsidR="00C66BD5" w:rsidRDefault="00C66BD5" w:rsidP="00C66BD5">
      <w:pPr>
        <w:pStyle w:val="Answer"/>
      </w:pPr>
      <w:r>
        <w:t>DockPanel</w:t>
      </w:r>
    </w:p>
    <w:p w14:paraId="78752332" w14:textId="2EE32D28" w:rsidR="00C66BD5" w:rsidRDefault="00C66BD5" w:rsidP="00C66BD5">
      <w:pPr>
        <w:pStyle w:val="Answer"/>
      </w:pPr>
      <w:r>
        <w:t>Canvas</w:t>
      </w:r>
    </w:p>
    <w:p w14:paraId="5C4815A5" w14:textId="1AF72788" w:rsidR="00C66BD5" w:rsidRPr="00C66BD5" w:rsidRDefault="00C66BD5" w:rsidP="00C66BD5">
      <w:pPr>
        <w:pStyle w:val="Answer"/>
      </w:pPr>
      <w:r>
        <w:t>WrapPanel</w:t>
      </w:r>
    </w:p>
    <w:p w14:paraId="184355B7" w14:textId="77777777" w:rsidR="0076285A" w:rsidRPr="001722B4" w:rsidRDefault="0076285A" w:rsidP="001722B4">
      <w:pPr>
        <w:pStyle w:val="Answer"/>
      </w:pPr>
    </w:p>
    <w:p w14:paraId="686E41D6" w14:textId="77777777" w:rsidR="00866A7E" w:rsidRPr="00866A7E" w:rsidRDefault="00866A7E" w:rsidP="00866A7E">
      <w:pPr>
        <w:pStyle w:val="Answer"/>
      </w:pPr>
    </w:p>
    <w:p w14:paraId="1595046E" w14:textId="77777777" w:rsidR="0082348F" w:rsidRDefault="0082348F" w:rsidP="0082348F">
      <w:pPr>
        <w:pStyle w:val="QuestionSection"/>
      </w:pPr>
    </w:p>
    <w:sectPr w:rsidR="0082348F">
      <w:headerReference w:type="even" r:id="rId43"/>
      <w:headerReference w:type="default" r:id="rId44"/>
      <w:footerReference w:type="even" r:id="rId45"/>
      <w:footerReference w:type="default" r:id="rId46"/>
      <w:headerReference w:type="first" r:id="rId47"/>
      <w:footerReference w:type="first" r:id="rId4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9B1DB3" w14:textId="77777777" w:rsidR="003B595C" w:rsidRDefault="003B595C" w:rsidP="00641238">
      <w:pPr>
        <w:spacing w:after="0" w:line="240" w:lineRule="auto"/>
      </w:pPr>
      <w:r>
        <w:separator/>
      </w:r>
    </w:p>
  </w:endnote>
  <w:endnote w:type="continuationSeparator" w:id="0">
    <w:p w14:paraId="5FCBEB70" w14:textId="77777777" w:rsidR="003B595C" w:rsidRDefault="003B595C" w:rsidP="006412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3BBE38" w14:textId="77777777" w:rsidR="00641238" w:rsidRDefault="006412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3117361"/>
      <w:docPartObj>
        <w:docPartGallery w:val="Page Numbers (Bottom of Page)"/>
        <w:docPartUnique/>
      </w:docPartObj>
    </w:sdtPr>
    <w:sdtEndPr/>
    <w:sdtContent>
      <w:sdt>
        <w:sdtPr>
          <w:id w:val="-1705238520"/>
          <w:docPartObj>
            <w:docPartGallery w:val="Page Numbers (Top of Page)"/>
            <w:docPartUnique/>
          </w:docPartObj>
        </w:sdtPr>
        <w:sdtEndPr/>
        <w:sdtContent>
          <w:p w14:paraId="2220F8C8" w14:textId="7D25DAB7" w:rsidR="00641238" w:rsidRDefault="00641238" w:rsidP="00641238">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2</w:t>
            </w:r>
            <w:r>
              <w:rPr>
                <w:b/>
                <w:bCs/>
                <w:szCs w:val="24"/>
              </w:rPr>
              <w:fldChar w:fldCharType="end"/>
            </w:r>
          </w:p>
        </w:sdtContent>
      </w:sdt>
    </w:sdtContent>
  </w:sdt>
  <w:p w14:paraId="7A7BAFC8" w14:textId="77777777" w:rsidR="00641238" w:rsidRDefault="0064123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4328BB" w14:textId="77777777" w:rsidR="00641238" w:rsidRDefault="006412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9E356E" w14:textId="77777777" w:rsidR="003B595C" w:rsidRDefault="003B595C" w:rsidP="00641238">
      <w:pPr>
        <w:spacing w:after="0" w:line="240" w:lineRule="auto"/>
      </w:pPr>
      <w:r>
        <w:separator/>
      </w:r>
    </w:p>
  </w:footnote>
  <w:footnote w:type="continuationSeparator" w:id="0">
    <w:p w14:paraId="1659ED31" w14:textId="77777777" w:rsidR="003B595C" w:rsidRDefault="003B595C" w:rsidP="006412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88923C" w14:textId="77777777" w:rsidR="00641238" w:rsidRDefault="0064123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257A55" w14:textId="77777777" w:rsidR="00641238" w:rsidRDefault="0064123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9617ED" w14:textId="77777777" w:rsidR="00641238" w:rsidRDefault="006412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FEA304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2B2C87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64EEE0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11C9D3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3C017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6F0202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DB8CF7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0E2DC1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34455DE"/>
    <w:lvl w:ilvl="0">
      <w:start w:val="1"/>
      <w:numFmt w:val="decimal"/>
      <w:pStyle w:val="ListNumber"/>
      <w:lvlText w:val="%1."/>
      <w:lvlJc w:val="left"/>
      <w:pPr>
        <w:ind w:left="927" w:hanging="360"/>
      </w:pPr>
      <w:rPr>
        <w:rFonts w:hint="default"/>
        <w:color w:val="00B0F0" w:themeColor="accent1"/>
      </w:rPr>
    </w:lvl>
  </w:abstractNum>
  <w:abstractNum w:abstractNumId="9" w15:restartNumberingAfterBreak="0">
    <w:nsid w:val="FFFFFF89"/>
    <w:multiLevelType w:val="singleLevel"/>
    <w:tmpl w:val="8856F0AE"/>
    <w:lvl w:ilvl="0">
      <w:start w:val="1"/>
      <w:numFmt w:val="bullet"/>
      <w:pStyle w:val="ListBullet"/>
      <w:lvlText w:val=""/>
      <w:lvlJc w:val="left"/>
      <w:pPr>
        <w:ind w:left="927" w:hanging="360"/>
      </w:pPr>
      <w:rPr>
        <w:rFonts w:ascii="Symbol" w:hAnsi="Symbol" w:hint="default"/>
        <w:color w:val="00B0F0" w:themeColor="accent1"/>
        <w:u w:color="00B050"/>
      </w:rPr>
    </w:lvl>
  </w:abstractNum>
  <w:abstractNum w:abstractNumId="10" w15:restartNumberingAfterBreak="0">
    <w:nsid w:val="0000000E"/>
    <w:multiLevelType w:val="singleLevel"/>
    <w:tmpl w:val="43CC590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CB6443"/>
    <w:multiLevelType w:val="hybridMultilevel"/>
    <w:tmpl w:val="3A5ADD10"/>
    <w:lvl w:ilvl="0" w:tplc="FAA2B6F2">
      <w:start w:val="1"/>
      <w:numFmt w:val="decimal"/>
      <w:pStyle w:val="TutorialStep"/>
      <w:lvlText w:val="%1."/>
      <w:lvlJc w:val="left"/>
      <w:pPr>
        <w:ind w:left="720" w:hanging="360"/>
      </w:pPr>
      <w:rPr>
        <w:rFonts w:hint="default"/>
        <w:color w:val="00B0F0" w:themeColor="accen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6146CD6"/>
    <w:multiLevelType w:val="multilevel"/>
    <w:tmpl w:val="FD985614"/>
    <w:styleLink w:val="Headings"/>
    <w:lvl w:ilvl="0">
      <w:start w:val="1"/>
      <w:numFmt w:val="decimal"/>
      <w:lvlText w:val="Chapter %1"/>
      <w:lvlJc w:val="left"/>
      <w:pPr>
        <w:ind w:left="0" w:firstLine="0"/>
      </w:pPr>
      <w:rPr>
        <w:rFonts w:hint="default"/>
        <w:sz w:val="52"/>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3" w15:restartNumberingAfterBreak="0">
    <w:nsid w:val="06B32642"/>
    <w:multiLevelType w:val="multilevel"/>
    <w:tmpl w:val="07DCD7AC"/>
    <w:styleLink w:val="KennysListStyles"/>
    <w:lvl w:ilvl="0">
      <w:start w:val="1"/>
      <w:numFmt w:val="decimal"/>
      <w:lvlText w:val="Chapter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08722F7B"/>
    <w:multiLevelType w:val="hybridMultilevel"/>
    <w:tmpl w:val="5FC80332"/>
    <w:lvl w:ilvl="0" w:tplc="1CDED38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CB360F6"/>
    <w:multiLevelType w:val="hybridMultilevel"/>
    <w:tmpl w:val="F044F1FC"/>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11FB7AB5"/>
    <w:multiLevelType w:val="hybridMultilevel"/>
    <w:tmpl w:val="A7D04F3A"/>
    <w:lvl w:ilvl="0" w:tplc="BAACFA1A">
      <w:start w:val="1"/>
      <w:numFmt w:val="bullet"/>
      <w:lvlText w:val=""/>
      <w:lvlJc w:val="left"/>
      <w:pPr>
        <w:tabs>
          <w:tab w:val="num" w:pos="720"/>
        </w:tabs>
        <w:ind w:left="720" w:hanging="360"/>
      </w:pPr>
      <w:rPr>
        <w:rFonts w:ascii="Symbol" w:hAnsi="Symbol" w:hint="default"/>
      </w:rPr>
    </w:lvl>
    <w:lvl w:ilvl="1" w:tplc="6E52DB08" w:tentative="1">
      <w:start w:val="1"/>
      <w:numFmt w:val="bullet"/>
      <w:lvlText w:val=""/>
      <w:lvlJc w:val="left"/>
      <w:pPr>
        <w:tabs>
          <w:tab w:val="num" w:pos="1440"/>
        </w:tabs>
        <w:ind w:left="1440" w:hanging="360"/>
      </w:pPr>
      <w:rPr>
        <w:rFonts w:ascii="Symbol" w:hAnsi="Symbol" w:hint="default"/>
      </w:rPr>
    </w:lvl>
    <w:lvl w:ilvl="2" w:tplc="4ED6BE62" w:tentative="1">
      <w:start w:val="1"/>
      <w:numFmt w:val="bullet"/>
      <w:lvlText w:val=""/>
      <w:lvlJc w:val="left"/>
      <w:pPr>
        <w:tabs>
          <w:tab w:val="num" w:pos="2160"/>
        </w:tabs>
        <w:ind w:left="2160" w:hanging="360"/>
      </w:pPr>
      <w:rPr>
        <w:rFonts w:ascii="Symbol" w:hAnsi="Symbol" w:hint="default"/>
      </w:rPr>
    </w:lvl>
    <w:lvl w:ilvl="3" w:tplc="4F026480" w:tentative="1">
      <w:start w:val="1"/>
      <w:numFmt w:val="bullet"/>
      <w:lvlText w:val=""/>
      <w:lvlJc w:val="left"/>
      <w:pPr>
        <w:tabs>
          <w:tab w:val="num" w:pos="2880"/>
        </w:tabs>
        <w:ind w:left="2880" w:hanging="360"/>
      </w:pPr>
      <w:rPr>
        <w:rFonts w:ascii="Symbol" w:hAnsi="Symbol" w:hint="default"/>
      </w:rPr>
    </w:lvl>
    <w:lvl w:ilvl="4" w:tplc="0A082C62" w:tentative="1">
      <w:start w:val="1"/>
      <w:numFmt w:val="bullet"/>
      <w:lvlText w:val=""/>
      <w:lvlJc w:val="left"/>
      <w:pPr>
        <w:tabs>
          <w:tab w:val="num" w:pos="3600"/>
        </w:tabs>
        <w:ind w:left="3600" w:hanging="360"/>
      </w:pPr>
      <w:rPr>
        <w:rFonts w:ascii="Symbol" w:hAnsi="Symbol" w:hint="default"/>
      </w:rPr>
    </w:lvl>
    <w:lvl w:ilvl="5" w:tplc="F01CFED0" w:tentative="1">
      <w:start w:val="1"/>
      <w:numFmt w:val="bullet"/>
      <w:lvlText w:val=""/>
      <w:lvlJc w:val="left"/>
      <w:pPr>
        <w:tabs>
          <w:tab w:val="num" w:pos="4320"/>
        </w:tabs>
        <w:ind w:left="4320" w:hanging="360"/>
      </w:pPr>
      <w:rPr>
        <w:rFonts w:ascii="Symbol" w:hAnsi="Symbol" w:hint="default"/>
      </w:rPr>
    </w:lvl>
    <w:lvl w:ilvl="6" w:tplc="29C2409C" w:tentative="1">
      <w:start w:val="1"/>
      <w:numFmt w:val="bullet"/>
      <w:lvlText w:val=""/>
      <w:lvlJc w:val="left"/>
      <w:pPr>
        <w:tabs>
          <w:tab w:val="num" w:pos="5040"/>
        </w:tabs>
        <w:ind w:left="5040" w:hanging="360"/>
      </w:pPr>
      <w:rPr>
        <w:rFonts w:ascii="Symbol" w:hAnsi="Symbol" w:hint="default"/>
      </w:rPr>
    </w:lvl>
    <w:lvl w:ilvl="7" w:tplc="097C1F4C" w:tentative="1">
      <w:start w:val="1"/>
      <w:numFmt w:val="bullet"/>
      <w:lvlText w:val=""/>
      <w:lvlJc w:val="left"/>
      <w:pPr>
        <w:tabs>
          <w:tab w:val="num" w:pos="5760"/>
        </w:tabs>
        <w:ind w:left="5760" w:hanging="360"/>
      </w:pPr>
      <w:rPr>
        <w:rFonts w:ascii="Symbol" w:hAnsi="Symbol" w:hint="default"/>
      </w:rPr>
    </w:lvl>
    <w:lvl w:ilvl="8" w:tplc="134A6828" w:tentative="1">
      <w:start w:val="1"/>
      <w:numFmt w:val="bullet"/>
      <w:lvlText w:val=""/>
      <w:lvlJc w:val="left"/>
      <w:pPr>
        <w:tabs>
          <w:tab w:val="num" w:pos="6480"/>
        </w:tabs>
        <w:ind w:left="6480" w:hanging="360"/>
      </w:pPr>
      <w:rPr>
        <w:rFonts w:ascii="Symbol" w:hAnsi="Symbol" w:hint="default"/>
      </w:rPr>
    </w:lvl>
  </w:abstractNum>
  <w:abstractNum w:abstractNumId="17" w15:restartNumberingAfterBreak="0">
    <w:nsid w:val="178449C8"/>
    <w:multiLevelType w:val="hybridMultilevel"/>
    <w:tmpl w:val="9F308B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A224967"/>
    <w:multiLevelType w:val="hybridMultilevel"/>
    <w:tmpl w:val="7B90BD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7813D84"/>
    <w:multiLevelType w:val="hybridMultilevel"/>
    <w:tmpl w:val="6F7C89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47C2E4E"/>
    <w:multiLevelType w:val="hybridMultilevel"/>
    <w:tmpl w:val="4CF6051C"/>
    <w:lvl w:ilvl="0" w:tplc="69F8C12A">
      <w:start w:val="1"/>
      <w:numFmt w:val="bullet"/>
      <w:lvlText w:val=""/>
      <w:lvlJc w:val="left"/>
      <w:pPr>
        <w:tabs>
          <w:tab w:val="num" w:pos="720"/>
        </w:tabs>
        <w:ind w:left="720" w:hanging="360"/>
      </w:pPr>
      <w:rPr>
        <w:rFonts w:ascii="Symbol" w:hAnsi="Symbol" w:hint="default"/>
      </w:rPr>
    </w:lvl>
    <w:lvl w:ilvl="1" w:tplc="E23E2586" w:tentative="1">
      <w:start w:val="1"/>
      <w:numFmt w:val="bullet"/>
      <w:lvlText w:val=""/>
      <w:lvlJc w:val="left"/>
      <w:pPr>
        <w:tabs>
          <w:tab w:val="num" w:pos="1440"/>
        </w:tabs>
        <w:ind w:left="1440" w:hanging="360"/>
      </w:pPr>
      <w:rPr>
        <w:rFonts w:ascii="Symbol" w:hAnsi="Symbol" w:hint="default"/>
      </w:rPr>
    </w:lvl>
    <w:lvl w:ilvl="2" w:tplc="DD861114" w:tentative="1">
      <w:start w:val="1"/>
      <w:numFmt w:val="bullet"/>
      <w:lvlText w:val=""/>
      <w:lvlJc w:val="left"/>
      <w:pPr>
        <w:tabs>
          <w:tab w:val="num" w:pos="2160"/>
        </w:tabs>
        <w:ind w:left="2160" w:hanging="360"/>
      </w:pPr>
      <w:rPr>
        <w:rFonts w:ascii="Symbol" w:hAnsi="Symbol" w:hint="default"/>
      </w:rPr>
    </w:lvl>
    <w:lvl w:ilvl="3" w:tplc="ACD01B0E" w:tentative="1">
      <w:start w:val="1"/>
      <w:numFmt w:val="bullet"/>
      <w:lvlText w:val=""/>
      <w:lvlJc w:val="left"/>
      <w:pPr>
        <w:tabs>
          <w:tab w:val="num" w:pos="2880"/>
        </w:tabs>
        <w:ind w:left="2880" w:hanging="360"/>
      </w:pPr>
      <w:rPr>
        <w:rFonts w:ascii="Symbol" w:hAnsi="Symbol" w:hint="default"/>
      </w:rPr>
    </w:lvl>
    <w:lvl w:ilvl="4" w:tplc="559CA752" w:tentative="1">
      <w:start w:val="1"/>
      <w:numFmt w:val="bullet"/>
      <w:lvlText w:val=""/>
      <w:lvlJc w:val="left"/>
      <w:pPr>
        <w:tabs>
          <w:tab w:val="num" w:pos="3600"/>
        </w:tabs>
        <w:ind w:left="3600" w:hanging="360"/>
      </w:pPr>
      <w:rPr>
        <w:rFonts w:ascii="Symbol" w:hAnsi="Symbol" w:hint="default"/>
      </w:rPr>
    </w:lvl>
    <w:lvl w:ilvl="5" w:tplc="A448FBC8" w:tentative="1">
      <w:start w:val="1"/>
      <w:numFmt w:val="bullet"/>
      <w:lvlText w:val=""/>
      <w:lvlJc w:val="left"/>
      <w:pPr>
        <w:tabs>
          <w:tab w:val="num" w:pos="4320"/>
        </w:tabs>
        <w:ind w:left="4320" w:hanging="360"/>
      </w:pPr>
      <w:rPr>
        <w:rFonts w:ascii="Symbol" w:hAnsi="Symbol" w:hint="default"/>
      </w:rPr>
    </w:lvl>
    <w:lvl w:ilvl="6" w:tplc="E572CAE0" w:tentative="1">
      <w:start w:val="1"/>
      <w:numFmt w:val="bullet"/>
      <w:lvlText w:val=""/>
      <w:lvlJc w:val="left"/>
      <w:pPr>
        <w:tabs>
          <w:tab w:val="num" w:pos="5040"/>
        </w:tabs>
        <w:ind w:left="5040" w:hanging="360"/>
      </w:pPr>
      <w:rPr>
        <w:rFonts w:ascii="Symbol" w:hAnsi="Symbol" w:hint="default"/>
      </w:rPr>
    </w:lvl>
    <w:lvl w:ilvl="7" w:tplc="9D987AC4" w:tentative="1">
      <w:start w:val="1"/>
      <w:numFmt w:val="bullet"/>
      <w:lvlText w:val=""/>
      <w:lvlJc w:val="left"/>
      <w:pPr>
        <w:tabs>
          <w:tab w:val="num" w:pos="5760"/>
        </w:tabs>
        <w:ind w:left="5760" w:hanging="360"/>
      </w:pPr>
      <w:rPr>
        <w:rFonts w:ascii="Symbol" w:hAnsi="Symbol" w:hint="default"/>
      </w:rPr>
    </w:lvl>
    <w:lvl w:ilvl="8" w:tplc="491C2CC0" w:tentative="1">
      <w:start w:val="1"/>
      <w:numFmt w:val="bullet"/>
      <w:lvlText w:val=""/>
      <w:lvlJc w:val="left"/>
      <w:pPr>
        <w:tabs>
          <w:tab w:val="num" w:pos="6480"/>
        </w:tabs>
        <w:ind w:left="6480" w:hanging="360"/>
      </w:pPr>
      <w:rPr>
        <w:rFonts w:ascii="Symbol" w:hAnsi="Symbol" w:hint="default"/>
      </w:rPr>
    </w:lvl>
  </w:abstractNum>
  <w:abstractNum w:abstractNumId="21" w15:restartNumberingAfterBreak="0">
    <w:nsid w:val="3EFF0C3C"/>
    <w:multiLevelType w:val="hybridMultilevel"/>
    <w:tmpl w:val="395C09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4617E6E"/>
    <w:multiLevelType w:val="hybridMultilevel"/>
    <w:tmpl w:val="2238099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46FA2492"/>
    <w:multiLevelType w:val="hybridMultilevel"/>
    <w:tmpl w:val="D70C6718"/>
    <w:lvl w:ilvl="0" w:tplc="B1521554">
      <w:start w:val="1"/>
      <w:numFmt w:val="decimal"/>
      <w:lvlText w:val="%1."/>
      <w:lvlJc w:val="left"/>
      <w:pPr>
        <w:ind w:left="720" w:hanging="360"/>
      </w:pPr>
      <w:rPr>
        <w:rFonts w:hint="default"/>
        <w:color w:val="31378B" w:themeColor="text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7B40EA8"/>
    <w:multiLevelType w:val="multilevel"/>
    <w:tmpl w:val="FD985614"/>
    <w:numStyleLink w:val="Headings"/>
  </w:abstractNum>
  <w:abstractNum w:abstractNumId="25" w15:restartNumberingAfterBreak="0">
    <w:nsid w:val="47F83D70"/>
    <w:multiLevelType w:val="hybridMultilevel"/>
    <w:tmpl w:val="3F7CD1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AEC08E8"/>
    <w:multiLevelType w:val="hybridMultilevel"/>
    <w:tmpl w:val="270C4FFC"/>
    <w:lvl w:ilvl="0" w:tplc="8676CF4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E2761A9"/>
    <w:multiLevelType w:val="multilevel"/>
    <w:tmpl w:val="B5027FBC"/>
    <w:lvl w:ilvl="0">
      <w:start w:val="1"/>
      <w:numFmt w:val="decimal"/>
      <w:pStyle w:val="ChapterHeading"/>
      <w:lvlText w:val="Chapter %1."/>
      <w:lvlJc w:val="left"/>
      <w:pPr>
        <w:ind w:left="360" w:hanging="360"/>
      </w:pPr>
      <w:rPr>
        <w:rFonts w:hint="default"/>
        <w:color w:val="31378B" w:themeColor="text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15:restartNumberingAfterBreak="0">
    <w:nsid w:val="4E8058D1"/>
    <w:multiLevelType w:val="hybridMultilevel"/>
    <w:tmpl w:val="14E631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24B5914"/>
    <w:multiLevelType w:val="hybridMultilevel"/>
    <w:tmpl w:val="3E8C0B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3F77C4E"/>
    <w:multiLevelType w:val="hybridMultilevel"/>
    <w:tmpl w:val="A8CAED82"/>
    <w:lvl w:ilvl="0" w:tplc="5482708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0382246"/>
    <w:multiLevelType w:val="hybridMultilevel"/>
    <w:tmpl w:val="02FCDD94"/>
    <w:lvl w:ilvl="0" w:tplc="06984288">
      <w:start w:val="1"/>
      <w:numFmt w:val="bullet"/>
      <w:lvlText w:val=""/>
      <w:lvlJc w:val="left"/>
      <w:pPr>
        <w:tabs>
          <w:tab w:val="num" w:pos="720"/>
        </w:tabs>
        <w:ind w:left="720" w:hanging="360"/>
      </w:pPr>
      <w:rPr>
        <w:rFonts w:ascii="Symbol" w:hAnsi="Symbol" w:hint="default"/>
      </w:rPr>
    </w:lvl>
    <w:lvl w:ilvl="1" w:tplc="AACE5292" w:tentative="1">
      <w:start w:val="1"/>
      <w:numFmt w:val="bullet"/>
      <w:lvlText w:val=""/>
      <w:lvlJc w:val="left"/>
      <w:pPr>
        <w:tabs>
          <w:tab w:val="num" w:pos="1440"/>
        </w:tabs>
        <w:ind w:left="1440" w:hanging="360"/>
      </w:pPr>
      <w:rPr>
        <w:rFonts w:ascii="Symbol" w:hAnsi="Symbol" w:hint="default"/>
      </w:rPr>
    </w:lvl>
    <w:lvl w:ilvl="2" w:tplc="42DAFB0A" w:tentative="1">
      <w:start w:val="1"/>
      <w:numFmt w:val="bullet"/>
      <w:lvlText w:val=""/>
      <w:lvlJc w:val="left"/>
      <w:pPr>
        <w:tabs>
          <w:tab w:val="num" w:pos="2160"/>
        </w:tabs>
        <w:ind w:left="2160" w:hanging="360"/>
      </w:pPr>
      <w:rPr>
        <w:rFonts w:ascii="Symbol" w:hAnsi="Symbol" w:hint="default"/>
      </w:rPr>
    </w:lvl>
    <w:lvl w:ilvl="3" w:tplc="749883B8" w:tentative="1">
      <w:start w:val="1"/>
      <w:numFmt w:val="bullet"/>
      <w:lvlText w:val=""/>
      <w:lvlJc w:val="left"/>
      <w:pPr>
        <w:tabs>
          <w:tab w:val="num" w:pos="2880"/>
        </w:tabs>
        <w:ind w:left="2880" w:hanging="360"/>
      </w:pPr>
      <w:rPr>
        <w:rFonts w:ascii="Symbol" w:hAnsi="Symbol" w:hint="default"/>
      </w:rPr>
    </w:lvl>
    <w:lvl w:ilvl="4" w:tplc="937C6EF0" w:tentative="1">
      <w:start w:val="1"/>
      <w:numFmt w:val="bullet"/>
      <w:lvlText w:val=""/>
      <w:lvlJc w:val="left"/>
      <w:pPr>
        <w:tabs>
          <w:tab w:val="num" w:pos="3600"/>
        </w:tabs>
        <w:ind w:left="3600" w:hanging="360"/>
      </w:pPr>
      <w:rPr>
        <w:rFonts w:ascii="Symbol" w:hAnsi="Symbol" w:hint="default"/>
      </w:rPr>
    </w:lvl>
    <w:lvl w:ilvl="5" w:tplc="5B3C606A" w:tentative="1">
      <w:start w:val="1"/>
      <w:numFmt w:val="bullet"/>
      <w:lvlText w:val=""/>
      <w:lvlJc w:val="left"/>
      <w:pPr>
        <w:tabs>
          <w:tab w:val="num" w:pos="4320"/>
        </w:tabs>
        <w:ind w:left="4320" w:hanging="360"/>
      </w:pPr>
      <w:rPr>
        <w:rFonts w:ascii="Symbol" w:hAnsi="Symbol" w:hint="default"/>
      </w:rPr>
    </w:lvl>
    <w:lvl w:ilvl="6" w:tplc="2FF4F154" w:tentative="1">
      <w:start w:val="1"/>
      <w:numFmt w:val="bullet"/>
      <w:lvlText w:val=""/>
      <w:lvlJc w:val="left"/>
      <w:pPr>
        <w:tabs>
          <w:tab w:val="num" w:pos="5040"/>
        </w:tabs>
        <w:ind w:left="5040" w:hanging="360"/>
      </w:pPr>
      <w:rPr>
        <w:rFonts w:ascii="Symbol" w:hAnsi="Symbol" w:hint="default"/>
      </w:rPr>
    </w:lvl>
    <w:lvl w:ilvl="7" w:tplc="CD2CCC10" w:tentative="1">
      <w:start w:val="1"/>
      <w:numFmt w:val="bullet"/>
      <w:lvlText w:val=""/>
      <w:lvlJc w:val="left"/>
      <w:pPr>
        <w:tabs>
          <w:tab w:val="num" w:pos="5760"/>
        </w:tabs>
        <w:ind w:left="5760" w:hanging="360"/>
      </w:pPr>
      <w:rPr>
        <w:rFonts w:ascii="Symbol" w:hAnsi="Symbol" w:hint="default"/>
      </w:rPr>
    </w:lvl>
    <w:lvl w:ilvl="8" w:tplc="2ED885BA" w:tentative="1">
      <w:start w:val="1"/>
      <w:numFmt w:val="bullet"/>
      <w:lvlText w:val=""/>
      <w:lvlJc w:val="left"/>
      <w:pPr>
        <w:tabs>
          <w:tab w:val="num" w:pos="6480"/>
        </w:tabs>
        <w:ind w:left="6480" w:hanging="360"/>
      </w:pPr>
      <w:rPr>
        <w:rFonts w:ascii="Symbol" w:hAnsi="Symbol" w:hint="default"/>
      </w:rPr>
    </w:lvl>
  </w:abstractNum>
  <w:abstractNum w:abstractNumId="32" w15:restartNumberingAfterBreak="0">
    <w:nsid w:val="629C4AC5"/>
    <w:multiLevelType w:val="hybridMultilevel"/>
    <w:tmpl w:val="37EA6E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3C71475"/>
    <w:multiLevelType w:val="hybridMultilevel"/>
    <w:tmpl w:val="DF7C35DC"/>
    <w:lvl w:ilvl="0" w:tplc="C882A6FC">
      <w:start w:val="1"/>
      <w:numFmt w:val="decimal"/>
      <w:pStyle w:val="NumberedList"/>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BE738FE"/>
    <w:multiLevelType w:val="hybridMultilevel"/>
    <w:tmpl w:val="45EE517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5" w15:restartNumberingAfterBreak="0">
    <w:nsid w:val="6E1E328C"/>
    <w:multiLevelType w:val="hybridMultilevel"/>
    <w:tmpl w:val="3BA69964"/>
    <w:lvl w:ilvl="0" w:tplc="300CCBB4">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08F69C3"/>
    <w:multiLevelType w:val="hybridMultilevel"/>
    <w:tmpl w:val="69928E2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7B94888"/>
    <w:multiLevelType w:val="hybridMultilevel"/>
    <w:tmpl w:val="B5A640CA"/>
    <w:lvl w:ilvl="0" w:tplc="0F0EF496">
      <w:start w:val="1"/>
      <w:numFmt w:val="bullet"/>
      <w:lvlText w:val=""/>
      <w:lvlJc w:val="left"/>
      <w:pPr>
        <w:tabs>
          <w:tab w:val="num" w:pos="720"/>
        </w:tabs>
        <w:ind w:left="720" w:hanging="360"/>
      </w:pPr>
      <w:rPr>
        <w:rFonts w:ascii="Symbol" w:hAnsi="Symbol" w:hint="default"/>
      </w:rPr>
    </w:lvl>
    <w:lvl w:ilvl="1" w:tplc="C83654EE" w:tentative="1">
      <w:start w:val="1"/>
      <w:numFmt w:val="bullet"/>
      <w:lvlText w:val=""/>
      <w:lvlJc w:val="left"/>
      <w:pPr>
        <w:tabs>
          <w:tab w:val="num" w:pos="1440"/>
        </w:tabs>
        <w:ind w:left="1440" w:hanging="360"/>
      </w:pPr>
      <w:rPr>
        <w:rFonts w:ascii="Symbol" w:hAnsi="Symbol" w:hint="default"/>
      </w:rPr>
    </w:lvl>
    <w:lvl w:ilvl="2" w:tplc="C1E4CF20" w:tentative="1">
      <w:start w:val="1"/>
      <w:numFmt w:val="bullet"/>
      <w:lvlText w:val=""/>
      <w:lvlJc w:val="left"/>
      <w:pPr>
        <w:tabs>
          <w:tab w:val="num" w:pos="2160"/>
        </w:tabs>
        <w:ind w:left="2160" w:hanging="360"/>
      </w:pPr>
      <w:rPr>
        <w:rFonts w:ascii="Symbol" w:hAnsi="Symbol" w:hint="default"/>
      </w:rPr>
    </w:lvl>
    <w:lvl w:ilvl="3" w:tplc="7B6667FA" w:tentative="1">
      <w:start w:val="1"/>
      <w:numFmt w:val="bullet"/>
      <w:lvlText w:val=""/>
      <w:lvlJc w:val="left"/>
      <w:pPr>
        <w:tabs>
          <w:tab w:val="num" w:pos="2880"/>
        </w:tabs>
        <w:ind w:left="2880" w:hanging="360"/>
      </w:pPr>
      <w:rPr>
        <w:rFonts w:ascii="Symbol" w:hAnsi="Symbol" w:hint="default"/>
      </w:rPr>
    </w:lvl>
    <w:lvl w:ilvl="4" w:tplc="44AE5E54" w:tentative="1">
      <w:start w:val="1"/>
      <w:numFmt w:val="bullet"/>
      <w:lvlText w:val=""/>
      <w:lvlJc w:val="left"/>
      <w:pPr>
        <w:tabs>
          <w:tab w:val="num" w:pos="3600"/>
        </w:tabs>
        <w:ind w:left="3600" w:hanging="360"/>
      </w:pPr>
      <w:rPr>
        <w:rFonts w:ascii="Symbol" w:hAnsi="Symbol" w:hint="default"/>
      </w:rPr>
    </w:lvl>
    <w:lvl w:ilvl="5" w:tplc="1EFAC902" w:tentative="1">
      <w:start w:val="1"/>
      <w:numFmt w:val="bullet"/>
      <w:lvlText w:val=""/>
      <w:lvlJc w:val="left"/>
      <w:pPr>
        <w:tabs>
          <w:tab w:val="num" w:pos="4320"/>
        </w:tabs>
        <w:ind w:left="4320" w:hanging="360"/>
      </w:pPr>
      <w:rPr>
        <w:rFonts w:ascii="Symbol" w:hAnsi="Symbol" w:hint="default"/>
      </w:rPr>
    </w:lvl>
    <w:lvl w:ilvl="6" w:tplc="ED102984" w:tentative="1">
      <w:start w:val="1"/>
      <w:numFmt w:val="bullet"/>
      <w:lvlText w:val=""/>
      <w:lvlJc w:val="left"/>
      <w:pPr>
        <w:tabs>
          <w:tab w:val="num" w:pos="5040"/>
        </w:tabs>
        <w:ind w:left="5040" w:hanging="360"/>
      </w:pPr>
      <w:rPr>
        <w:rFonts w:ascii="Symbol" w:hAnsi="Symbol" w:hint="default"/>
      </w:rPr>
    </w:lvl>
    <w:lvl w:ilvl="7" w:tplc="0316B8BC" w:tentative="1">
      <w:start w:val="1"/>
      <w:numFmt w:val="bullet"/>
      <w:lvlText w:val=""/>
      <w:lvlJc w:val="left"/>
      <w:pPr>
        <w:tabs>
          <w:tab w:val="num" w:pos="5760"/>
        </w:tabs>
        <w:ind w:left="5760" w:hanging="360"/>
      </w:pPr>
      <w:rPr>
        <w:rFonts w:ascii="Symbol" w:hAnsi="Symbol" w:hint="default"/>
      </w:rPr>
    </w:lvl>
    <w:lvl w:ilvl="8" w:tplc="7952C4C6" w:tentative="1">
      <w:start w:val="1"/>
      <w:numFmt w:val="bullet"/>
      <w:lvlText w:val=""/>
      <w:lvlJc w:val="left"/>
      <w:pPr>
        <w:tabs>
          <w:tab w:val="num" w:pos="6480"/>
        </w:tabs>
        <w:ind w:left="6480" w:hanging="360"/>
      </w:pPr>
      <w:rPr>
        <w:rFonts w:ascii="Symbol" w:hAnsi="Symbol" w:hint="default"/>
      </w:rPr>
    </w:lvl>
  </w:abstractNum>
  <w:num w:numId="1">
    <w:abstractNumId w:val="13"/>
  </w:num>
  <w:num w:numId="2">
    <w:abstractNumId w:val="12"/>
  </w:num>
  <w:num w:numId="3">
    <w:abstractNumId w:val="33"/>
  </w:num>
  <w:num w:numId="4">
    <w:abstractNumId w:val="9"/>
  </w:num>
  <w:num w:numId="5">
    <w:abstractNumId w:val="8"/>
  </w:num>
  <w:num w:numId="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num>
  <w:num w:numId="8">
    <w:abstractNumId w:val="32"/>
  </w:num>
  <w:num w:numId="9">
    <w:abstractNumId w:val="36"/>
  </w:num>
  <w:num w:numId="10">
    <w:abstractNumId w:val="29"/>
  </w:num>
  <w:num w:numId="11">
    <w:abstractNumId w:val="21"/>
  </w:num>
  <w:num w:numId="12">
    <w:abstractNumId w:val="16"/>
  </w:num>
  <w:num w:numId="13">
    <w:abstractNumId w:val="31"/>
  </w:num>
  <w:num w:numId="14">
    <w:abstractNumId w:val="37"/>
  </w:num>
  <w:num w:numId="15">
    <w:abstractNumId w:val="20"/>
  </w:num>
  <w:num w:numId="16">
    <w:abstractNumId w:val="30"/>
  </w:num>
  <w:num w:numId="17">
    <w:abstractNumId w:val="10"/>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num>
  <w:num w:numId="20">
    <w:abstractNumId w:val="15"/>
  </w:num>
  <w:num w:numId="21">
    <w:abstractNumId w:val="26"/>
  </w:num>
  <w:num w:numId="22">
    <w:abstractNumId w:val="27"/>
  </w:num>
  <w:num w:numId="23">
    <w:abstractNumId w:val="35"/>
  </w:num>
  <w:num w:numId="24">
    <w:abstractNumId w:val="25"/>
  </w:num>
  <w:num w:numId="25">
    <w:abstractNumId w:val="7"/>
  </w:num>
  <w:num w:numId="26">
    <w:abstractNumId w:val="6"/>
  </w:num>
  <w:num w:numId="27">
    <w:abstractNumId w:val="5"/>
  </w:num>
  <w:num w:numId="28">
    <w:abstractNumId w:val="4"/>
  </w:num>
  <w:num w:numId="29">
    <w:abstractNumId w:val="3"/>
  </w:num>
  <w:num w:numId="30">
    <w:abstractNumId w:val="2"/>
  </w:num>
  <w:num w:numId="31">
    <w:abstractNumId w:val="1"/>
  </w:num>
  <w:num w:numId="32">
    <w:abstractNumId w:val="0"/>
  </w:num>
  <w:num w:numId="33">
    <w:abstractNumId w:val="22"/>
  </w:num>
  <w:num w:numId="34">
    <w:abstractNumId w:val="17"/>
  </w:num>
  <w:num w:numId="35">
    <w:abstractNumId w:val="18"/>
  </w:num>
  <w:num w:numId="36">
    <w:abstractNumId w:val="23"/>
  </w:num>
  <w:num w:numId="37">
    <w:abstractNumId w:val="24"/>
  </w:num>
  <w:num w:numId="3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9"/>
  </w:num>
  <w:num w:numId="40">
    <w:abstractNumId w:val="28"/>
  </w:num>
  <w:num w:numId="41">
    <w:abstractNumId w:val="3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ttachedTemplate r:id="rId1"/>
  <w:linkStyl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5C0"/>
    <w:rsid w:val="000025BE"/>
    <w:rsid w:val="00003DC6"/>
    <w:rsid w:val="000061A1"/>
    <w:rsid w:val="00007E3F"/>
    <w:rsid w:val="000119C0"/>
    <w:rsid w:val="00012CC8"/>
    <w:rsid w:val="00020C37"/>
    <w:rsid w:val="00021ECA"/>
    <w:rsid w:val="00026A53"/>
    <w:rsid w:val="00031357"/>
    <w:rsid w:val="00031507"/>
    <w:rsid w:val="00034C76"/>
    <w:rsid w:val="0003755E"/>
    <w:rsid w:val="000426F7"/>
    <w:rsid w:val="00043BF9"/>
    <w:rsid w:val="00047272"/>
    <w:rsid w:val="000536AD"/>
    <w:rsid w:val="000545E2"/>
    <w:rsid w:val="0005757F"/>
    <w:rsid w:val="000575A2"/>
    <w:rsid w:val="00062562"/>
    <w:rsid w:val="00062CF2"/>
    <w:rsid w:val="00065DD7"/>
    <w:rsid w:val="0006620E"/>
    <w:rsid w:val="000713A2"/>
    <w:rsid w:val="0007628E"/>
    <w:rsid w:val="000770DB"/>
    <w:rsid w:val="000807EB"/>
    <w:rsid w:val="000818CF"/>
    <w:rsid w:val="000867B7"/>
    <w:rsid w:val="00091BA1"/>
    <w:rsid w:val="00094FC3"/>
    <w:rsid w:val="0009570E"/>
    <w:rsid w:val="00095877"/>
    <w:rsid w:val="00097153"/>
    <w:rsid w:val="000A1743"/>
    <w:rsid w:val="000A4144"/>
    <w:rsid w:val="000A6ED9"/>
    <w:rsid w:val="000A7B85"/>
    <w:rsid w:val="000B05EA"/>
    <w:rsid w:val="000B3487"/>
    <w:rsid w:val="000B3D0B"/>
    <w:rsid w:val="000B7718"/>
    <w:rsid w:val="000C086B"/>
    <w:rsid w:val="000C538F"/>
    <w:rsid w:val="000C5712"/>
    <w:rsid w:val="000C6723"/>
    <w:rsid w:val="000D0F2A"/>
    <w:rsid w:val="000E1974"/>
    <w:rsid w:val="000E7584"/>
    <w:rsid w:val="000F1F22"/>
    <w:rsid w:val="000F2521"/>
    <w:rsid w:val="000F4AD5"/>
    <w:rsid w:val="000F7743"/>
    <w:rsid w:val="00100CED"/>
    <w:rsid w:val="00101016"/>
    <w:rsid w:val="00101331"/>
    <w:rsid w:val="001052E3"/>
    <w:rsid w:val="00105B26"/>
    <w:rsid w:val="00105EE2"/>
    <w:rsid w:val="00111AD4"/>
    <w:rsid w:val="001176A7"/>
    <w:rsid w:val="0012324D"/>
    <w:rsid w:val="001308F3"/>
    <w:rsid w:val="00131B02"/>
    <w:rsid w:val="00133977"/>
    <w:rsid w:val="00137573"/>
    <w:rsid w:val="00137D2E"/>
    <w:rsid w:val="001400F9"/>
    <w:rsid w:val="00146A6D"/>
    <w:rsid w:val="00146EF9"/>
    <w:rsid w:val="00157C92"/>
    <w:rsid w:val="00161B98"/>
    <w:rsid w:val="001709EC"/>
    <w:rsid w:val="001722B4"/>
    <w:rsid w:val="0017570F"/>
    <w:rsid w:val="0018536C"/>
    <w:rsid w:val="00192A0D"/>
    <w:rsid w:val="00196ACE"/>
    <w:rsid w:val="001A5BD0"/>
    <w:rsid w:val="001A7986"/>
    <w:rsid w:val="001B3726"/>
    <w:rsid w:val="001B44DF"/>
    <w:rsid w:val="001B4569"/>
    <w:rsid w:val="001B5924"/>
    <w:rsid w:val="001C03A8"/>
    <w:rsid w:val="001C20BC"/>
    <w:rsid w:val="001D38C1"/>
    <w:rsid w:val="001D6D4C"/>
    <w:rsid w:val="001E0CE8"/>
    <w:rsid w:val="001E4FCA"/>
    <w:rsid w:val="001F2E09"/>
    <w:rsid w:val="001F66F0"/>
    <w:rsid w:val="001F7310"/>
    <w:rsid w:val="002004D8"/>
    <w:rsid w:val="0020238D"/>
    <w:rsid w:val="0020479C"/>
    <w:rsid w:val="002064D4"/>
    <w:rsid w:val="00212151"/>
    <w:rsid w:val="0021345D"/>
    <w:rsid w:val="00215394"/>
    <w:rsid w:val="00226BAC"/>
    <w:rsid w:val="002308BB"/>
    <w:rsid w:val="00230E95"/>
    <w:rsid w:val="002317B8"/>
    <w:rsid w:val="00233BFD"/>
    <w:rsid w:val="002375EE"/>
    <w:rsid w:val="002404DC"/>
    <w:rsid w:val="00247A17"/>
    <w:rsid w:val="00250F9E"/>
    <w:rsid w:val="00252E1A"/>
    <w:rsid w:val="00263AE5"/>
    <w:rsid w:val="0026479F"/>
    <w:rsid w:val="002648F2"/>
    <w:rsid w:val="00264BCB"/>
    <w:rsid w:val="00267512"/>
    <w:rsid w:val="002738A9"/>
    <w:rsid w:val="002752AF"/>
    <w:rsid w:val="002823DA"/>
    <w:rsid w:val="002918D1"/>
    <w:rsid w:val="002919E7"/>
    <w:rsid w:val="0029446D"/>
    <w:rsid w:val="002A0BDA"/>
    <w:rsid w:val="002A221B"/>
    <w:rsid w:val="002A5048"/>
    <w:rsid w:val="002A6A61"/>
    <w:rsid w:val="002A7BCB"/>
    <w:rsid w:val="002C143C"/>
    <w:rsid w:val="002D0C6A"/>
    <w:rsid w:val="002F7690"/>
    <w:rsid w:val="002F78DB"/>
    <w:rsid w:val="00300ED6"/>
    <w:rsid w:val="0030166C"/>
    <w:rsid w:val="0030393F"/>
    <w:rsid w:val="00312BEC"/>
    <w:rsid w:val="00313949"/>
    <w:rsid w:val="003149DA"/>
    <w:rsid w:val="00316378"/>
    <w:rsid w:val="0031761A"/>
    <w:rsid w:val="003315D7"/>
    <w:rsid w:val="0033221F"/>
    <w:rsid w:val="00332CAA"/>
    <w:rsid w:val="0033556D"/>
    <w:rsid w:val="00335859"/>
    <w:rsid w:val="003470AD"/>
    <w:rsid w:val="00352A73"/>
    <w:rsid w:val="003560D6"/>
    <w:rsid w:val="00356BF2"/>
    <w:rsid w:val="00357A98"/>
    <w:rsid w:val="003619A0"/>
    <w:rsid w:val="003650F5"/>
    <w:rsid w:val="00367A41"/>
    <w:rsid w:val="00370428"/>
    <w:rsid w:val="00370EB7"/>
    <w:rsid w:val="00371635"/>
    <w:rsid w:val="003803A3"/>
    <w:rsid w:val="00380B46"/>
    <w:rsid w:val="003813BB"/>
    <w:rsid w:val="00386C03"/>
    <w:rsid w:val="00392520"/>
    <w:rsid w:val="0039254D"/>
    <w:rsid w:val="00392A7D"/>
    <w:rsid w:val="00393670"/>
    <w:rsid w:val="00396FA2"/>
    <w:rsid w:val="003A1386"/>
    <w:rsid w:val="003A26E1"/>
    <w:rsid w:val="003A6D4C"/>
    <w:rsid w:val="003B595C"/>
    <w:rsid w:val="003B71BA"/>
    <w:rsid w:val="003C103A"/>
    <w:rsid w:val="003C1B95"/>
    <w:rsid w:val="003D3052"/>
    <w:rsid w:val="003D3CAA"/>
    <w:rsid w:val="003D535E"/>
    <w:rsid w:val="003E2AD0"/>
    <w:rsid w:val="003F49ED"/>
    <w:rsid w:val="003F70B2"/>
    <w:rsid w:val="003F7CFD"/>
    <w:rsid w:val="004039B5"/>
    <w:rsid w:val="00403C67"/>
    <w:rsid w:val="0040730E"/>
    <w:rsid w:val="004112E6"/>
    <w:rsid w:val="00411A1C"/>
    <w:rsid w:val="00417A85"/>
    <w:rsid w:val="0042220A"/>
    <w:rsid w:val="00422C8D"/>
    <w:rsid w:val="00426AD5"/>
    <w:rsid w:val="00426FD0"/>
    <w:rsid w:val="00427A35"/>
    <w:rsid w:val="00430CF0"/>
    <w:rsid w:val="004321BF"/>
    <w:rsid w:val="0043654D"/>
    <w:rsid w:val="004416CA"/>
    <w:rsid w:val="00441996"/>
    <w:rsid w:val="00453291"/>
    <w:rsid w:val="004572F4"/>
    <w:rsid w:val="00457BA9"/>
    <w:rsid w:val="00464B6B"/>
    <w:rsid w:val="0046768E"/>
    <w:rsid w:val="00475FF6"/>
    <w:rsid w:val="00480C82"/>
    <w:rsid w:val="00481554"/>
    <w:rsid w:val="004823B7"/>
    <w:rsid w:val="00482D1F"/>
    <w:rsid w:val="0048401D"/>
    <w:rsid w:val="00484B84"/>
    <w:rsid w:val="004863F9"/>
    <w:rsid w:val="00492717"/>
    <w:rsid w:val="0049694A"/>
    <w:rsid w:val="004A1CBA"/>
    <w:rsid w:val="004B346A"/>
    <w:rsid w:val="004B4838"/>
    <w:rsid w:val="004B5AFE"/>
    <w:rsid w:val="004B5F1E"/>
    <w:rsid w:val="004C46FD"/>
    <w:rsid w:val="004D4097"/>
    <w:rsid w:val="004D434D"/>
    <w:rsid w:val="004D53FB"/>
    <w:rsid w:val="004E15C0"/>
    <w:rsid w:val="004E27A2"/>
    <w:rsid w:val="004E6222"/>
    <w:rsid w:val="004E7BB8"/>
    <w:rsid w:val="004F40CB"/>
    <w:rsid w:val="00501066"/>
    <w:rsid w:val="005021D8"/>
    <w:rsid w:val="0050405C"/>
    <w:rsid w:val="005044E2"/>
    <w:rsid w:val="005131EC"/>
    <w:rsid w:val="00515A71"/>
    <w:rsid w:val="00515B71"/>
    <w:rsid w:val="0052181F"/>
    <w:rsid w:val="00522487"/>
    <w:rsid w:val="00523104"/>
    <w:rsid w:val="005325D6"/>
    <w:rsid w:val="00535126"/>
    <w:rsid w:val="005372F2"/>
    <w:rsid w:val="00544E93"/>
    <w:rsid w:val="00550420"/>
    <w:rsid w:val="00552065"/>
    <w:rsid w:val="00552323"/>
    <w:rsid w:val="00554D5F"/>
    <w:rsid w:val="00561809"/>
    <w:rsid w:val="005623DE"/>
    <w:rsid w:val="00567E55"/>
    <w:rsid w:val="00567F3A"/>
    <w:rsid w:val="00573ABD"/>
    <w:rsid w:val="00574A9B"/>
    <w:rsid w:val="005768A6"/>
    <w:rsid w:val="005770CF"/>
    <w:rsid w:val="00577C54"/>
    <w:rsid w:val="005807BC"/>
    <w:rsid w:val="00585A88"/>
    <w:rsid w:val="005868E9"/>
    <w:rsid w:val="005962D6"/>
    <w:rsid w:val="0059655E"/>
    <w:rsid w:val="005A0B3D"/>
    <w:rsid w:val="005A27E2"/>
    <w:rsid w:val="005B4C2B"/>
    <w:rsid w:val="005B72D6"/>
    <w:rsid w:val="005C1555"/>
    <w:rsid w:val="005C43C8"/>
    <w:rsid w:val="005C71DA"/>
    <w:rsid w:val="005D1EA3"/>
    <w:rsid w:val="005D2BAC"/>
    <w:rsid w:val="005E08A8"/>
    <w:rsid w:val="005E3FB4"/>
    <w:rsid w:val="005E70DD"/>
    <w:rsid w:val="005E7BBA"/>
    <w:rsid w:val="005F0CA6"/>
    <w:rsid w:val="005F14D7"/>
    <w:rsid w:val="00604645"/>
    <w:rsid w:val="00605970"/>
    <w:rsid w:val="00614A06"/>
    <w:rsid w:val="00616BB1"/>
    <w:rsid w:val="00621773"/>
    <w:rsid w:val="00632456"/>
    <w:rsid w:val="00634151"/>
    <w:rsid w:val="006342C1"/>
    <w:rsid w:val="006362EF"/>
    <w:rsid w:val="00641238"/>
    <w:rsid w:val="006419FF"/>
    <w:rsid w:val="00651044"/>
    <w:rsid w:val="00651C3F"/>
    <w:rsid w:val="006550AE"/>
    <w:rsid w:val="00657B02"/>
    <w:rsid w:val="00664095"/>
    <w:rsid w:val="006658B1"/>
    <w:rsid w:val="00671416"/>
    <w:rsid w:val="00674943"/>
    <w:rsid w:val="00680EEC"/>
    <w:rsid w:val="0068711A"/>
    <w:rsid w:val="0069025D"/>
    <w:rsid w:val="006905D3"/>
    <w:rsid w:val="006B2340"/>
    <w:rsid w:val="006B3288"/>
    <w:rsid w:val="006B4DA9"/>
    <w:rsid w:val="006C305C"/>
    <w:rsid w:val="006D128F"/>
    <w:rsid w:val="006D573C"/>
    <w:rsid w:val="006E0CA1"/>
    <w:rsid w:val="006E1DEF"/>
    <w:rsid w:val="006E4F5F"/>
    <w:rsid w:val="007105BF"/>
    <w:rsid w:val="007147E5"/>
    <w:rsid w:val="00714FE9"/>
    <w:rsid w:val="007263DD"/>
    <w:rsid w:val="007302B6"/>
    <w:rsid w:val="007353B5"/>
    <w:rsid w:val="0073593E"/>
    <w:rsid w:val="007409DD"/>
    <w:rsid w:val="007612DB"/>
    <w:rsid w:val="0076285A"/>
    <w:rsid w:val="00764071"/>
    <w:rsid w:val="00773654"/>
    <w:rsid w:val="00776CD2"/>
    <w:rsid w:val="00777AAC"/>
    <w:rsid w:val="00780515"/>
    <w:rsid w:val="007819A8"/>
    <w:rsid w:val="0078311A"/>
    <w:rsid w:val="00790E58"/>
    <w:rsid w:val="007916D5"/>
    <w:rsid w:val="007925A3"/>
    <w:rsid w:val="00792AC4"/>
    <w:rsid w:val="007A3524"/>
    <w:rsid w:val="007A7766"/>
    <w:rsid w:val="007B0C6F"/>
    <w:rsid w:val="007B205F"/>
    <w:rsid w:val="007B62A9"/>
    <w:rsid w:val="007C0C9C"/>
    <w:rsid w:val="007C3CBB"/>
    <w:rsid w:val="007C5493"/>
    <w:rsid w:val="007D11FA"/>
    <w:rsid w:val="007D1DE8"/>
    <w:rsid w:val="007D3118"/>
    <w:rsid w:val="007D32DD"/>
    <w:rsid w:val="007D6572"/>
    <w:rsid w:val="007E0678"/>
    <w:rsid w:val="007E22D2"/>
    <w:rsid w:val="007E3464"/>
    <w:rsid w:val="007E3904"/>
    <w:rsid w:val="007E562B"/>
    <w:rsid w:val="007F041F"/>
    <w:rsid w:val="007F30E4"/>
    <w:rsid w:val="007F781D"/>
    <w:rsid w:val="00801CCF"/>
    <w:rsid w:val="0080343F"/>
    <w:rsid w:val="008037C1"/>
    <w:rsid w:val="00811AA7"/>
    <w:rsid w:val="008131CD"/>
    <w:rsid w:val="008156F0"/>
    <w:rsid w:val="0082348F"/>
    <w:rsid w:val="00825F7E"/>
    <w:rsid w:val="00833B3C"/>
    <w:rsid w:val="00842594"/>
    <w:rsid w:val="00846194"/>
    <w:rsid w:val="00853C41"/>
    <w:rsid w:val="00855918"/>
    <w:rsid w:val="008567F8"/>
    <w:rsid w:val="0085776B"/>
    <w:rsid w:val="00863939"/>
    <w:rsid w:val="00863EE8"/>
    <w:rsid w:val="00866A7E"/>
    <w:rsid w:val="00877920"/>
    <w:rsid w:val="00883AD4"/>
    <w:rsid w:val="00885236"/>
    <w:rsid w:val="00886F62"/>
    <w:rsid w:val="0089163C"/>
    <w:rsid w:val="008921D4"/>
    <w:rsid w:val="00893318"/>
    <w:rsid w:val="008937BC"/>
    <w:rsid w:val="00895857"/>
    <w:rsid w:val="008965D5"/>
    <w:rsid w:val="008A44E2"/>
    <w:rsid w:val="008A4C02"/>
    <w:rsid w:val="008A5952"/>
    <w:rsid w:val="008A6B78"/>
    <w:rsid w:val="008B20F2"/>
    <w:rsid w:val="008C3159"/>
    <w:rsid w:val="008C6E11"/>
    <w:rsid w:val="008D0DFE"/>
    <w:rsid w:val="008D1FCD"/>
    <w:rsid w:val="008D2F00"/>
    <w:rsid w:val="008D3D2B"/>
    <w:rsid w:val="008D4B7A"/>
    <w:rsid w:val="008E5E16"/>
    <w:rsid w:val="008F6524"/>
    <w:rsid w:val="00903745"/>
    <w:rsid w:val="0090490E"/>
    <w:rsid w:val="00905D5D"/>
    <w:rsid w:val="00913395"/>
    <w:rsid w:val="009210E7"/>
    <w:rsid w:val="00922782"/>
    <w:rsid w:val="009263A2"/>
    <w:rsid w:val="00927319"/>
    <w:rsid w:val="00930AD2"/>
    <w:rsid w:val="00930C59"/>
    <w:rsid w:val="009321ED"/>
    <w:rsid w:val="0093252D"/>
    <w:rsid w:val="009408D3"/>
    <w:rsid w:val="009408F8"/>
    <w:rsid w:val="00942098"/>
    <w:rsid w:val="00942B4C"/>
    <w:rsid w:val="00944B06"/>
    <w:rsid w:val="0095196F"/>
    <w:rsid w:val="00951A41"/>
    <w:rsid w:val="0095582E"/>
    <w:rsid w:val="00963F9F"/>
    <w:rsid w:val="00971A59"/>
    <w:rsid w:val="00972ECC"/>
    <w:rsid w:val="00980522"/>
    <w:rsid w:val="00985AD3"/>
    <w:rsid w:val="0098758F"/>
    <w:rsid w:val="00990B15"/>
    <w:rsid w:val="00990EFF"/>
    <w:rsid w:val="00994320"/>
    <w:rsid w:val="00994D79"/>
    <w:rsid w:val="009A3B6F"/>
    <w:rsid w:val="009A3CEF"/>
    <w:rsid w:val="009A45C8"/>
    <w:rsid w:val="009A7DC9"/>
    <w:rsid w:val="009B479D"/>
    <w:rsid w:val="009C01D3"/>
    <w:rsid w:val="009D1A92"/>
    <w:rsid w:val="009E2168"/>
    <w:rsid w:val="009E6375"/>
    <w:rsid w:val="00A12A6A"/>
    <w:rsid w:val="00A172CC"/>
    <w:rsid w:val="00A2322F"/>
    <w:rsid w:val="00A242C9"/>
    <w:rsid w:val="00A30335"/>
    <w:rsid w:val="00A30F36"/>
    <w:rsid w:val="00A31E38"/>
    <w:rsid w:val="00A41826"/>
    <w:rsid w:val="00A45A14"/>
    <w:rsid w:val="00A46D8B"/>
    <w:rsid w:val="00A50B7A"/>
    <w:rsid w:val="00A53A85"/>
    <w:rsid w:val="00A54451"/>
    <w:rsid w:val="00A648C4"/>
    <w:rsid w:val="00A65009"/>
    <w:rsid w:val="00A70CB5"/>
    <w:rsid w:val="00A76083"/>
    <w:rsid w:val="00A7778A"/>
    <w:rsid w:val="00A841CB"/>
    <w:rsid w:val="00A8702E"/>
    <w:rsid w:val="00A87942"/>
    <w:rsid w:val="00A955F7"/>
    <w:rsid w:val="00AA277E"/>
    <w:rsid w:val="00AA5693"/>
    <w:rsid w:val="00AB0A31"/>
    <w:rsid w:val="00AB0EEF"/>
    <w:rsid w:val="00AD1ECC"/>
    <w:rsid w:val="00AD4029"/>
    <w:rsid w:val="00AD4840"/>
    <w:rsid w:val="00AE3232"/>
    <w:rsid w:val="00AE73E7"/>
    <w:rsid w:val="00AF1867"/>
    <w:rsid w:val="00AF6D2B"/>
    <w:rsid w:val="00B00EF1"/>
    <w:rsid w:val="00B11735"/>
    <w:rsid w:val="00B12FD0"/>
    <w:rsid w:val="00B1474D"/>
    <w:rsid w:val="00B1710C"/>
    <w:rsid w:val="00B20356"/>
    <w:rsid w:val="00B279EF"/>
    <w:rsid w:val="00B41FD2"/>
    <w:rsid w:val="00B446EB"/>
    <w:rsid w:val="00B4486B"/>
    <w:rsid w:val="00B47882"/>
    <w:rsid w:val="00B50F43"/>
    <w:rsid w:val="00B51698"/>
    <w:rsid w:val="00B52719"/>
    <w:rsid w:val="00B618FD"/>
    <w:rsid w:val="00B634E4"/>
    <w:rsid w:val="00B63694"/>
    <w:rsid w:val="00B66869"/>
    <w:rsid w:val="00B750DC"/>
    <w:rsid w:val="00B8532B"/>
    <w:rsid w:val="00B92B08"/>
    <w:rsid w:val="00B94FE4"/>
    <w:rsid w:val="00B954CC"/>
    <w:rsid w:val="00BA0231"/>
    <w:rsid w:val="00BA7A9E"/>
    <w:rsid w:val="00BC06E8"/>
    <w:rsid w:val="00BC1117"/>
    <w:rsid w:val="00BC5D3B"/>
    <w:rsid w:val="00BD7E47"/>
    <w:rsid w:val="00BE173B"/>
    <w:rsid w:val="00BE7FC5"/>
    <w:rsid w:val="00BF04A7"/>
    <w:rsid w:val="00BF1B2E"/>
    <w:rsid w:val="00BF3EA0"/>
    <w:rsid w:val="00BF4518"/>
    <w:rsid w:val="00C21732"/>
    <w:rsid w:val="00C218E3"/>
    <w:rsid w:val="00C22D9E"/>
    <w:rsid w:val="00C24566"/>
    <w:rsid w:val="00C245DB"/>
    <w:rsid w:val="00C25B5D"/>
    <w:rsid w:val="00C448E1"/>
    <w:rsid w:val="00C44D1E"/>
    <w:rsid w:val="00C45424"/>
    <w:rsid w:val="00C50DC6"/>
    <w:rsid w:val="00C510EF"/>
    <w:rsid w:val="00C551E8"/>
    <w:rsid w:val="00C66BD5"/>
    <w:rsid w:val="00C67BFD"/>
    <w:rsid w:val="00C74B06"/>
    <w:rsid w:val="00C808E1"/>
    <w:rsid w:val="00C809CF"/>
    <w:rsid w:val="00C810AF"/>
    <w:rsid w:val="00C82326"/>
    <w:rsid w:val="00C85A7F"/>
    <w:rsid w:val="00C96C70"/>
    <w:rsid w:val="00CA02C8"/>
    <w:rsid w:val="00CA1391"/>
    <w:rsid w:val="00CB19F6"/>
    <w:rsid w:val="00CB5DC5"/>
    <w:rsid w:val="00CB6B61"/>
    <w:rsid w:val="00CC1902"/>
    <w:rsid w:val="00CD2424"/>
    <w:rsid w:val="00CD3FA3"/>
    <w:rsid w:val="00CE19A4"/>
    <w:rsid w:val="00CE23AA"/>
    <w:rsid w:val="00CE4326"/>
    <w:rsid w:val="00CE67C7"/>
    <w:rsid w:val="00CF221C"/>
    <w:rsid w:val="00CF4798"/>
    <w:rsid w:val="00CF63A0"/>
    <w:rsid w:val="00D00544"/>
    <w:rsid w:val="00D01DE8"/>
    <w:rsid w:val="00D131ED"/>
    <w:rsid w:val="00D14037"/>
    <w:rsid w:val="00D14677"/>
    <w:rsid w:val="00D14CF7"/>
    <w:rsid w:val="00D200A3"/>
    <w:rsid w:val="00D20372"/>
    <w:rsid w:val="00D22151"/>
    <w:rsid w:val="00D340BE"/>
    <w:rsid w:val="00D34E78"/>
    <w:rsid w:val="00D42AD6"/>
    <w:rsid w:val="00D44182"/>
    <w:rsid w:val="00D507E9"/>
    <w:rsid w:val="00D5124A"/>
    <w:rsid w:val="00D513D9"/>
    <w:rsid w:val="00D56195"/>
    <w:rsid w:val="00D60C81"/>
    <w:rsid w:val="00D65E31"/>
    <w:rsid w:val="00D66211"/>
    <w:rsid w:val="00D66C06"/>
    <w:rsid w:val="00D71832"/>
    <w:rsid w:val="00D74CEF"/>
    <w:rsid w:val="00D85544"/>
    <w:rsid w:val="00D85866"/>
    <w:rsid w:val="00D8748A"/>
    <w:rsid w:val="00D92C82"/>
    <w:rsid w:val="00D9515D"/>
    <w:rsid w:val="00D96110"/>
    <w:rsid w:val="00DA034C"/>
    <w:rsid w:val="00DA090F"/>
    <w:rsid w:val="00DA1134"/>
    <w:rsid w:val="00DA12DF"/>
    <w:rsid w:val="00DA1408"/>
    <w:rsid w:val="00DA2740"/>
    <w:rsid w:val="00DA3B14"/>
    <w:rsid w:val="00DB4642"/>
    <w:rsid w:val="00DC5155"/>
    <w:rsid w:val="00DC53C3"/>
    <w:rsid w:val="00DC5E2A"/>
    <w:rsid w:val="00DC7C72"/>
    <w:rsid w:val="00DD5747"/>
    <w:rsid w:val="00DE26A0"/>
    <w:rsid w:val="00DE4AAC"/>
    <w:rsid w:val="00DF4074"/>
    <w:rsid w:val="00E00812"/>
    <w:rsid w:val="00E04680"/>
    <w:rsid w:val="00E0599D"/>
    <w:rsid w:val="00E10A3B"/>
    <w:rsid w:val="00E15210"/>
    <w:rsid w:val="00E16793"/>
    <w:rsid w:val="00E16D3F"/>
    <w:rsid w:val="00E17761"/>
    <w:rsid w:val="00E20D67"/>
    <w:rsid w:val="00E236FB"/>
    <w:rsid w:val="00E266D1"/>
    <w:rsid w:val="00E35867"/>
    <w:rsid w:val="00E43D2D"/>
    <w:rsid w:val="00E46961"/>
    <w:rsid w:val="00E52083"/>
    <w:rsid w:val="00E52489"/>
    <w:rsid w:val="00E52CE8"/>
    <w:rsid w:val="00E57BF8"/>
    <w:rsid w:val="00E606E4"/>
    <w:rsid w:val="00E60BC1"/>
    <w:rsid w:val="00E61335"/>
    <w:rsid w:val="00E672E0"/>
    <w:rsid w:val="00E71819"/>
    <w:rsid w:val="00E73B08"/>
    <w:rsid w:val="00E762CA"/>
    <w:rsid w:val="00E81C62"/>
    <w:rsid w:val="00E85771"/>
    <w:rsid w:val="00E9085E"/>
    <w:rsid w:val="00E96717"/>
    <w:rsid w:val="00E97D1B"/>
    <w:rsid w:val="00EA3B39"/>
    <w:rsid w:val="00EA3FCB"/>
    <w:rsid w:val="00EA42DE"/>
    <w:rsid w:val="00EA6784"/>
    <w:rsid w:val="00EB4563"/>
    <w:rsid w:val="00EB51BA"/>
    <w:rsid w:val="00EB51C2"/>
    <w:rsid w:val="00EC15D4"/>
    <w:rsid w:val="00EC399A"/>
    <w:rsid w:val="00EC73CA"/>
    <w:rsid w:val="00EF50E5"/>
    <w:rsid w:val="00EF5F80"/>
    <w:rsid w:val="00F058BE"/>
    <w:rsid w:val="00F06CB1"/>
    <w:rsid w:val="00F12232"/>
    <w:rsid w:val="00F22B29"/>
    <w:rsid w:val="00F267E1"/>
    <w:rsid w:val="00F304D9"/>
    <w:rsid w:val="00F3193D"/>
    <w:rsid w:val="00F352FB"/>
    <w:rsid w:val="00F37B2B"/>
    <w:rsid w:val="00F45E9B"/>
    <w:rsid w:val="00F55BC1"/>
    <w:rsid w:val="00F55E73"/>
    <w:rsid w:val="00F563F4"/>
    <w:rsid w:val="00F63002"/>
    <w:rsid w:val="00F8251D"/>
    <w:rsid w:val="00F8336B"/>
    <w:rsid w:val="00F84329"/>
    <w:rsid w:val="00F87D7A"/>
    <w:rsid w:val="00F919E7"/>
    <w:rsid w:val="00F93349"/>
    <w:rsid w:val="00F96DF4"/>
    <w:rsid w:val="00FA323D"/>
    <w:rsid w:val="00FA430E"/>
    <w:rsid w:val="00FA5468"/>
    <w:rsid w:val="00FB052F"/>
    <w:rsid w:val="00FB209B"/>
    <w:rsid w:val="00FB2BD2"/>
    <w:rsid w:val="00FB32D8"/>
    <w:rsid w:val="00FC2215"/>
    <w:rsid w:val="00FC53C9"/>
    <w:rsid w:val="00FD3281"/>
    <w:rsid w:val="00FD6D32"/>
    <w:rsid w:val="00FE3447"/>
    <w:rsid w:val="00FE495E"/>
    <w:rsid w:val="00FF07D8"/>
    <w:rsid w:val="00FF3D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7AE92B"/>
  <w15:chartTrackingRefBased/>
  <w15:docId w15:val="{4A6782A7-B4DD-4F5C-AD23-7D0FECB66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78DB"/>
    <w:pPr>
      <w:spacing w:after="240" w:line="300" w:lineRule="auto"/>
    </w:pPr>
    <w:rPr>
      <w:rFonts w:eastAsiaTheme="minorEastAsia"/>
      <w:color w:val="000000" w:themeColor="text1"/>
      <w:sz w:val="24"/>
      <w:lang w:eastAsia="en-GB"/>
    </w:rPr>
  </w:style>
  <w:style w:type="paragraph" w:styleId="Heading1">
    <w:name w:val="heading 1"/>
    <w:basedOn w:val="Normal"/>
    <w:next w:val="Normal"/>
    <w:link w:val="Heading1Char"/>
    <w:uiPriority w:val="9"/>
    <w:qFormat/>
    <w:rsid w:val="002F78DB"/>
    <w:pPr>
      <w:keepNext/>
      <w:keepLines/>
      <w:spacing w:before="320" w:after="0" w:line="360" w:lineRule="auto"/>
      <w:outlineLvl w:val="0"/>
    </w:pPr>
    <w:rPr>
      <w:rFonts w:asciiTheme="majorHAnsi" w:eastAsiaTheme="majorEastAsia" w:hAnsiTheme="majorHAnsi" w:cstheme="majorBidi"/>
      <w:color w:val="31378B" w:themeColor="text2"/>
      <w:sz w:val="36"/>
      <w:szCs w:val="30"/>
    </w:rPr>
  </w:style>
  <w:style w:type="paragraph" w:styleId="Heading2">
    <w:name w:val="heading 2"/>
    <w:basedOn w:val="Normal"/>
    <w:next w:val="Normal"/>
    <w:link w:val="Heading2Char"/>
    <w:uiPriority w:val="9"/>
    <w:unhideWhenUsed/>
    <w:qFormat/>
    <w:rsid w:val="002F78DB"/>
    <w:pPr>
      <w:keepNext/>
      <w:keepLines/>
      <w:spacing w:before="40" w:after="0" w:line="360" w:lineRule="auto"/>
      <w:outlineLvl w:val="1"/>
    </w:pPr>
    <w:rPr>
      <w:rFonts w:asciiTheme="majorHAnsi" w:eastAsiaTheme="majorEastAsia" w:hAnsiTheme="majorHAnsi" w:cstheme="majorBidi"/>
      <w:color w:val="31378B" w:themeColor="text2"/>
      <w:sz w:val="32"/>
      <w:szCs w:val="28"/>
    </w:rPr>
  </w:style>
  <w:style w:type="paragraph" w:styleId="Heading3">
    <w:name w:val="heading 3"/>
    <w:basedOn w:val="Normal"/>
    <w:next w:val="Normal"/>
    <w:link w:val="Heading3Char"/>
    <w:uiPriority w:val="9"/>
    <w:unhideWhenUsed/>
    <w:rsid w:val="002F78DB"/>
    <w:pPr>
      <w:keepNext/>
      <w:keepLines/>
      <w:spacing w:before="40" w:after="0" w:line="360" w:lineRule="auto"/>
      <w:outlineLvl w:val="2"/>
    </w:pPr>
    <w:rPr>
      <w:rFonts w:asciiTheme="majorHAnsi" w:eastAsiaTheme="majorEastAsia" w:hAnsiTheme="majorHAnsi" w:cstheme="majorBidi"/>
      <w:color w:val="31378B" w:themeColor="text2"/>
      <w:sz w:val="28"/>
      <w:szCs w:val="26"/>
    </w:rPr>
  </w:style>
  <w:style w:type="paragraph" w:styleId="Heading4">
    <w:name w:val="heading 4"/>
    <w:basedOn w:val="Normal"/>
    <w:next w:val="Normal"/>
    <w:link w:val="Heading4Char"/>
    <w:uiPriority w:val="9"/>
    <w:unhideWhenUsed/>
    <w:rsid w:val="002F78DB"/>
    <w:pPr>
      <w:keepNext/>
      <w:keepLines/>
      <w:spacing w:before="40" w:after="0" w:line="360" w:lineRule="auto"/>
      <w:outlineLvl w:val="3"/>
    </w:pPr>
    <w:rPr>
      <w:rFonts w:asciiTheme="majorHAnsi" w:eastAsiaTheme="majorEastAsia" w:hAnsiTheme="majorHAnsi" w:cstheme="majorBidi"/>
      <w:b/>
      <w:iCs/>
      <w:smallCaps/>
      <w:color w:val="31378B" w:themeColor="text2"/>
      <w:szCs w:val="25"/>
    </w:rPr>
  </w:style>
  <w:style w:type="paragraph" w:styleId="Heading5">
    <w:name w:val="heading 5"/>
    <w:basedOn w:val="Normal"/>
    <w:next w:val="Normal"/>
    <w:link w:val="Heading5Char"/>
    <w:uiPriority w:val="9"/>
    <w:unhideWhenUsed/>
    <w:rsid w:val="002F78DB"/>
    <w:pPr>
      <w:keepNext/>
      <w:keepLines/>
      <w:spacing w:before="40" w:after="40" w:line="360" w:lineRule="auto"/>
      <w:outlineLvl w:val="4"/>
    </w:pPr>
    <w:rPr>
      <w:rFonts w:asciiTheme="majorHAnsi" w:eastAsiaTheme="majorEastAsia" w:hAnsiTheme="majorHAnsi" w:cstheme="majorBidi"/>
      <w:b/>
      <w:iCs/>
      <w:color w:val="7076CC" w:themeColor="text2" w:themeTint="99"/>
      <w:sz w:val="20"/>
      <w:szCs w:val="24"/>
    </w:rPr>
  </w:style>
  <w:style w:type="paragraph" w:styleId="Heading6">
    <w:name w:val="heading 6"/>
    <w:basedOn w:val="Normal"/>
    <w:next w:val="Normal"/>
    <w:link w:val="Heading6Char"/>
    <w:uiPriority w:val="9"/>
    <w:semiHidden/>
    <w:unhideWhenUsed/>
    <w:qFormat/>
    <w:rsid w:val="002F78DB"/>
    <w:pPr>
      <w:keepNext/>
      <w:keepLines/>
      <w:spacing w:before="40" w:after="0"/>
      <w:outlineLvl w:val="5"/>
    </w:pPr>
    <w:rPr>
      <w:rFonts w:asciiTheme="majorHAnsi" w:eastAsiaTheme="majorEastAsia" w:hAnsiTheme="majorHAnsi" w:cstheme="majorBidi"/>
      <w:i/>
      <w:iCs/>
      <w:color w:val="005878" w:themeColor="accent6" w:themeShade="80"/>
      <w:sz w:val="23"/>
      <w:szCs w:val="23"/>
    </w:rPr>
  </w:style>
  <w:style w:type="paragraph" w:styleId="Heading7">
    <w:name w:val="heading 7"/>
    <w:basedOn w:val="Normal"/>
    <w:next w:val="Normal"/>
    <w:link w:val="Heading7Char"/>
    <w:uiPriority w:val="9"/>
    <w:semiHidden/>
    <w:unhideWhenUsed/>
    <w:qFormat/>
    <w:rsid w:val="002F78DB"/>
    <w:pPr>
      <w:keepNext/>
      <w:keepLines/>
      <w:spacing w:before="40" w:after="0"/>
      <w:outlineLvl w:val="6"/>
    </w:pPr>
    <w:rPr>
      <w:rFonts w:asciiTheme="majorHAnsi" w:eastAsiaTheme="majorEastAsia" w:hAnsiTheme="majorHAnsi" w:cstheme="majorBidi"/>
      <w:color w:val="005878" w:themeColor="accent1" w:themeShade="80"/>
    </w:rPr>
  </w:style>
  <w:style w:type="paragraph" w:styleId="Heading8">
    <w:name w:val="heading 8"/>
    <w:basedOn w:val="Normal"/>
    <w:next w:val="Normal"/>
    <w:link w:val="Heading8Char"/>
    <w:uiPriority w:val="9"/>
    <w:semiHidden/>
    <w:unhideWhenUsed/>
    <w:qFormat/>
    <w:rsid w:val="002F78DB"/>
    <w:pPr>
      <w:keepNext/>
      <w:keepLines/>
      <w:spacing w:before="40" w:after="0"/>
      <w:outlineLvl w:val="7"/>
    </w:pPr>
    <w:rPr>
      <w:rFonts w:asciiTheme="majorHAnsi" w:eastAsiaTheme="majorEastAsia" w:hAnsiTheme="majorHAnsi" w:cstheme="majorBidi"/>
      <w:color w:val="244061" w:themeColor="accent2" w:themeShade="80"/>
      <w:sz w:val="21"/>
      <w:szCs w:val="21"/>
    </w:rPr>
  </w:style>
  <w:style w:type="paragraph" w:styleId="Heading9">
    <w:name w:val="heading 9"/>
    <w:basedOn w:val="Normal"/>
    <w:next w:val="Normal"/>
    <w:link w:val="Heading9Char"/>
    <w:uiPriority w:val="9"/>
    <w:semiHidden/>
    <w:unhideWhenUsed/>
    <w:qFormat/>
    <w:rsid w:val="002F78DB"/>
    <w:pPr>
      <w:keepNext/>
      <w:keepLines/>
      <w:spacing w:before="40" w:after="0"/>
      <w:outlineLvl w:val="8"/>
    </w:pPr>
    <w:rPr>
      <w:rFonts w:asciiTheme="majorHAnsi" w:eastAsiaTheme="majorEastAsia" w:hAnsiTheme="majorHAnsi" w:cstheme="majorBidi"/>
      <w:color w:val="005878" w:themeColor="accent6" w:themeShade="80"/>
    </w:rPr>
  </w:style>
  <w:style w:type="character" w:default="1" w:styleId="DefaultParagraphFont">
    <w:name w:val="Default Paragraph Font"/>
    <w:uiPriority w:val="1"/>
    <w:semiHidden/>
    <w:unhideWhenUsed/>
    <w:rsid w:val="002F78D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F78DB"/>
  </w:style>
  <w:style w:type="paragraph" w:styleId="Title">
    <w:name w:val="Title"/>
    <w:basedOn w:val="Normal"/>
    <w:next w:val="Normal"/>
    <w:link w:val="TitleChar"/>
    <w:uiPriority w:val="10"/>
    <w:qFormat/>
    <w:rsid w:val="00247A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7A1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F78DB"/>
    <w:rPr>
      <w:rFonts w:asciiTheme="majorHAnsi" w:eastAsiaTheme="majorEastAsia" w:hAnsiTheme="majorHAnsi" w:cstheme="majorBidi"/>
      <w:color w:val="31378B" w:themeColor="text2"/>
      <w:sz w:val="36"/>
      <w:szCs w:val="30"/>
      <w:lang w:eastAsia="en-GB"/>
    </w:rPr>
  </w:style>
  <w:style w:type="character" w:customStyle="1" w:styleId="Heading2Char">
    <w:name w:val="Heading 2 Char"/>
    <w:basedOn w:val="DefaultParagraphFont"/>
    <w:link w:val="Heading2"/>
    <w:uiPriority w:val="9"/>
    <w:rsid w:val="002F78DB"/>
    <w:rPr>
      <w:rFonts w:asciiTheme="majorHAnsi" w:eastAsiaTheme="majorEastAsia" w:hAnsiTheme="majorHAnsi" w:cstheme="majorBidi"/>
      <w:color w:val="31378B" w:themeColor="text2"/>
      <w:sz w:val="32"/>
      <w:szCs w:val="28"/>
      <w:lang w:eastAsia="en-GB"/>
    </w:rPr>
  </w:style>
  <w:style w:type="character" w:customStyle="1" w:styleId="Heading3Char">
    <w:name w:val="Heading 3 Char"/>
    <w:basedOn w:val="DefaultParagraphFont"/>
    <w:link w:val="Heading3"/>
    <w:uiPriority w:val="9"/>
    <w:rsid w:val="002F78DB"/>
    <w:rPr>
      <w:rFonts w:asciiTheme="majorHAnsi" w:eastAsiaTheme="majorEastAsia" w:hAnsiTheme="majorHAnsi" w:cstheme="majorBidi"/>
      <w:color w:val="31378B" w:themeColor="text2"/>
      <w:sz w:val="28"/>
      <w:szCs w:val="26"/>
      <w:lang w:eastAsia="en-GB"/>
    </w:rPr>
  </w:style>
  <w:style w:type="character" w:customStyle="1" w:styleId="Heading4Char">
    <w:name w:val="Heading 4 Char"/>
    <w:basedOn w:val="DefaultParagraphFont"/>
    <w:link w:val="Heading4"/>
    <w:uiPriority w:val="9"/>
    <w:rsid w:val="002F78DB"/>
    <w:rPr>
      <w:rFonts w:asciiTheme="majorHAnsi" w:eastAsiaTheme="majorEastAsia" w:hAnsiTheme="majorHAnsi" w:cstheme="majorBidi"/>
      <w:b/>
      <w:iCs/>
      <w:smallCaps/>
      <w:color w:val="31378B" w:themeColor="text2"/>
      <w:sz w:val="24"/>
      <w:szCs w:val="25"/>
      <w:lang w:eastAsia="en-GB"/>
    </w:rPr>
  </w:style>
  <w:style w:type="character" w:customStyle="1" w:styleId="Heading5Char">
    <w:name w:val="Heading 5 Char"/>
    <w:basedOn w:val="DefaultParagraphFont"/>
    <w:link w:val="Heading5"/>
    <w:uiPriority w:val="9"/>
    <w:rsid w:val="002F78DB"/>
    <w:rPr>
      <w:rFonts w:asciiTheme="majorHAnsi" w:eastAsiaTheme="majorEastAsia" w:hAnsiTheme="majorHAnsi" w:cstheme="majorBidi"/>
      <w:b/>
      <w:iCs/>
      <w:color w:val="7076CC" w:themeColor="text2" w:themeTint="99"/>
      <w:sz w:val="20"/>
      <w:szCs w:val="24"/>
      <w:lang w:eastAsia="en-GB"/>
    </w:rPr>
  </w:style>
  <w:style w:type="character" w:customStyle="1" w:styleId="Heading6Char">
    <w:name w:val="Heading 6 Char"/>
    <w:basedOn w:val="DefaultParagraphFont"/>
    <w:link w:val="Heading6"/>
    <w:uiPriority w:val="9"/>
    <w:semiHidden/>
    <w:rsid w:val="002F78DB"/>
    <w:rPr>
      <w:rFonts w:asciiTheme="majorHAnsi" w:eastAsiaTheme="majorEastAsia" w:hAnsiTheme="majorHAnsi" w:cstheme="majorBidi"/>
      <w:i/>
      <w:iCs/>
      <w:color w:val="005878" w:themeColor="accent6" w:themeShade="80"/>
      <w:sz w:val="23"/>
      <w:szCs w:val="23"/>
      <w:lang w:eastAsia="en-GB"/>
    </w:rPr>
  </w:style>
  <w:style w:type="character" w:customStyle="1" w:styleId="Heading7Char">
    <w:name w:val="Heading 7 Char"/>
    <w:basedOn w:val="DefaultParagraphFont"/>
    <w:link w:val="Heading7"/>
    <w:uiPriority w:val="9"/>
    <w:semiHidden/>
    <w:rsid w:val="002F78DB"/>
    <w:rPr>
      <w:rFonts w:asciiTheme="majorHAnsi" w:eastAsiaTheme="majorEastAsia" w:hAnsiTheme="majorHAnsi" w:cstheme="majorBidi"/>
      <w:color w:val="005878" w:themeColor="accent1" w:themeShade="80"/>
      <w:sz w:val="24"/>
      <w:lang w:eastAsia="en-GB"/>
    </w:rPr>
  </w:style>
  <w:style w:type="character" w:customStyle="1" w:styleId="Heading8Char">
    <w:name w:val="Heading 8 Char"/>
    <w:basedOn w:val="DefaultParagraphFont"/>
    <w:link w:val="Heading8"/>
    <w:uiPriority w:val="9"/>
    <w:semiHidden/>
    <w:rsid w:val="002F78DB"/>
    <w:rPr>
      <w:rFonts w:asciiTheme="majorHAnsi" w:eastAsiaTheme="majorEastAsia" w:hAnsiTheme="majorHAnsi" w:cstheme="majorBidi"/>
      <w:color w:val="244061" w:themeColor="accent2" w:themeShade="80"/>
      <w:sz w:val="21"/>
      <w:szCs w:val="21"/>
      <w:lang w:eastAsia="en-GB"/>
    </w:rPr>
  </w:style>
  <w:style w:type="character" w:customStyle="1" w:styleId="Heading9Char">
    <w:name w:val="Heading 9 Char"/>
    <w:basedOn w:val="DefaultParagraphFont"/>
    <w:link w:val="Heading9"/>
    <w:uiPriority w:val="9"/>
    <w:semiHidden/>
    <w:rsid w:val="002F78DB"/>
    <w:rPr>
      <w:rFonts w:asciiTheme="majorHAnsi" w:eastAsiaTheme="majorEastAsia" w:hAnsiTheme="majorHAnsi" w:cstheme="majorBidi"/>
      <w:color w:val="005878" w:themeColor="accent6" w:themeShade="80"/>
      <w:sz w:val="24"/>
      <w:lang w:eastAsia="en-GB"/>
    </w:rPr>
  </w:style>
  <w:style w:type="character" w:styleId="Hyperlink">
    <w:name w:val="Hyperlink"/>
    <w:basedOn w:val="DefaultParagraphFont"/>
    <w:uiPriority w:val="99"/>
    <w:rsid w:val="002F78DB"/>
    <w:rPr>
      <w:rFonts w:cs="Times New Roman"/>
      <w:color w:val="0000FF"/>
      <w:u w:val="single"/>
    </w:rPr>
  </w:style>
  <w:style w:type="character" w:styleId="FollowedHyperlink">
    <w:name w:val="FollowedHyperlink"/>
    <w:basedOn w:val="DefaultParagraphFont"/>
    <w:uiPriority w:val="99"/>
    <w:rsid w:val="002F78DB"/>
    <w:rPr>
      <w:rFonts w:cs="Times New Roman"/>
      <w:color w:val="606420"/>
      <w:u w:val="single"/>
    </w:rPr>
  </w:style>
  <w:style w:type="character" w:styleId="PageNumber">
    <w:name w:val="page number"/>
    <w:basedOn w:val="DefaultParagraphFont"/>
    <w:uiPriority w:val="99"/>
    <w:rsid w:val="002F78DB"/>
    <w:rPr>
      <w:rFonts w:cs="Times New Roman"/>
    </w:rPr>
  </w:style>
  <w:style w:type="character" w:styleId="UnresolvedMention">
    <w:name w:val="Unresolved Mention"/>
    <w:basedOn w:val="DefaultParagraphFont"/>
    <w:uiPriority w:val="99"/>
    <w:semiHidden/>
    <w:unhideWhenUsed/>
    <w:rsid w:val="002F78DB"/>
    <w:rPr>
      <w:color w:val="808080"/>
      <w:shd w:val="clear" w:color="auto" w:fill="E6E6E6"/>
    </w:rPr>
  </w:style>
  <w:style w:type="paragraph" w:customStyle="1" w:styleId="StyleGuideSubsection">
    <w:name w:val="Style Guide Subsection"/>
    <w:basedOn w:val="StyleGuideSection"/>
    <w:next w:val="Normal"/>
    <w:autoRedefine/>
    <w:qFormat/>
    <w:rsid w:val="002F78DB"/>
    <w:pPr>
      <w:pBdr>
        <w:top w:val="none" w:sz="0" w:space="0" w:color="auto"/>
      </w:pBdr>
    </w:pPr>
    <w:rPr>
      <w:smallCaps/>
      <w:sz w:val="24"/>
    </w:rPr>
  </w:style>
  <w:style w:type="paragraph" w:customStyle="1" w:styleId="Command">
    <w:name w:val="Command"/>
    <w:basedOn w:val="Normal"/>
    <w:link w:val="CommandChar"/>
    <w:qFormat/>
    <w:rsid w:val="002F78DB"/>
    <w:pPr>
      <w:spacing w:line="240" w:lineRule="auto"/>
      <w:ind w:left="284"/>
    </w:pPr>
    <w:rPr>
      <w:rFonts w:ascii="Courier New" w:hAnsi="Courier New"/>
      <w:sz w:val="20"/>
    </w:rPr>
  </w:style>
  <w:style w:type="paragraph" w:customStyle="1" w:styleId="CodeHeading">
    <w:name w:val="Code Heading"/>
    <w:basedOn w:val="Normal"/>
    <w:uiPriority w:val="99"/>
    <w:rsid w:val="002F78DB"/>
    <w:pPr>
      <w:autoSpaceDE w:val="0"/>
      <w:autoSpaceDN w:val="0"/>
      <w:adjustRightInd w:val="0"/>
    </w:pPr>
    <w:rPr>
      <w:rFonts w:ascii="Consolas" w:hAnsi="Consolas" w:cs="Consolas"/>
      <w:b/>
      <w:sz w:val="19"/>
      <w:szCs w:val="19"/>
      <w:u w:val="single"/>
    </w:rPr>
  </w:style>
  <w:style w:type="paragraph" w:customStyle="1" w:styleId="Path">
    <w:name w:val="Path"/>
    <w:basedOn w:val="BodyText"/>
    <w:link w:val="PathChar"/>
    <w:qFormat/>
    <w:rsid w:val="002F78DB"/>
    <w:pPr>
      <w:jc w:val="both"/>
    </w:pPr>
    <w:rPr>
      <w:rFonts w:ascii="Courier New" w:hAnsi="Courier New"/>
      <w:noProof/>
      <w:sz w:val="20"/>
    </w:rPr>
  </w:style>
  <w:style w:type="character" w:styleId="PlaceholderText">
    <w:name w:val="Placeholder Text"/>
    <w:basedOn w:val="DefaultParagraphFont"/>
    <w:uiPriority w:val="99"/>
    <w:semiHidden/>
    <w:rsid w:val="002F78DB"/>
    <w:rPr>
      <w:color w:val="808080"/>
    </w:rPr>
  </w:style>
  <w:style w:type="paragraph" w:styleId="HTMLPreformatted">
    <w:name w:val="HTML Preformatted"/>
    <w:basedOn w:val="Normal"/>
    <w:link w:val="HTMLPreformattedChar"/>
    <w:uiPriority w:val="99"/>
    <w:semiHidden/>
    <w:unhideWhenUsed/>
    <w:rsid w:val="002F7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i-FI" w:eastAsia="fi-FI"/>
    </w:rPr>
  </w:style>
  <w:style w:type="character" w:customStyle="1" w:styleId="HTMLPreformattedChar">
    <w:name w:val="HTML Preformatted Char"/>
    <w:basedOn w:val="DefaultParagraphFont"/>
    <w:link w:val="HTMLPreformatted"/>
    <w:uiPriority w:val="99"/>
    <w:semiHidden/>
    <w:rsid w:val="002F78DB"/>
    <w:rPr>
      <w:rFonts w:ascii="Courier New" w:eastAsiaTheme="minorEastAsia" w:hAnsi="Courier New" w:cs="Courier New"/>
      <w:color w:val="000000" w:themeColor="text1"/>
      <w:sz w:val="20"/>
      <w:szCs w:val="20"/>
      <w:lang w:val="fi-FI" w:eastAsia="fi-FI"/>
    </w:rPr>
  </w:style>
  <w:style w:type="paragraph" w:customStyle="1" w:styleId="SourceCodeStrong">
    <w:name w:val="Source Code Strong"/>
    <w:basedOn w:val="SourceCode"/>
    <w:next w:val="SourceCode"/>
    <w:link w:val="SourceCodeStrongChar"/>
    <w:qFormat/>
    <w:rsid w:val="002F78DB"/>
    <w:rPr>
      <w:b/>
    </w:rPr>
  </w:style>
  <w:style w:type="numbering" w:customStyle="1" w:styleId="KennysListStyles">
    <w:name w:val="KennysListStyles"/>
    <w:uiPriority w:val="99"/>
    <w:rsid w:val="002F78DB"/>
    <w:pPr>
      <w:numPr>
        <w:numId w:val="1"/>
      </w:numPr>
    </w:pPr>
  </w:style>
  <w:style w:type="paragraph" w:customStyle="1" w:styleId="Question">
    <w:name w:val="Question"/>
    <w:basedOn w:val="Normal"/>
    <w:next w:val="Answer"/>
    <w:qFormat/>
    <w:rsid w:val="002F78DB"/>
    <w:rPr>
      <w:b/>
    </w:rPr>
  </w:style>
  <w:style w:type="paragraph" w:customStyle="1" w:styleId="Answer">
    <w:name w:val="Answer"/>
    <w:basedOn w:val="Normal"/>
    <w:qFormat/>
    <w:rsid w:val="002F78DB"/>
    <w:pPr>
      <w:spacing w:line="240" w:lineRule="auto"/>
    </w:pPr>
    <w:rPr>
      <w:i/>
    </w:rPr>
  </w:style>
  <w:style w:type="paragraph" w:customStyle="1" w:styleId="ChapterHeading">
    <w:name w:val="Chapter Heading"/>
    <w:basedOn w:val="Heading1"/>
    <w:qFormat/>
    <w:rsid w:val="002F78DB"/>
    <w:pPr>
      <w:numPr>
        <w:numId w:val="6"/>
      </w:numPr>
      <w:spacing w:before="200" w:after="100"/>
      <w:ind w:left="357" w:hanging="357"/>
    </w:pPr>
    <w:rPr>
      <w:sz w:val="40"/>
    </w:rPr>
  </w:style>
  <w:style w:type="table" w:styleId="TableGrid">
    <w:name w:val="Table Grid"/>
    <w:basedOn w:val="TableNormal"/>
    <w:uiPriority w:val="59"/>
    <w:rsid w:val="002F78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s">
    <w:name w:val="Headings"/>
    <w:uiPriority w:val="99"/>
    <w:rsid w:val="002F78DB"/>
    <w:pPr>
      <w:numPr>
        <w:numId w:val="2"/>
      </w:numPr>
    </w:pPr>
  </w:style>
  <w:style w:type="paragraph" w:customStyle="1" w:styleId="QuestionSection">
    <w:name w:val="Question Section"/>
    <w:basedOn w:val="Heading2"/>
    <w:qFormat/>
    <w:rsid w:val="002F78DB"/>
    <w:rPr>
      <w:b/>
      <w:color w:val="403152" w:themeColor="accent4" w:themeShade="80"/>
    </w:rPr>
  </w:style>
  <w:style w:type="paragraph" w:customStyle="1" w:styleId="TableCaption">
    <w:name w:val="Table Caption"/>
    <w:basedOn w:val="Normal"/>
    <w:qFormat/>
    <w:rsid w:val="002F78DB"/>
    <w:rPr>
      <w:smallCaps/>
    </w:rPr>
  </w:style>
  <w:style w:type="paragraph" w:customStyle="1" w:styleId="SourceCodeCaption">
    <w:name w:val="Source Code Caption"/>
    <w:basedOn w:val="Normal"/>
    <w:rsid w:val="002F78DB"/>
    <w:pPr>
      <w:spacing w:after="0" w:line="240" w:lineRule="auto"/>
    </w:pPr>
    <w:rPr>
      <w:rFonts w:ascii="Arial" w:hAnsi="Arial"/>
      <w:noProof/>
    </w:rPr>
  </w:style>
  <w:style w:type="paragraph" w:customStyle="1" w:styleId="CodeListing">
    <w:name w:val="Code Listing"/>
    <w:basedOn w:val="Normal"/>
    <w:qFormat/>
    <w:rsid w:val="002F78DB"/>
    <w:pPr>
      <w:keepNext/>
      <w:shd w:val="clear" w:color="auto" w:fill="FFFFFF" w:themeFill="background1"/>
      <w:spacing w:before="360" w:after="360" w:line="240" w:lineRule="auto"/>
      <w:ind w:left="567" w:right="567"/>
    </w:pPr>
    <w:rPr>
      <w:i/>
      <w:iCs/>
      <w:color w:val="31378B" w:themeColor="text2"/>
      <w:sz w:val="18"/>
      <w:szCs w:val="18"/>
    </w:rPr>
  </w:style>
  <w:style w:type="paragraph" w:styleId="Quote">
    <w:name w:val="Quote"/>
    <w:basedOn w:val="Normal"/>
    <w:next w:val="Normal"/>
    <w:link w:val="QuoteChar"/>
    <w:uiPriority w:val="29"/>
    <w:qFormat/>
    <w:rsid w:val="002F78DB"/>
    <w:pPr>
      <w:spacing w:before="120"/>
      <w:ind w:left="720" w:right="720"/>
      <w:jc w:val="center"/>
    </w:pPr>
    <w:rPr>
      <w:i/>
      <w:iCs/>
    </w:rPr>
  </w:style>
  <w:style w:type="character" w:customStyle="1" w:styleId="QuoteChar">
    <w:name w:val="Quote Char"/>
    <w:basedOn w:val="DefaultParagraphFont"/>
    <w:link w:val="Quote"/>
    <w:uiPriority w:val="29"/>
    <w:rsid w:val="002F78DB"/>
    <w:rPr>
      <w:rFonts w:eastAsiaTheme="minorEastAsia"/>
      <w:i/>
      <w:iCs/>
      <w:color w:val="000000" w:themeColor="text1"/>
      <w:sz w:val="24"/>
      <w:lang w:eastAsia="en-GB"/>
    </w:rPr>
  </w:style>
  <w:style w:type="paragraph" w:styleId="Caption">
    <w:name w:val="caption"/>
    <w:basedOn w:val="Normal"/>
    <w:next w:val="Normal"/>
    <w:uiPriority w:val="35"/>
    <w:unhideWhenUsed/>
    <w:qFormat/>
    <w:rsid w:val="002F78DB"/>
    <w:pPr>
      <w:ind w:left="240"/>
    </w:pPr>
    <w:rPr>
      <w:rFonts w:asciiTheme="majorHAnsi" w:hAnsiTheme="majorHAnsi"/>
      <w:bCs/>
      <w:i/>
      <w:spacing w:val="6"/>
      <w:sz w:val="20"/>
    </w:rPr>
  </w:style>
  <w:style w:type="paragraph" w:customStyle="1" w:styleId="ListBulletHeader">
    <w:name w:val="List Bullet Header"/>
    <w:basedOn w:val="Normal"/>
    <w:next w:val="ListBullet"/>
    <w:qFormat/>
    <w:rsid w:val="002F78DB"/>
    <w:rPr>
      <w:b/>
      <w:smallCaps/>
    </w:rPr>
  </w:style>
  <w:style w:type="paragraph" w:customStyle="1" w:styleId="NumberedList">
    <w:name w:val="Numbered List"/>
    <w:basedOn w:val="Normal"/>
    <w:qFormat/>
    <w:rsid w:val="002F78DB"/>
    <w:pPr>
      <w:numPr>
        <w:numId w:val="3"/>
      </w:numPr>
      <w:contextualSpacing/>
    </w:pPr>
    <w:rPr>
      <w:b/>
      <w:i/>
    </w:rPr>
  </w:style>
  <w:style w:type="paragraph" w:customStyle="1" w:styleId="ListNumberHeader">
    <w:name w:val="List Number Header"/>
    <w:basedOn w:val="Normal"/>
    <w:next w:val="ListNumber"/>
    <w:qFormat/>
    <w:rsid w:val="002F78DB"/>
    <w:pPr>
      <w:ind w:left="357" w:hanging="357"/>
      <w:contextualSpacing/>
    </w:pPr>
    <w:rPr>
      <w:b/>
      <w:smallCaps/>
    </w:rPr>
  </w:style>
  <w:style w:type="paragraph" w:styleId="ListBullet">
    <w:name w:val="List Bullet"/>
    <w:basedOn w:val="Normal"/>
    <w:uiPriority w:val="99"/>
    <w:unhideWhenUsed/>
    <w:rsid w:val="002F78DB"/>
    <w:pPr>
      <w:numPr>
        <w:numId w:val="4"/>
      </w:numPr>
      <w:contextualSpacing/>
    </w:pPr>
  </w:style>
  <w:style w:type="paragraph" w:customStyle="1" w:styleId="NumberedBullet">
    <w:name w:val="Numbered Bullet"/>
    <w:basedOn w:val="NumberedList"/>
    <w:rsid w:val="002F78DB"/>
  </w:style>
  <w:style w:type="paragraph" w:styleId="ListNumber">
    <w:name w:val="List Number"/>
    <w:basedOn w:val="Normal"/>
    <w:uiPriority w:val="99"/>
    <w:unhideWhenUsed/>
    <w:rsid w:val="002F78DB"/>
    <w:pPr>
      <w:numPr>
        <w:numId w:val="5"/>
      </w:numPr>
      <w:contextualSpacing/>
    </w:pPr>
  </w:style>
  <w:style w:type="table" w:customStyle="1" w:styleId="RowAndColumnStyle">
    <w:name w:val="RowAndColumnStyle"/>
    <w:basedOn w:val="TableNormal"/>
    <w:uiPriority w:val="99"/>
    <w:rsid w:val="002F78DB"/>
    <w:pPr>
      <w:spacing w:after="0" w:line="240" w:lineRule="auto"/>
    </w:pPr>
    <w:rPr>
      <w:rFonts w:eastAsiaTheme="minorEastAsia"/>
      <w:lang w:eastAsia="en-GB"/>
    </w:rPr>
    <w:tblPr>
      <w:tblBorders>
        <w:bottom w:val="single" w:sz="12" w:space="0" w:color="F2F2F2" w:themeColor="background1" w:themeShade="F2"/>
        <w:insideH w:val="single" w:sz="12" w:space="0" w:color="F2F2F2" w:themeColor="background1" w:themeShade="F2"/>
      </w:tblBorders>
      <w:tblCellMar>
        <w:left w:w="0" w:type="dxa"/>
        <w:right w:w="0" w:type="dxa"/>
      </w:tblCellMar>
    </w:tblPr>
    <w:tcPr>
      <w:shd w:val="clear" w:color="auto" w:fill="FFFFFF" w:themeFill="background1"/>
      <w:vAlign w:val="center"/>
    </w:tcPr>
    <w:tblStylePr w:type="firstRow">
      <w:pPr>
        <w:wordWrap/>
        <w:spacing w:beforeLines="0" w:before="0" w:beforeAutospacing="0" w:afterLines="0" w:after="0" w:afterAutospacing="0" w:line="240" w:lineRule="auto"/>
      </w:pPr>
      <w:rPr>
        <w:b/>
      </w:rPr>
      <w:tblPr/>
      <w:tcPr>
        <w:tcBorders>
          <w:top w:val="nil"/>
          <w:left w:val="nil"/>
          <w:bottom w:val="single" w:sz="18" w:space="0" w:color="31378B" w:themeColor="text2"/>
          <w:right w:val="nil"/>
          <w:insideH w:val="nil"/>
          <w:insideV w:val="nil"/>
          <w:tl2br w:val="nil"/>
          <w:tr2bl w:val="nil"/>
        </w:tcBorders>
        <w:shd w:val="clear" w:color="auto" w:fill="FFFFFF" w:themeFill="background1"/>
      </w:tcPr>
    </w:tblStylePr>
    <w:tblStylePr w:type="lastRow">
      <w:tblPr/>
      <w:tcPr>
        <w:tcBorders>
          <w:top w:val="nil"/>
          <w:left w:val="nil"/>
          <w:bottom w:val="single" w:sz="4" w:space="0" w:color="auto"/>
          <w:right w:val="nil"/>
          <w:insideH w:val="nil"/>
          <w:insideV w:val="nil"/>
          <w:tl2br w:val="nil"/>
          <w:tr2bl w:val="nil"/>
        </w:tcBorders>
        <w:shd w:val="clear" w:color="auto" w:fill="FFFFFF" w:themeFill="background1"/>
      </w:tcPr>
    </w:tblStylePr>
    <w:tblStylePr w:type="firstCol">
      <w:rPr>
        <w:b/>
      </w:rPr>
      <w:tblPr/>
      <w:tcPr>
        <w:tcBorders>
          <w:top w:val="nil"/>
        </w:tcBorders>
        <w:shd w:val="clear" w:color="auto" w:fill="FFFFFF" w:themeFill="background1"/>
      </w:tcPr>
    </w:tblStylePr>
  </w:style>
  <w:style w:type="table" w:customStyle="1" w:styleId="ColumnHeaderTableStyle">
    <w:name w:val="ColumnHeaderTableStyle"/>
    <w:basedOn w:val="TableNormal"/>
    <w:uiPriority w:val="99"/>
    <w:rsid w:val="002F78DB"/>
    <w:pPr>
      <w:spacing w:before="120" w:after="120" w:line="240" w:lineRule="auto"/>
    </w:pPr>
    <w:rPr>
      <w:rFonts w:eastAsiaTheme="minorEastAsia"/>
      <w:lang w:eastAsia="en-GB"/>
    </w:rPr>
    <w:tblPr>
      <w:tblBorders>
        <w:top w:val="single" w:sz="12" w:space="0" w:color="BFBFBF" w:themeColor="background1" w:themeShade="BF"/>
        <w:insideH w:val="single" w:sz="12" w:space="0" w:color="BFBFBF" w:themeColor="background1" w:themeShade="BF"/>
      </w:tblBorders>
    </w:tblPr>
    <w:tcPr>
      <w:shd w:val="clear" w:color="auto" w:fill="auto"/>
    </w:tcPr>
    <w:tblStylePr w:type="firstRow">
      <w:pPr>
        <w:wordWrap/>
        <w:jc w:val="left"/>
      </w:pPr>
      <w:rPr>
        <w:b/>
        <w:i w:val="0"/>
      </w:rPr>
      <w:tblPr/>
      <w:tcPr>
        <w:tcBorders>
          <w:top w:val="nil"/>
          <w:left w:val="nil"/>
          <w:bottom w:val="single" w:sz="4" w:space="0" w:color="auto"/>
          <w:right w:val="nil"/>
          <w:insideH w:val="single" w:sz="4" w:space="0" w:color="auto"/>
          <w:insideV w:val="nil"/>
          <w:tl2br w:val="nil"/>
          <w:tr2bl w:val="nil"/>
        </w:tcBorders>
        <w:shd w:val="clear" w:color="auto" w:fill="auto"/>
      </w:tcPr>
    </w:tblStylePr>
    <w:tblStylePr w:type="firstCol">
      <w:pPr>
        <w:wordWrap/>
        <w:jc w:val="left"/>
      </w:pPr>
      <w:rPr>
        <w:b w:val="0"/>
        <w:i w:val="0"/>
        <w:color w:val="auto"/>
      </w:rPr>
      <w:tblPr/>
      <w:tcPr>
        <w:tcBorders>
          <w:top w:val="single" w:sz="12" w:space="0" w:color="BFBFBF" w:themeColor="background1" w:themeShade="BF"/>
          <w:left w:val="nil"/>
          <w:bottom w:val="nil"/>
          <w:right w:val="nil"/>
          <w:insideH w:val="single" w:sz="12" w:space="0" w:color="BFBFBF" w:themeColor="background1" w:themeShade="BF"/>
          <w:insideV w:val="single" w:sz="12" w:space="0" w:color="BFBFBF" w:themeColor="background1" w:themeShade="BF"/>
          <w:tl2br w:val="nil"/>
          <w:tr2bl w:val="nil"/>
        </w:tcBorders>
        <w:shd w:val="clear" w:color="auto" w:fill="FFFFFF" w:themeFill="background1"/>
      </w:tcPr>
    </w:tblStylePr>
  </w:style>
  <w:style w:type="table" w:customStyle="1" w:styleId="ColumnHeaderOnly">
    <w:name w:val="ColumnHeaderOnly"/>
    <w:basedOn w:val="TableNormal"/>
    <w:uiPriority w:val="99"/>
    <w:rsid w:val="002F78DB"/>
    <w:rPr>
      <w:rFonts w:eastAsiaTheme="minorEastAsia"/>
      <w:lang w:eastAsia="en-GB"/>
    </w:rPr>
    <w:tblPr/>
  </w:style>
  <w:style w:type="paragraph" w:customStyle="1" w:styleId="CommandOutput">
    <w:name w:val="Command Output"/>
    <w:basedOn w:val="Normal"/>
    <w:qFormat/>
    <w:rsid w:val="002F78DB"/>
    <w:pPr>
      <w:spacing w:after="0" w:line="240" w:lineRule="auto"/>
      <w:ind w:left="284"/>
    </w:pPr>
    <w:rPr>
      <w:rFonts w:ascii="Courier New" w:hAnsi="Courier New"/>
      <w:noProof/>
      <w:sz w:val="20"/>
    </w:rPr>
  </w:style>
  <w:style w:type="character" w:styleId="Emphasis">
    <w:name w:val="Emphasis"/>
    <w:basedOn w:val="DefaultParagraphFont"/>
    <w:uiPriority w:val="20"/>
    <w:qFormat/>
    <w:rsid w:val="002F78DB"/>
    <w:rPr>
      <w:i/>
      <w:iCs/>
    </w:rPr>
  </w:style>
  <w:style w:type="character" w:styleId="IntenseEmphasis">
    <w:name w:val="Intense Emphasis"/>
    <w:basedOn w:val="DefaultParagraphFont"/>
    <w:uiPriority w:val="21"/>
    <w:qFormat/>
    <w:rsid w:val="002F78DB"/>
    <w:rPr>
      <w:b w:val="0"/>
      <w:bCs w:val="0"/>
      <w:i/>
      <w:iCs/>
      <w:color w:val="00B0F0" w:themeColor="accent1"/>
    </w:rPr>
  </w:style>
  <w:style w:type="paragraph" w:customStyle="1" w:styleId="Intro">
    <w:name w:val="Intro"/>
    <w:basedOn w:val="Normal"/>
    <w:next w:val="Normal"/>
    <w:qFormat/>
    <w:rsid w:val="002F78DB"/>
    <w:pPr>
      <w:spacing w:before="240"/>
    </w:pPr>
    <w:rPr>
      <w:sz w:val="28"/>
      <w:lang w:eastAsia="fi-FI"/>
    </w:rPr>
  </w:style>
  <w:style w:type="paragraph" w:customStyle="1" w:styleId="StyleGuideSection">
    <w:name w:val="Style Guide Section"/>
    <w:basedOn w:val="Normal"/>
    <w:next w:val="Normal"/>
    <w:autoRedefine/>
    <w:qFormat/>
    <w:rsid w:val="002F78DB"/>
    <w:pPr>
      <w:pBdr>
        <w:top w:val="single" w:sz="24" w:space="5" w:color="auto"/>
      </w:pBdr>
    </w:pPr>
    <w:rPr>
      <w:rFonts w:asciiTheme="majorHAnsi" w:hAnsiTheme="majorHAnsi"/>
      <w:color w:val="4F81BD" w:themeColor="accent2"/>
      <w:sz w:val="32"/>
      <w:u w:color="7076CC" w:themeColor="text2" w:themeTint="99"/>
      <w:lang w:eastAsia="fi-FI"/>
      <w14:textOutline w14:w="9525" w14:cap="rnd" w14:cmpd="sng" w14:algn="ctr">
        <w14:solidFill>
          <w14:schemeClr w14:val="accent2"/>
        </w14:solidFill>
        <w14:prstDash w14:val="solid"/>
        <w14:bevel/>
      </w14:textOutline>
    </w:rPr>
  </w:style>
  <w:style w:type="paragraph" w:styleId="Header">
    <w:name w:val="header"/>
    <w:basedOn w:val="Normal"/>
    <w:link w:val="HeaderChar"/>
    <w:uiPriority w:val="99"/>
    <w:unhideWhenUsed/>
    <w:rsid w:val="002F78DB"/>
    <w:pPr>
      <w:tabs>
        <w:tab w:val="center" w:pos="4513"/>
        <w:tab w:val="right" w:pos="9026"/>
      </w:tabs>
      <w:spacing w:after="0" w:line="240" w:lineRule="auto"/>
    </w:pPr>
    <w:rPr>
      <w:color w:val="31378B" w:themeColor="text2"/>
      <w:sz w:val="32"/>
    </w:rPr>
  </w:style>
  <w:style w:type="character" w:customStyle="1" w:styleId="HeaderChar">
    <w:name w:val="Header Char"/>
    <w:basedOn w:val="DefaultParagraphFont"/>
    <w:link w:val="Header"/>
    <w:uiPriority w:val="99"/>
    <w:rsid w:val="002F78DB"/>
    <w:rPr>
      <w:rFonts w:eastAsiaTheme="minorEastAsia"/>
      <w:color w:val="31378B" w:themeColor="text2"/>
      <w:sz w:val="32"/>
      <w:lang w:eastAsia="en-GB"/>
    </w:rPr>
  </w:style>
  <w:style w:type="paragraph" w:styleId="Footer">
    <w:name w:val="footer"/>
    <w:basedOn w:val="Normal"/>
    <w:link w:val="FooterChar"/>
    <w:uiPriority w:val="99"/>
    <w:unhideWhenUsed/>
    <w:rsid w:val="002F78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78DB"/>
    <w:rPr>
      <w:rFonts w:eastAsiaTheme="minorEastAsia"/>
      <w:color w:val="000000" w:themeColor="text1"/>
      <w:sz w:val="24"/>
      <w:lang w:eastAsia="en-GB"/>
    </w:rPr>
  </w:style>
  <w:style w:type="paragraph" w:customStyle="1" w:styleId="QuestionSubSection">
    <w:name w:val="Question Sub Section"/>
    <w:basedOn w:val="Heading3"/>
    <w:qFormat/>
    <w:rsid w:val="002F78DB"/>
    <w:rPr>
      <w:smallCaps/>
    </w:rPr>
  </w:style>
  <w:style w:type="paragraph" w:customStyle="1" w:styleId="TableCellNormal">
    <w:name w:val="Table Cell Normal"/>
    <w:basedOn w:val="Normal"/>
    <w:qFormat/>
    <w:rsid w:val="002F78DB"/>
    <w:pPr>
      <w:spacing w:before="120" w:after="120" w:line="240" w:lineRule="auto"/>
    </w:pPr>
  </w:style>
  <w:style w:type="paragraph" w:customStyle="1" w:styleId="Strong1">
    <w:name w:val="Strong1"/>
    <w:basedOn w:val="Normal"/>
    <w:next w:val="BodyText"/>
    <w:link w:val="strongChar"/>
    <w:qFormat/>
    <w:rsid w:val="002F78DB"/>
    <w:rPr>
      <w:b/>
      <w:lang w:eastAsia="fi-FI"/>
    </w:rPr>
  </w:style>
  <w:style w:type="paragraph" w:customStyle="1" w:styleId="Emphasis1">
    <w:name w:val="Emphasis1"/>
    <w:basedOn w:val="Normal"/>
    <w:next w:val="BodyText"/>
    <w:link w:val="emphasisChar"/>
    <w:qFormat/>
    <w:rsid w:val="002F78DB"/>
    <w:rPr>
      <w:i/>
      <w:lang w:eastAsia="fi-FI"/>
    </w:rPr>
  </w:style>
  <w:style w:type="paragraph" w:styleId="BodyText">
    <w:name w:val="Body Text"/>
    <w:basedOn w:val="Normal"/>
    <w:link w:val="BodyTextChar"/>
    <w:semiHidden/>
    <w:unhideWhenUsed/>
    <w:rsid w:val="002F78DB"/>
    <w:pPr>
      <w:spacing w:after="120"/>
    </w:pPr>
  </w:style>
  <w:style w:type="character" w:customStyle="1" w:styleId="BodyTextChar">
    <w:name w:val="Body Text Char"/>
    <w:basedOn w:val="DefaultParagraphFont"/>
    <w:link w:val="BodyText"/>
    <w:semiHidden/>
    <w:rsid w:val="002F78DB"/>
    <w:rPr>
      <w:rFonts w:eastAsiaTheme="minorEastAsia"/>
      <w:color w:val="000000" w:themeColor="text1"/>
      <w:sz w:val="24"/>
      <w:lang w:eastAsia="en-GB"/>
    </w:rPr>
  </w:style>
  <w:style w:type="character" w:customStyle="1" w:styleId="strongChar">
    <w:name w:val="strong Char"/>
    <w:basedOn w:val="DefaultParagraphFont"/>
    <w:link w:val="Strong1"/>
    <w:rsid w:val="002F78DB"/>
    <w:rPr>
      <w:rFonts w:eastAsiaTheme="minorEastAsia"/>
      <w:b/>
      <w:color w:val="000000" w:themeColor="text1"/>
      <w:sz w:val="24"/>
      <w:lang w:eastAsia="fi-FI"/>
    </w:rPr>
  </w:style>
  <w:style w:type="character" w:customStyle="1" w:styleId="PathChar">
    <w:name w:val="Path Char"/>
    <w:basedOn w:val="BodyTextChar"/>
    <w:link w:val="Path"/>
    <w:rsid w:val="002F78DB"/>
    <w:rPr>
      <w:rFonts w:ascii="Courier New" w:eastAsiaTheme="minorEastAsia" w:hAnsi="Courier New"/>
      <w:noProof/>
      <w:color w:val="000000" w:themeColor="text1"/>
      <w:sz w:val="20"/>
      <w:lang w:eastAsia="en-GB"/>
    </w:rPr>
  </w:style>
  <w:style w:type="character" w:customStyle="1" w:styleId="emphasisChar">
    <w:name w:val="emphasis Char"/>
    <w:basedOn w:val="DefaultParagraphFont"/>
    <w:link w:val="Emphasis1"/>
    <w:rsid w:val="002F78DB"/>
    <w:rPr>
      <w:rFonts w:eastAsiaTheme="minorEastAsia"/>
      <w:i/>
      <w:color w:val="000000" w:themeColor="text1"/>
      <w:sz w:val="24"/>
      <w:lang w:eastAsia="fi-FI"/>
    </w:rPr>
  </w:style>
  <w:style w:type="character" w:styleId="HTMLVariable">
    <w:name w:val="HTML Variable"/>
    <w:basedOn w:val="DefaultParagraphFont"/>
    <w:uiPriority w:val="99"/>
    <w:semiHidden/>
    <w:unhideWhenUsed/>
    <w:rsid w:val="002F78DB"/>
    <w:rPr>
      <w:i/>
      <w:iCs/>
    </w:rPr>
  </w:style>
  <w:style w:type="character" w:customStyle="1" w:styleId="CommandChar">
    <w:name w:val="Command Char"/>
    <w:basedOn w:val="DefaultParagraphFont"/>
    <w:link w:val="Command"/>
    <w:rsid w:val="002F78DB"/>
    <w:rPr>
      <w:rFonts w:ascii="Courier New" w:eastAsiaTheme="minorEastAsia" w:hAnsi="Courier New"/>
      <w:color w:val="000000" w:themeColor="text1"/>
      <w:sz w:val="20"/>
      <w:lang w:eastAsia="en-GB"/>
    </w:rPr>
  </w:style>
  <w:style w:type="paragraph" w:customStyle="1" w:styleId="SourceCode">
    <w:name w:val="Source Code"/>
    <w:basedOn w:val="Normal"/>
    <w:link w:val="SourceCodeChar"/>
    <w:qFormat/>
    <w:rsid w:val="002F78DB"/>
    <w:pPr>
      <w:spacing w:after="0" w:line="240" w:lineRule="auto"/>
      <w:ind w:left="238"/>
      <w:contextualSpacing/>
    </w:pPr>
    <w:rPr>
      <w:rFonts w:ascii="Courier New" w:hAnsi="Courier New" w:cs="Consolas"/>
      <w:noProof/>
      <w:sz w:val="20"/>
      <w:szCs w:val="19"/>
      <w:shd w:val="clear" w:color="auto" w:fill="FFFFFF"/>
    </w:rPr>
  </w:style>
  <w:style w:type="character" w:customStyle="1" w:styleId="SourceCodeChar">
    <w:name w:val="Source Code Char"/>
    <w:basedOn w:val="DefaultParagraphFont"/>
    <w:link w:val="SourceCode"/>
    <w:rsid w:val="002F78DB"/>
    <w:rPr>
      <w:rFonts w:ascii="Courier New" w:eastAsiaTheme="minorEastAsia" w:hAnsi="Courier New" w:cs="Consolas"/>
      <w:noProof/>
      <w:color w:val="000000" w:themeColor="text1"/>
      <w:sz w:val="20"/>
      <w:szCs w:val="19"/>
      <w:lang w:eastAsia="en-GB"/>
    </w:rPr>
  </w:style>
  <w:style w:type="character" w:customStyle="1" w:styleId="SourceCodeStrongChar">
    <w:name w:val="Source Code Strong Char"/>
    <w:basedOn w:val="SourceCodeChar"/>
    <w:link w:val="SourceCodeStrong"/>
    <w:rsid w:val="002F78DB"/>
    <w:rPr>
      <w:rFonts w:ascii="Courier New" w:eastAsiaTheme="minorEastAsia" w:hAnsi="Courier New" w:cs="Consolas"/>
      <w:b/>
      <w:noProof/>
      <w:color w:val="000000" w:themeColor="text1"/>
      <w:sz w:val="20"/>
      <w:szCs w:val="19"/>
      <w:lang w:eastAsia="en-GB"/>
    </w:rPr>
  </w:style>
  <w:style w:type="table" w:customStyle="1" w:styleId="NumberedDescription">
    <w:name w:val="NumberedDescription"/>
    <w:basedOn w:val="TableNormal"/>
    <w:uiPriority w:val="99"/>
    <w:rsid w:val="002F78DB"/>
    <w:pPr>
      <w:spacing w:after="0" w:line="240" w:lineRule="auto"/>
    </w:pPr>
    <w:rPr>
      <w:rFonts w:eastAsiaTheme="minorEastAsia"/>
      <w:lang w:eastAsia="en-GB"/>
    </w:rPr>
    <w:tblPr/>
    <w:tblStylePr w:type="firstCol">
      <w:pPr>
        <w:wordWrap/>
      </w:pPr>
      <w:rPr>
        <w:b/>
      </w:rPr>
      <w:tblPr/>
      <w:tcPr>
        <w:vAlign w:val="center"/>
      </w:tcPr>
    </w:tblStylePr>
  </w:style>
  <w:style w:type="paragraph" w:customStyle="1" w:styleId="DocumentTitle">
    <w:name w:val="Document Title"/>
    <w:basedOn w:val="ChapterHeading"/>
    <w:qFormat/>
    <w:rsid w:val="002F78DB"/>
    <w:pPr>
      <w:numPr>
        <w:numId w:val="0"/>
      </w:numPr>
      <w:spacing w:after="0"/>
      <w:ind w:left="357" w:hanging="357"/>
      <w:jc w:val="right"/>
    </w:pPr>
    <w:rPr>
      <w:lang w:eastAsia="fi-FI"/>
    </w:rPr>
  </w:style>
  <w:style w:type="paragraph" w:customStyle="1" w:styleId="SubTitle">
    <w:name w:val="Sub Title"/>
    <w:basedOn w:val="Heading1"/>
    <w:qFormat/>
    <w:rsid w:val="002F78DB"/>
    <w:pPr>
      <w:spacing w:before="0"/>
      <w:jc w:val="right"/>
    </w:pPr>
    <w:rPr>
      <w:rFonts w:asciiTheme="minorHAnsi" w:hAnsiTheme="minorHAnsi"/>
      <w:i/>
      <w:color w:val="000000" w:themeColor="text1"/>
      <w:lang w:eastAsia="fi-FI"/>
    </w:rPr>
  </w:style>
  <w:style w:type="paragraph" w:customStyle="1" w:styleId="ContainsSection">
    <w:name w:val="Contains Section"/>
    <w:basedOn w:val="ListBullet"/>
    <w:qFormat/>
    <w:rsid w:val="002F78DB"/>
    <w:pPr>
      <w:spacing w:after="0"/>
      <w:ind w:left="924" w:hanging="357"/>
    </w:pPr>
  </w:style>
  <w:style w:type="paragraph" w:customStyle="1" w:styleId="a">
    <w:name w:val="`"/>
    <w:basedOn w:val="Normal"/>
    <w:qFormat/>
    <w:rsid w:val="002F78DB"/>
    <w:pPr>
      <w:pBdr>
        <w:bottom w:val="single" w:sz="4" w:space="1" w:color="auto"/>
      </w:pBdr>
    </w:pPr>
  </w:style>
  <w:style w:type="paragraph" w:customStyle="1" w:styleId="ContainsHeader">
    <w:name w:val="Contains Header"/>
    <w:basedOn w:val="ListBulletHeader"/>
    <w:qFormat/>
    <w:rsid w:val="002F78DB"/>
    <w:pPr>
      <w:pBdr>
        <w:top w:val="single" w:sz="4" w:space="12" w:color="auto"/>
      </w:pBdr>
      <w:spacing w:before="240" w:after="120"/>
    </w:pPr>
  </w:style>
  <w:style w:type="paragraph" w:customStyle="1" w:styleId="ContainsEnd">
    <w:name w:val="Contains End"/>
    <w:basedOn w:val="Normal"/>
    <w:qFormat/>
    <w:rsid w:val="002F78DB"/>
    <w:pPr>
      <w:pBdr>
        <w:bottom w:val="single" w:sz="4" w:space="1" w:color="auto"/>
      </w:pBdr>
      <w:spacing w:after="0" w:line="240" w:lineRule="auto"/>
    </w:pPr>
  </w:style>
  <w:style w:type="paragraph" w:customStyle="1" w:styleId="QuoteCallOut">
    <w:name w:val="Quote CallOut"/>
    <w:basedOn w:val="Normal"/>
    <w:qFormat/>
    <w:rsid w:val="002F78DB"/>
    <w:pPr>
      <w:pBdr>
        <w:left w:val="single" w:sz="24" w:space="12" w:color="00B0F0" w:themeColor="accent1"/>
      </w:pBdr>
      <w:spacing w:before="240" w:after="120"/>
      <w:ind w:left="720"/>
    </w:pPr>
    <w:rPr>
      <w:lang w:eastAsia="fi-FI"/>
    </w:rPr>
  </w:style>
  <w:style w:type="paragraph" w:customStyle="1" w:styleId="QuoteCallOutHeader">
    <w:name w:val="Quote CallOut Header"/>
    <w:basedOn w:val="QuoteCallOut"/>
    <w:next w:val="QuoteCallOut"/>
    <w:qFormat/>
    <w:rsid w:val="002F78DB"/>
    <w:rPr>
      <w:b/>
      <w:smallCaps/>
    </w:rPr>
  </w:style>
  <w:style w:type="table" w:customStyle="1" w:styleId="SimpleDefinition">
    <w:name w:val="SimpleDefinition"/>
    <w:basedOn w:val="TableNormal"/>
    <w:uiPriority w:val="99"/>
    <w:rsid w:val="002F78DB"/>
    <w:pPr>
      <w:spacing w:after="0" w:line="240" w:lineRule="auto"/>
    </w:pPr>
    <w:rPr>
      <w:rFonts w:eastAsiaTheme="minorEastAsia"/>
      <w:lang w:eastAsia="en-GB"/>
    </w:rPr>
    <w:tblPr>
      <w:tblInd w:w="240" w:type="dxa"/>
    </w:tblPr>
    <w:tblStylePr w:type="firstCol">
      <w:pPr>
        <w:wordWrap/>
      </w:pPr>
      <w:rPr>
        <w:b/>
      </w:rPr>
      <w:tblPr/>
      <w:tcPr>
        <w:tcBorders>
          <w:top w:val="nil"/>
          <w:left w:val="nil"/>
          <w:bottom w:val="nil"/>
          <w:right w:val="nil"/>
          <w:insideH w:val="nil"/>
          <w:insideV w:val="nil"/>
          <w:tl2br w:val="nil"/>
          <w:tr2bl w:val="nil"/>
        </w:tcBorders>
      </w:tcPr>
    </w:tblStylePr>
  </w:style>
  <w:style w:type="paragraph" w:styleId="Subtitle0">
    <w:name w:val="Subtitle"/>
    <w:basedOn w:val="Normal"/>
    <w:next w:val="Normal"/>
    <w:link w:val="SubtitleChar"/>
    <w:uiPriority w:val="11"/>
    <w:qFormat/>
    <w:rsid w:val="00CF63A0"/>
    <w:pPr>
      <w:numPr>
        <w:ilvl w:val="1"/>
      </w:numPr>
      <w:spacing w:after="160"/>
    </w:pPr>
    <w:rPr>
      <w:color w:val="5A5A5A" w:themeColor="text1" w:themeTint="A5"/>
      <w:spacing w:val="15"/>
      <w:sz w:val="22"/>
    </w:rPr>
  </w:style>
  <w:style w:type="character" w:customStyle="1" w:styleId="SubtitleChar">
    <w:name w:val="Subtitle Char"/>
    <w:basedOn w:val="DefaultParagraphFont"/>
    <w:link w:val="Subtitle0"/>
    <w:uiPriority w:val="11"/>
    <w:rsid w:val="00CF63A0"/>
    <w:rPr>
      <w:rFonts w:eastAsiaTheme="minorEastAsia"/>
      <w:color w:val="5A5A5A" w:themeColor="text1" w:themeTint="A5"/>
      <w:spacing w:val="15"/>
      <w:lang w:eastAsia="en-GB"/>
    </w:rPr>
  </w:style>
  <w:style w:type="paragraph" w:customStyle="1" w:styleId="FigureStyle">
    <w:name w:val="Figure Style"/>
    <w:basedOn w:val="Normal"/>
    <w:qFormat/>
    <w:rsid w:val="002F78DB"/>
    <w:pPr>
      <w:shd w:val="clear" w:color="auto" w:fill="FFFFFF" w:themeFill="background1"/>
      <w:spacing w:before="240"/>
      <w:ind w:left="238" w:right="238"/>
      <w:jc w:val="center"/>
    </w:pPr>
  </w:style>
  <w:style w:type="paragraph" w:customStyle="1" w:styleId="CaptionSubtle">
    <w:name w:val="Caption Subtle"/>
    <w:basedOn w:val="Caption"/>
    <w:next w:val="Normal"/>
    <w:qFormat/>
    <w:rsid w:val="002F78DB"/>
    <w:rPr>
      <w:i w:val="0"/>
      <w:color w:val="auto"/>
    </w:rPr>
  </w:style>
  <w:style w:type="paragraph" w:customStyle="1" w:styleId="TableHeader">
    <w:name w:val="Table Header"/>
    <w:basedOn w:val="ListBulletHeader"/>
    <w:qFormat/>
    <w:rsid w:val="002F78DB"/>
    <w:pPr>
      <w:spacing w:after="120"/>
    </w:pPr>
    <w:rPr>
      <w:color w:val="31378B" w:themeColor="text2"/>
    </w:rPr>
  </w:style>
  <w:style w:type="paragraph" w:styleId="ListParagraph">
    <w:name w:val="List Paragraph"/>
    <w:basedOn w:val="Normal"/>
    <w:uiPriority w:val="34"/>
    <w:qFormat/>
    <w:rsid w:val="006658B1"/>
    <w:pPr>
      <w:ind w:left="720"/>
      <w:contextualSpacing/>
    </w:pPr>
  </w:style>
  <w:style w:type="paragraph" w:styleId="Index2">
    <w:name w:val="index 2"/>
    <w:basedOn w:val="Normal"/>
    <w:next w:val="Normal"/>
    <w:autoRedefine/>
    <w:uiPriority w:val="99"/>
    <w:unhideWhenUsed/>
    <w:rsid w:val="00657B02"/>
    <w:pPr>
      <w:spacing w:after="0" w:line="240" w:lineRule="auto"/>
      <w:ind w:left="480" w:hanging="240"/>
    </w:pPr>
  </w:style>
  <w:style w:type="character" w:styleId="Strong">
    <w:name w:val="Strong"/>
    <w:basedOn w:val="DefaultParagraphFont"/>
    <w:uiPriority w:val="22"/>
    <w:qFormat/>
    <w:rsid w:val="00F12232"/>
    <w:rPr>
      <w:b/>
      <w:bCs/>
    </w:rPr>
  </w:style>
  <w:style w:type="paragraph" w:customStyle="1" w:styleId="TutorialStep">
    <w:name w:val="TutorialStep"/>
    <w:basedOn w:val="Normal"/>
    <w:qFormat/>
    <w:rsid w:val="002F78DB"/>
    <w:pPr>
      <w:numPr>
        <w:numId w:val="7"/>
      </w:numPr>
    </w:pPr>
    <w:rPr>
      <w:color w:val="0083B3" w:themeColor="accent6" w:themeShade="BF"/>
      <w:sz w:val="28"/>
      <w:lang w:eastAsia="fi-FI"/>
    </w:rPr>
  </w:style>
  <w:style w:type="paragraph" w:customStyle="1" w:styleId="QuestionAnkied">
    <w:name w:val="Question Ankied"/>
    <w:basedOn w:val="Question"/>
    <w:qFormat/>
    <w:rsid w:val="002F78DB"/>
    <w:rPr>
      <w:color w:val="7F7F7F" w:themeColor="text1" w:themeTint="80"/>
    </w:rPr>
  </w:style>
  <w:style w:type="paragraph" w:customStyle="1" w:styleId="AppendiceSection">
    <w:name w:val="Appendice Section"/>
    <w:basedOn w:val="Normal"/>
    <w:next w:val="Heading1"/>
    <w:qFormat/>
    <w:rsid w:val="002F78DB"/>
    <w:rPr>
      <w:rFonts w:asciiTheme="majorHAnsi" w:hAnsiTheme="majorHAnsi"/>
      <w:color w:val="31378B" w:themeColor="text2"/>
      <w:sz w:val="32"/>
      <w:lang w:eastAsia="fi-FI"/>
    </w:rPr>
  </w:style>
  <w:style w:type="paragraph" w:customStyle="1" w:styleId="Appendice">
    <w:name w:val="Appendice"/>
    <w:basedOn w:val="Heading2"/>
    <w:qFormat/>
    <w:rsid w:val="002F78DB"/>
    <w:rPr>
      <w:sz w:val="28"/>
      <w:lang w:eastAsia="fi-FI"/>
    </w:rPr>
  </w:style>
  <w:style w:type="paragraph" w:customStyle="1" w:styleId="QuestionEsoteric">
    <w:name w:val="Question Esoteric"/>
    <w:basedOn w:val="Normal"/>
    <w:qFormat/>
    <w:rsid w:val="002F78DB"/>
    <w:rPr>
      <w:color w:val="4BACC6" w:themeColor="accent5"/>
    </w:rPr>
  </w:style>
  <w:style w:type="paragraph" w:customStyle="1" w:styleId="ToDoSection">
    <w:name w:val="ToDo Section"/>
    <w:basedOn w:val="Heading1"/>
    <w:qFormat/>
    <w:rsid w:val="002F78DB"/>
  </w:style>
  <w:style w:type="paragraph" w:customStyle="1" w:styleId="ToDoQuestionHeader">
    <w:name w:val="ToDo Question Header"/>
    <w:basedOn w:val="Question"/>
    <w:qFormat/>
    <w:rsid w:val="002F78DB"/>
  </w:style>
  <w:style w:type="paragraph" w:customStyle="1" w:styleId="ToDoDetails">
    <w:name w:val="ToDoDetails"/>
    <w:basedOn w:val="Normal"/>
    <w:qFormat/>
    <w:rsid w:val="002F78DB"/>
  </w:style>
  <w:style w:type="paragraph" w:customStyle="1" w:styleId="CodeExampleCode">
    <w:name w:val="Code Example Code"/>
    <w:basedOn w:val="Normal"/>
    <w:rsid w:val="002F78DB"/>
    <w:rPr>
      <w:rFonts w:ascii="Times New Roman" w:eastAsia="Times New Roman" w:hAnsi="Times New Roman" w:cs="Times New Roman"/>
      <w:b/>
      <w:color w:val="auto"/>
      <w:spacing w:val="6"/>
      <w:szCs w:val="20"/>
    </w:rPr>
  </w:style>
  <w:style w:type="paragraph" w:customStyle="1" w:styleId="CodeExampleDiagram">
    <w:name w:val="Code Example Diagram"/>
    <w:basedOn w:val="Normal"/>
    <w:qFormat/>
    <w:rsid w:val="002F78DB"/>
    <w:pPr>
      <w:spacing w:after="160" w:line="240" w:lineRule="auto"/>
    </w:pPr>
    <w:rPr>
      <w:b/>
      <w:color w:val="auto"/>
      <w:lang w:eastAsia="fi-FI"/>
    </w:rPr>
  </w:style>
  <w:style w:type="paragraph" w:customStyle="1" w:styleId="CodeExampleRuntime">
    <w:name w:val="Code Example Runtime"/>
    <w:basedOn w:val="Normal"/>
    <w:qFormat/>
    <w:rsid w:val="002F78DB"/>
    <w:pPr>
      <w:spacing w:after="160" w:line="240" w:lineRule="auto"/>
    </w:pPr>
    <w:rPr>
      <w:smallCaps/>
      <w:color w:val="8064A2" w:themeColor="accent4"/>
      <w:lang w:eastAsia="fi-FI"/>
    </w:rPr>
  </w:style>
  <w:style w:type="paragraph" w:customStyle="1" w:styleId="CodeExampleHeading">
    <w:name w:val="Code Example Heading"/>
    <w:basedOn w:val="Normal"/>
    <w:link w:val="CodeExampleHeadingChar"/>
    <w:qFormat/>
    <w:rsid w:val="002F78DB"/>
    <w:rPr>
      <w:b/>
      <w:smallCaps/>
      <w:color w:val="31378B" w:themeColor="text2"/>
      <w:sz w:val="28"/>
      <w:lang w:eastAsia="fi-FI"/>
    </w:rPr>
  </w:style>
  <w:style w:type="paragraph" w:styleId="NormalWeb">
    <w:name w:val="Normal (Web)"/>
    <w:basedOn w:val="Normal"/>
    <w:uiPriority w:val="99"/>
    <w:unhideWhenUsed/>
    <w:rsid w:val="00D85544"/>
    <w:pPr>
      <w:spacing w:before="100" w:beforeAutospacing="1" w:after="100" w:afterAutospacing="1"/>
    </w:pPr>
    <w:rPr>
      <w:rFonts w:ascii="Times New Roman" w:hAnsi="Times New Roman" w:cs="Times New Roman"/>
      <w:szCs w:val="24"/>
    </w:rPr>
  </w:style>
  <w:style w:type="paragraph" w:styleId="ListContinue4">
    <w:name w:val="List Continue 4"/>
    <w:basedOn w:val="Normal"/>
    <w:uiPriority w:val="99"/>
    <w:unhideWhenUsed/>
    <w:rsid w:val="00D85544"/>
    <w:pPr>
      <w:spacing w:after="120"/>
      <w:ind w:left="1132"/>
      <w:contextualSpacing/>
    </w:pPr>
  </w:style>
  <w:style w:type="paragraph" w:styleId="ListNumber3">
    <w:name w:val="List Number 3"/>
    <w:basedOn w:val="Normal"/>
    <w:uiPriority w:val="99"/>
    <w:unhideWhenUsed/>
    <w:rsid w:val="00D85544"/>
    <w:pPr>
      <w:tabs>
        <w:tab w:val="num" w:pos="926"/>
      </w:tabs>
      <w:ind w:left="926" w:hanging="360"/>
      <w:contextualSpacing/>
    </w:pPr>
  </w:style>
  <w:style w:type="paragraph" w:styleId="List5">
    <w:name w:val="List 5"/>
    <w:basedOn w:val="Normal"/>
    <w:uiPriority w:val="99"/>
    <w:unhideWhenUsed/>
    <w:rsid w:val="000C5712"/>
    <w:pPr>
      <w:ind w:left="1415" w:hanging="283"/>
      <w:contextualSpacing/>
    </w:pPr>
  </w:style>
  <w:style w:type="paragraph" w:customStyle="1" w:styleId="Headin">
    <w:name w:val="Headin"/>
    <w:basedOn w:val="Normal"/>
    <w:qFormat/>
    <w:rsid w:val="002F78DB"/>
  </w:style>
  <w:style w:type="paragraph" w:customStyle="1" w:styleId="questionsubsection2">
    <w:name w:val="question sub section 2"/>
    <w:basedOn w:val="Heading4"/>
    <w:qFormat/>
    <w:rsid w:val="002F78DB"/>
  </w:style>
  <w:style w:type="paragraph" w:customStyle="1" w:styleId="ListBulletHeader2">
    <w:name w:val="List Bullet Header 2"/>
    <w:basedOn w:val="Normal"/>
    <w:next w:val="ListBullet"/>
    <w:qFormat/>
    <w:rsid w:val="002F78DB"/>
    <w:pPr>
      <w:spacing w:after="120"/>
    </w:pPr>
    <w:rPr>
      <w:b/>
      <w:color w:val="00B050"/>
    </w:rPr>
  </w:style>
  <w:style w:type="paragraph" w:customStyle="1" w:styleId="Def">
    <w:name w:val="Def"/>
    <w:basedOn w:val="Heading5"/>
    <w:link w:val="DefChar"/>
    <w:qFormat/>
    <w:rsid w:val="002F78DB"/>
    <w:rPr>
      <w:color w:val="31378B" w:themeColor="text2"/>
    </w:rPr>
  </w:style>
  <w:style w:type="character" w:customStyle="1" w:styleId="CodeExampleHeadingChar">
    <w:name w:val="Code Example Heading Char"/>
    <w:basedOn w:val="DefaultParagraphFont"/>
    <w:link w:val="CodeExampleHeading"/>
    <w:rsid w:val="002F78DB"/>
    <w:rPr>
      <w:rFonts w:eastAsiaTheme="minorEastAsia"/>
      <w:b/>
      <w:smallCaps/>
      <w:color w:val="31378B" w:themeColor="text2"/>
      <w:sz w:val="28"/>
      <w:lang w:eastAsia="fi-FI"/>
    </w:rPr>
  </w:style>
  <w:style w:type="character" w:customStyle="1" w:styleId="DefChar">
    <w:name w:val="Def Char"/>
    <w:basedOn w:val="CodeExampleHeadingChar"/>
    <w:link w:val="Def"/>
    <w:rsid w:val="002F78DB"/>
    <w:rPr>
      <w:rFonts w:asciiTheme="majorHAnsi" w:eastAsiaTheme="majorEastAsia" w:hAnsiTheme="majorHAnsi" w:cstheme="majorBidi"/>
      <w:b/>
      <w:iCs/>
      <w:smallCaps w:val="0"/>
      <w:color w:val="31378B" w:themeColor="text2"/>
      <w:sz w:val="20"/>
      <w:szCs w:val="24"/>
      <w:lang w:eastAsia="en-GB"/>
    </w:rPr>
  </w:style>
  <w:style w:type="paragraph" w:customStyle="1" w:styleId="ProofHeading">
    <w:name w:val="Proof Heading"/>
    <w:basedOn w:val="Def"/>
    <w:qFormat/>
    <w:rsid w:val="002F78DB"/>
    <w:rPr>
      <w:color w:val="00B0F0"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oleObject" Target="embeddings/oleObject4.bin"/><Relationship Id="rId39" Type="http://schemas.openxmlformats.org/officeDocument/2006/relationships/image" Target="media/image24.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1.emf"/><Relationship Id="rId42" Type="http://schemas.openxmlformats.org/officeDocument/2006/relationships/image" Target="media/image26.png"/><Relationship Id="rId47" Type="http://schemas.openxmlformats.org/officeDocument/2006/relationships/header" Target="header3.xm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oleObject" Target="embeddings/oleObject1.bin"/><Relationship Id="rId25" Type="http://schemas.openxmlformats.org/officeDocument/2006/relationships/image" Target="media/image15.emf"/><Relationship Id="rId33" Type="http://schemas.openxmlformats.org/officeDocument/2006/relationships/image" Target="media/image20.png"/><Relationship Id="rId38" Type="http://schemas.openxmlformats.org/officeDocument/2006/relationships/oleObject" Target="embeddings/oleObject8.bin"/><Relationship Id="rId46"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oleObject" Target="embeddings/oleObject2.bin"/><Relationship Id="rId29" Type="http://schemas.openxmlformats.org/officeDocument/2006/relationships/oleObject" Target="embeddings/oleObject5.bin"/><Relationship Id="rId41" Type="http://schemas.openxmlformats.org/officeDocument/2006/relationships/oleObject" Target="embeddings/oleObject9.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oleObject" Target="embeddings/oleObject6.bin"/><Relationship Id="rId37" Type="http://schemas.openxmlformats.org/officeDocument/2006/relationships/image" Target="media/image23.emf"/><Relationship Id="rId40" Type="http://schemas.openxmlformats.org/officeDocument/2006/relationships/image" Target="media/image25.emf"/><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oleObject" Target="embeddings/oleObject3.bin"/><Relationship Id="rId28" Type="http://schemas.openxmlformats.org/officeDocument/2006/relationships/image" Target="media/image17.emf"/><Relationship Id="rId36" Type="http://schemas.openxmlformats.org/officeDocument/2006/relationships/image" Target="media/image22.png"/><Relationship Id="rId49"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emf"/><Relationship Id="rId31" Type="http://schemas.openxmlformats.org/officeDocument/2006/relationships/image" Target="media/image19.emf"/><Relationship Id="rId44"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emf"/><Relationship Id="rId27" Type="http://schemas.openxmlformats.org/officeDocument/2006/relationships/image" Target="media/image16.png"/><Relationship Id="rId30" Type="http://schemas.openxmlformats.org/officeDocument/2006/relationships/image" Target="media/image18.png"/><Relationship Id="rId35" Type="http://schemas.openxmlformats.org/officeDocument/2006/relationships/oleObject" Target="embeddings/oleObject7.bin"/><Relationship Id="rId43" Type="http://schemas.openxmlformats.org/officeDocument/2006/relationships/header" Target="header1.xml"/><Relationship Id="rId48" Type="http://schemas.openxmlformats.org/officeDocument/2006/relationships/footer" Target="footer3.xml"/><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https://d.docs.live.net/e9ce91852086ca9f/Code/github/riskandpricingsolutions.github.io/notes/Style%20Guide.dotm" TargetMode="External"/></Relationships>
</file>

<file path=word/theme/theme1.xml><?xml version="1.0" encoding="utf-8"?>
<a:theme xmlns:a="http://schemas.openxmlformats.org/drawingml/2006/main" name="StyleGuideTheme">
  <a:themeElements>
    <a:clrScheme name="StyleGuideColoursColours">
      <a:dk1>
        <a:sysClr val="windowText" lastClr="000000"/>
      </a:dk1>
      <a:lt1>
        <a:sysClr val="window" lastClr="FFFFFF"/>
      </a:lt1>
      <a:dk2>
        <a:srgbClr val="31378B"/>
      </a:dk2>
      <a:lt2>
        <a:srgbClr val="E4E4E4"/>
      </a:lt2>
      <a:accent1>
        <a:srgbClr val="00B0F0"/>
      </a:accent1>
      <a:accent2>
        <a:srgbClr val="4F81BD"/>
      </a:accent2>
      <a:accent3>
        <a:srgbClr val="9BBB59"/>
      </a:accent3>
      <a:accent4>
        <a:srgbClr val="8064A2"/>
      </a:accent4>
      <a:accent5>
        <a:srgbClr val="4BACC6"/>
      </a:accent5>
      <a:accent6>
        <a:srgbClr val="00B0F0"/>
      </a:accent6>
      <a:hlink>
        <a:srgbClr val="0000FF"/>
      </a:hlink>
      <a:folHlink>
        <a:srgbClr val="800080"/>
      </a:folHlink>
    </a:clrScheme>
    <a:fontScheme name="TechnicalThemeFonts">
      <a:majorFont>
        <a:latin typeface="Century Gothic"/>
        <a:ea typeface=""/>
        <a:cs typeface=""/>
      </a:majorFont>
      <a:minorFont>
        <a:latin typeface="Times New Roman"/>
        <a:ea typeface=""/>
        <a:cs typeface=""/>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F0A540-A262-4EE2-8E0C-3E63538E53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Style%20Guide</Template>
  <TotalTime>1269</TotalTime>
  <Pages>19</Pages>
  <Words>1740</Words>
  <Characters>9918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wilson</dc:creator>
  <cp:keywords/>
  <dc:description/>
  <cp:lastModifiedBy>kenneth wilson</cp:lastModifiedBy>
  <cp:revision>212</cp:revision>
  <cp:lastPrinted>2020-01-19T17:07:00Z</cp:lastPrinted>
  <dcterms:created xsi:type="dcterms:W3CDTF">2018-11-02T16:35:00Z</dcterms:created>
  <dcterms:modified xsi:type="dcterms:W3CDTF">2020-01-19T17:07:00Z</dcterms:modified>
</cp:coreProperties>
</file>