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40FA" w:rsidRDefault="009B40FA" w:rsidP="009B40FA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  <w:t>Project Specification: Private AI Question &amp; Answer Generator</w:t>
      </w:r>
    </w:p>
    <w:p w:rsidR="009B40FA" w:rsidRDefault="002448B1" w:rsidP="009B40FA">
      <w:pPr>
        <w:spacing w:before="100" w:beforeAutospacing="1" w:after="0" w:line="240" w:lineRule="auto"/>
        <w:outlineLvl w:val="0"/>
        <w:rPr>
          <w:rFonts w:ascii="Arial" w:hAnsi="Arial" w:cs="Arial"/>
          <w:color w:val="E3E3E3"/>
          <w:sz w:val="26"/>
          <w:szCs w:val="26"/>
          <w:shd w:val="clear" w:color="auto" w:fill="171717"/>
        </w:rPr>
      </w:pPr>
      <w:proofErr w:type="gramStart"/>
      <w:r>
        <w:rPr>
          <w:rFonts w:ascii="Arial" w:hAnsi="Arial" w:cs="Arial"/>
          <w:color w:val="E3E3E3"/>
          <w:sz w:val="26"/>
          <w:szCs w:val="26"/>
          <w:shd w:val="clear" w:color="auto" w:fill="171717"/>
        </w:rPr>
        <w:t>step</w:t>
      </w:r>
      <w:proofErr w:type="gramEnd"/>
      <w:r>
        <w:rPr>
          <w:rFonts w:ascii="Arial" w:hAnsi="Arial" w:cs="Arial"/>
          <w:color w:val="E3E3E3"/>
          <w:sz w:val="26"/>
          <w:szCs w:val="26"/>
          <w:shd w:val="clear" w:color="auto" w:fill="171717"/>
        </w:rPr>
        <w:t xml:space="preserve"> by step using antigravity 2.0 agent and complete details with step by step setup and running and </w:t>
      </w:r>
      <w:r>
        <w:rPr>
          <w:rFonts w:ascii="Arial" w:hAnsi="Arial" w:cs="Arial"/>
          <w:color w:val="E3E3E3"/>
          <w:sz w:val="26"/>
          <w:szCs w:val="26"/>
          <w:shd w:val="clear" w:color="auto" w:fill="171717"/>
        </w:rPr>
        <w:t>debugging</w:t>
      </w:r>
    </w:p>
    <w:p w:rsidR="002448B1" w:rsidRDefault="002448B1" w:rsidP="009B40FA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</w:pPr>
    </w:p>
    <w:p w:rsidR="009B40FA" w:rsidRDefault="009B40FA" w:rsidP="009B40FA">
      <w:pPr>
        <w:spacing w:before="100" w:beforeAutospacing="1" w:after="0" w:line="240" w:lineRule="auto"/>
        <w:outlineLvl w:val="0"/>
        <w:rPr>
          <w:rFonts w:ascii="Arial" w:hAnsi="Arial" w:cs="Arial"/>
          <w:color w:val="E3E3E3"/>
          <w:sz w:val="26"/>
          <w:szCs w:val="26"/>
          <w:shd w:val="clear" w:color="auto" w:fill="1E1F20"/>
        </w:rPr>
      </w:pPr>
      <w:proofErr w:type="gramStart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>use</w:t>
      </w:r>
      <w:proofErr w:type="gramEnd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 xml:space="preserve"> antigravity 2.0 agent first with approx 10 agents setup</w:t>
      </w:r>
    </w:p>
    <w:p w:rsidR="009B40FA" w:rsidRDefault="009B40FA" w:rsidP="009B40FA">
      <w:pPr>
        <w:spacing w:before="100" w:beforeAutospacing="1" w:after="0" w:line="240" w:lineRule="auto"/>
        <w:outlineLvl w:val="0"/>
        <w:rPr>
          <w:rFonts w:ascii="Arial" w:hAnsi="Arial" w:cs="Arial"/>
          <w:color w:val="E3E3E3"/>
          <w:sz w:val="26"/>
          <w:szCs w:val="26"/>
          <w:shd w:val="clear" w:color="auto" w:fill="1E1F20"/>
        </w:rPr>
      </w:pPr>
      <w:proofErr w:type="gramStart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>showing</w:t>
      </w:r>
      <w:proofErr w:type="gramEnd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 xml:space="preserve"> proper loadeing system</w:t>
      </w:r>
    </w:p>
    <w:p w:rsidR="009B40FA" w:rsidRPr="009B40FA" w:rsidRDefault="009B40FA" w:rsidP="009B40FA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IN"/>
        </w:rPr>
      </w:pPr>
      <w:proofErr w:type="gramStart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>full</w:t>
      </w:r>
      <w:proofErr w:type="gramEnd"/>
      <w:r>
        <w:rPr>
          <w:rFonts w:ascii="Arial" w:hAnsi="Arial" w:cs="Arial"/>
          <w:color w:val="E3E3E3"/>
          <w:sz w:val="26"/>
          <w:szCs w:val="26"/>
          <w:shd w:val="clear" w:color="auto" w:fill="1E1F20"/>
        </w:rPr>
        <w:t xml:space="preserve"> responsive from small mobile, to big projecter level.</w:t>
      </w:r>
    </w:p>
    <w:p w:rsidR="009B40FA" w:rsidRPr="009B40FA" w:rsidRDefault="009B40FA" w:rsidP="009B40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Project Folder Name: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makeqandabyrohitjainaitool</w:t>
      </w:r>
    </w:p>
    <w:p w:rsidR="009B40FA" w:rsidRPr="009B40FA" w:rsidRDefault="009B40FA" w:rsidP="009B40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Local Path: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D:\projects\python\makeqandabyrohitjainaitool</w:t>
      </w:r>
    </w:p>
    <w:p w:rsidR="009B40FA" w:rsidRPr="009B40FA" w:rsidRDefault="009B40FA" w:rsidP="009B40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Target Deployments: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Local Windows (Development), Hugging Face Spaces, and Vercel (Production/Showcase)</w:t>
      </w:r>
    </w:p>
    <w:p w:rsidR="009B40FA" w:rsidRPr="009B40FA" w:rsidRDefault="009B40FA" w:rsidP="009B40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Cost Model: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100% Free / Open-Source (Educational/LinkedIn Portfolio)</w:t>
      </w:r>
    </w:p>
    <w:p w:rsidR="009B40FA" w:rsidRPr="009B40FA" w:rsidRDefault="009B40FA" w:rsidP="009B40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1. User Interface &amp; File Ingestion Pipeline</w:t>
      </w:r>
    </w:p>
    <w:p w:rsidR="009B40FA" w:rsidRPr="009B40FA" w:rsidRDefault="009B40FA" w:rsidP="009B40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The application will feature a modern, minimalist UI built with </w:t>
      </w: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Streamlit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B40FA" w:rsidRPr="009B40FA" w:rsidRDefault="009B40FA" w:rsidP="009B40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File Upload Component</w:t>
      </w:r>
    </w:p>
    <w:p w:rsidR="009B40FA" w:rsidRPr="009B40FA" w:rsidRDefault="009B40FA" w:rsidP="009B40F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UI Design: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 user-friendly, drag-and-drop area.</w:t>
      </w:r>
    </w:p>
    <w:p w:rsidR="009B40FA" w:rsidRPr="009B40FA" w:rsidRDefault="009B40FA" w:rsidP="009B40F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Upload Limits: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Supports 1 to 5 files simultaneously. Maximum file size is </w:t>
      </w: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100 MB per file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B40FA" w:rsidRPr="009B40FA" w:rsidRDefault="009B40FA" w:rsidP="009B40F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Allowed Extensions: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.pdf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.docx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(Word), and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.txt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B40FA" w:rsidRPr="009B40FA" w:rsidRDefault="009B40FA" w:rsidP="009B40F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Content Types: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Handled seamlessly as raw educational context (Textbooks, study booklets, course syllabi, </w:t>
      </w:r>
      <w:proofErr w:type="gramStart"/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corporate</w:t>
      </w:r>
      <w:proofErr w:type="gramEnd"/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documents).</w:t>
      </w:r>
    </w:p>
    <w:p w:rsidR="009B40FA" w:rsidRPr="009B40FA" w:rsidRDefault="009B40FA" w:rsidP="009B40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Parameter Configuration Form</w:t>
      </w:r>
    </w:p>
    <w:p w:rsidR="009B40FA" w:rsidRPr="009B40FA" w:rsidRDefault="009B40FA" w:rsidP="009B40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After files are successfully processed, the user completes a dynamic form with the following validation rules:</w:t>
      </w:r>
    </w:p>
    <w:p w:rsidR="009B40FA" w:rsidRPr="009B40FA" w:rsidRDefault="009B40FA" w:rsidP="009B40F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User Mobile Number: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Required (acts as the security key).</w:t>
      </w:r>
    </w:p>
    <w:p w:rsidR="009B40FA" w:rsidRPr="009B40FA" w:rsidRDefault="009B40FA" w:rsidP="009B40F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Exam/Competition Title: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Plain text input, strictly validated to a </w:t>
      </w: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maximum of 10 words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B40FA" w:rsidRPr="009B40FA" w:rsidRDefault="009B40FA" w:rsidP="009B40F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Number of Question Sets: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Integer slider or input bounded between </w:t>
      </w: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 and 100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B40FA" w:rsidRPr="009B40FA" w:rsidRDefault="009B40FA" w:rsidP="009B40F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Questions </w:t>
      </w:r>
      <w:proofErr w:type="gramStart"/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Per</w:t>
      </w:r>
      <w:proofErr w:type="gramEnd"/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Set: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Numeric input specifying total Multiple Choice Questions (MCQs) to generate per set.</w:t>
      </w:r>
    </w:p>
    <w:p w:rsidR="009B40FA" w:rsidRPr="009B40FA" w:rsidRDefault="009B40FA" w:rsidP="009B40F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Options </w:t>
      </w:r>
      <w:proofErr w:type="gramStart"/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Per</w:t>
      </w:r>
      <w:proofErr w:type="gramEnd"/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 xml:space="preserve"> Question: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Dropdown selector bounded between </w:t>
      </w: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2 and 10 options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(e.g., A to J).</w:t>
      </w:r>
    </w:p>
    <w:p w:rsidR="009B40FA" w:rsidRPr="009B40FA" w:rsidRDefault="009B40FA" w:rsidP="009B40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2. Core Architecture &amp; AI Engine</w:t>
      </w:r>
    </w:p>
    <w:p w:rsidR="009B40FA" w:rsidRPr="009B40FA" w:rsidRDefault="009B40FA" w:rsidP="009B40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>To ensure the project remains completely free and privacy-first, the architecture relies entirely on local execution and free-tier cloud hosting without premium API dependencies.</w:t>
      </w:r>
    </w:p>
    <w:p w:rsidR="009B40FA" w:rsidRPr="009B40FA" w:rsidRDefault="009B40FA" w:rsidP="009B40F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Orchestration Layer: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</w:t>
      </w: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LangChain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manages text chunking, embedding generation, and prompt routing.</w:t>
      </w:r>
    </w:p>
    <w:p w:rsidR="009B40FA" w:rsidRPr="009B40FA" w:rsidRDefault="009B40FA" w:rsidP="009B40F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Compute &amp; AI Model: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Utilizes a free, open-source model via Hugging Face (e.g.,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google/flan-t5-large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or a quantized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Llama-3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variant via Hugging Face Transformers) that runs efficiently within free-tier container limits (under 16GB RAM / CPU-only fallback).</w:t>
      </w:r>
    </w:p>
    <w:p w:rsidR="009B40FA" w:rsidRPr="009B40FA" w:rsidRDefault="009B40FA" w:rsidP="009B40F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Data &amp; Analytics Processing:</w:t>
      </w:r>
    </w:p>
    <w:p w:rsidR="009B40FA" w:rsidRPr="009B40FA" w:rsidRDefault="009B40FA" w:rsidP="009B40FA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Polars: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Used for lightning-fast, memory-efficient data framing and processing of generated questions instead of Pandas.</w:t>
      </w:r>
    </w:p>
    <w:p w:rsidR="009B40FA" w:rsidRPr="009B40FA" w:rsidRDefault="009B40FA" w:rsidP="009B40FA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Scikit-Learn: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Utilized for vector clustering, similarity filtering, or basic text analysis to prevent duplicate questions across generated sets.</w:t>
      </w:r>
    </w:p>
    <w:p w:rsidR="009B40FA" w:rsidRPr="009B40FA" w:rsidRDefault="009B40FA" w:rsidP="009B40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3. Output Generation &amp; Packaging System</w:t>
      </w:r>
    </w:p>
    <w:p w:rsidR="009B40FA" w:rsidRPr="009B40FA" w:rsidRDefault="009B40FA" w:rsidP="009B40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Target Output Directory Structure</w:t>
      </w:r>
    </w:p>
    <w:p w:rsidR="009B40FA" w:rsidRPr="009B40FA" w:rsidRDefault="009B40FA" w:rsidP="009B40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For every processing run, the system dynamically isolates the outputs on the server using the user's mobile number and a unique session ID:</w:t>
      </w:r>
    </w:p>
    <w:p w:rsidR="009B40FA" w:rsidRPr="009B40FA" w:rsidRDefault="009B40FA" w:rsidP="009B40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storage/outputs</w:t>
      </w:r>
      <w:proofErr w:type="gramEnd"/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/{mobile_number}/{session_id}/</w:t>
      </w:r>
    </w:p>
    <w:p w:rsidR="009B40FA" w:rsidRPr="009B40FA" w:rsidRDefault="009B40FA" w:rsidP="009B40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Package Contents</w:t>
      </w:r>
    </w:p>
    <w:p w:rsidR="009B40FA" w:rsidRPr="009B40FA" w:rsidRDefault="009B40FA" w:rsidP="009B40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The system generates a single </w:t>
      </w: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encrypted ZIP archive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containing two separate file types for every requested set:</w:t>
      </w:r>
    </w:p>
    <w:p w:rsidR="009B40FA" w:rsidRPr="009B40FA" w:rsidRDefault="009B40FA" w:rsidP="009B40F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1. Excel Generation (Data Format)</w:t>
      </w:r>
    </w:p>
    <w:p w:rsidR="009B40FA" w:rsidRPr="009B40FA" w:rsidRDefault="009B40FA" w:rsidP="009B40F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A separate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.xlsx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file for </w:t>
      </w: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each individual set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B40FA" w:rsidRPr="009B40FA" w:rsidRDefault="009B40FA" w:rsidP="009B40F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Structured with clean tabular columns: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Question Number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Question Text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Options (A, B, C...)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and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Correct Answer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B40FA" w:rsidRPr="009B40FA" w:rsidRDefault="009B40FA" w:rsidP="009B40FA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2. PDF Generation (Print-Ready Format)</w:t>
      </w:r>
    </w:p>
    <w:p w:rsidR="009B40FA" w:rsidRPr="009B40FA" w:rsidRDefault="009B40FA" w:rsidP="009B40F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A beautifully formatted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.pdf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questionnaire for </w:t>
      </w: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each individual set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.</w:t>
      </w:r>
    </w:p>
    <w:p w:rsidR="009B40FA" w:rsidRPr="009B40FA" w:rsidRDefault="009B40FA" w:rsidP="009B40F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Header: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user-defined </w:t>
      </w:r>
      <w:r w:rsidRPr="009B40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IN"/>
        </w:rPr>
        <w:t>Exam/Competition Title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displayed prominently at the top of every page.</w:t>
      </w:r>
    </w:p>
    <w:p w:rsidR="009B40FA" w:rsidRPr="009B40FA" w:rsidRDefault="009B40FA" w:rsidP="009B40F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Footer: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Clean page numbering running at the bottom center/right.</w:t>
      </w:r>
    </w:p>
    <w:p w:rsidR="009B40FA" w:rsidRPr="009B40FA" w:rsidRDefault="009B40FA" w:rsidP="009B40F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Termination Marker: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keyword </w:t>
      </w:r>
      <w:r w:rsidRPr="009B40FA">
        <w:rPr>
          <w:rFonts w:ascii="Courier New" w:eastAsia="Times New Roman" w:hAnsi="Courier New" w:cs="Courier New"/>
          <w:color w:val="1F1F1F"/>
          <w:sz w:val="23"/>
          <w:szCs w:val="23"/>
          <w:lang w:eastAsia="en-IN"/>
        </w:rPr>
        <w:t>--- END ---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explicitly appended directly after the final question of the set.</w:t>
      </w:r>
    </w:p>
    <w:p w:rsidR="009B40FA" w:rsidRPr="009B40FA" w:rsidRDefault="009B40FA" w:rsidP="009B40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IN"/>
        </w:rPr>
        <w:t>Security &amp; Delivery</w:t>
      </w:r>
    </w:p>
    <w:p w:rsidR="009B40FA" w:rsidRPr="009B40FA" w:rsidRDefault="009B40FA" w:rsidP="009B40F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Encryption: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The final ZIP archive must be </w:t>
      </w: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password-protected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, using the user's provided </w:t>
      </w: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Mobile Number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as the plain-text password.</w:t>
      </w:r>
    </w:p>
    <w:p w:rsidR="009B40FA" w:rsidRPr="009B40FA" w:rsidRDefault="009B40FA" w:rsidP="009B40F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Delivery:</w:t>
      </w:r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Once compilation is complete, the file is saved to the server's temporary storage, and a secure download button is exposed in the Streamlit UI.</w:t>
      </w:r>
    </w:p>
    <w:p w:rsidR="009B40FA" w:rsidRPr="009B40FA" w:rsidRDefault="009B40FA" w:rsidP="009B40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</w:pPr>
      <w:r w:rsidRPr="009B40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IN"/>
        </w:rPr>
        <w:t>4. Multi-Platform Deployment Strategy</w:t>
      </w:r>
    </w:p>
    <w:p w:rsidR="009B40FA" w:rsidRPr="009B40FA" w:rsidRDefault="009B40FA" w:rsidP="009B40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gramStart"/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lastRenderedPageBreak/>
        <w:t>The codebase</w:t>
      </w:r>
      <w:proofErr w:type="gramEnd"/>
      <w:r w:rsidRPr="009B40FA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will be modularly structured to allow seamless deployment across three distinct targets using a single repository: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2442"/>
        <w:gridCol w:w="4227"/>
        <w:gridCol w:w="826"/>
      </w:tblGrid>
      <w:tr w:rsidR="009B40FA" w:rsidRPr="009B40FA" w:rsidTr="009B40F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Target 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Environment 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Tech Stack / Adaptation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8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Cost</w:t>
            </w:r>
          </w:p>
        </w:tc>
      </w:tr>
      <w:tr w:rsidR="009B40FA" w:rsidRPr="009B40FA" w:rsidTr="009B40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Local Windows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Active Development &amp; High-Perf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Native Python 3.10+, pip dependencies, utilizing local CPU/GPU resources.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Free</w:t>
            </w:r>
          </w:p>
        </w:tc>
      </w:tr>
      <w:tr w:rsidR="009B40FA" w:rsidRPr="009B40FA" w:rsidTr="009B40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Hugging Face Spaces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Live App Hosting &amp; Model 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Streamlit SDK Space. Runs the frontend UI and executes the open-source LLM directly within the free container tier.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Free</w:t>
            </w:r>
          </w:p>
        </w:tc>
      </w:tr>
      <w:tr w:rsidR="009B40FA" w:rsidRPr="009B40FA" w:rsidTr="009B40F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Vercel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Portfolio Showcase / Serverless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18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Serverless WSGI/ASGI configuration wrapper to deploy the Streamlit application or an optimized API frontend.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:rsidR="009B40FA" w:rsidRPr="009B40FA" w:rsidRDefault="009B40FA" w:rsidP="009B40F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IN"/>
              </w:rPr>
            </w:pPr>
            <w:r w:rsidRPr="009B40F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IN"/>
              </w:rPr>
              <w:t>Free Tier</w:t>
            </w:r>
          </w:p>
        </w:tc>
      </w:tr>
    </w:tbl>
    <w:p w:rsidR="00290BDD" w:rsidRDefault="00290BDD"/>
    <w:p w:rsidR="00290BDD" w:rsidRDefault="00290BDD">
      <w:r>
        <w:br w:type="page"/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proofErr w:type="gramStart"/>
      <w:r>
        <w:rPr>
          <w:rFonts w:ascii="Arial" w:hAnsi="Arial" w:cs="Arial"/>
          <w:color w:val="E3E3E3"/>
          <w:sz w:val="26"/>
          <w:szCs w:val="26"/>
        </w:rPr>
        <w:lastRenderedPageBreak/>
        <w:t>prompts</w:t>
      </w:r>
      <w:proofErr w:type="gramEnd"/>
      <w:r>
        <w:rPr>
          <w:rFonts w:ascii="Arial" w:hAnsi="Arial" w:cs="Arial"/>
          <w:color w:val="E3E3E3"/>
          <w:sz w:val="26"/>
          <w:szCs w:val="26"/>
        </w:rPr>
        <w:t xml:space="preserve"> for antigravity 2.0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**Antigravity 2.0  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proofErr w:type="gramStart"/>
      <w:r>
        <w:rPr>
          <w:rFonts w:ascii="Arial" w:hAnsi="Arial" w:cs="Arial"/>
          <w:color w:val="E3E3E3"/>
          <w:sz w:val="26"/>
          <w:szCs w:val="26"/>
        </w:rPr>
        <w:t>project</w:t>
      </w:r>
      <w:proofErr w:type="gramEnd"/>
      <w:r>
        <w:rPr>
          <w:rFonts w:ascii="Arial" w:hAnsi="Arial" w:cs="Arial"/>
          <w:color w:val="E3E3E3"/>
          <w:sz w:val="26"/>
          <w:szCs w:val="26"/>
        </w:rPr>
        <w:t xml:space="preserve"> folder name : makeqandabyrohitjainaitool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proofErr w:type="gramStart"/>
      <w:r>
        <w:rPr>
          <w:rFonts w:ascii="Arial" w:hAnsi="Arial" w:cs="Arial"/>
          <w:color w:val="E3E3E3"/>
          <w:sz w:val="26"/>
          <w:szCs w:val="26"/>
        </w:rPr>
        <w:t>project</w:t>
      </w:r>
      <w:proofErr w:type="gramEnd"/>
      <w:r>
        <w:rPr>
          <w:rFonts w:ascii="Arial" w:hAnsi="Arial" w:cs="Arial"/>
          <w:color w:val="E3E3E3"/>
          <w:sz w:val="26"/>
          <w:szCs w:val="26"/>
        </w:rPr>
        <w:t xml:space="preserve"> in folder path : D:\projects\python\makeqandabyrohitjainaitool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proofErr w:type="gramStart"/>
      <w:r>
        <w:rPr>
          <w:rFonts w:ascii="Arial" w:hAnsi="Arial" w:cs="Arial"/>
          <w:color w:val="E3E3E3"/>
          <w:sz w:val="26"/>
          <w:szCs w:val="26"/>
        </w:rPr>
        <w:t>also</w:t>
      </w:r>
      <w:proofErr w:type="gramEnd"/>
      <w:r>
        <w:rPr>
          <w:rFonts w:ascii="Arial" w:hAnsi="Arial" w:cs="Arial"/>
          <w:color w:val="E3E3E3"/>
          <w:sz w:val="26"/>
          <w:szCs w:val="26"/>
        </w:rPr>
        <w:t xml:space="preserve"> add github setup 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/goal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Execute project setup for "makeqandabyrohitjainaitool" located at "D:\projects\python\makeqandabyrohitjainaitool". 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proofErr w:type="gramStart"/>
      <w:r>
        <w:rPr>
          <w:rFonts w:ascii="Arial" w:hAnsi="Arial" w:cs="Arial"/>
          <w:color w:val="E3E3E3"/>
          <w:sz w:val="26"/>
          <w:szCs w:val="26"/>
        </w:rPr>
        <w:t>also</w:t>
      </w:r>
      <w:proofErr w:type="gramEnd"/>
      <w:r>
        <w:rPr>
          <w:rFonts w:ascii="Arial" w:hAnsi="Arial" w:cs="Arial"/>
          <w:color w:val="E3E3E3"/>
          <w:sz w:val="26"/>
          <w:szCs w:val="26"/>
        </w:rPr>
        <w:t xml:space="preserve"> add tester load testing etc. best feacthers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You must act as the Supervisor Orchestrator Agent. Your absolute objective is to spin up, coordinate, and delegate to a 10-Subagent Parallel Mesh to build a fully free, local-first, container-safe Private AI Q&amp;A Generator. 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Implement a dynamic, responsive visual loader layout via Streamlit that highlights the status of each subagent in real-time. Use Polars instead of Pandas for data processing, Scikit-Learn for text deduplication, and ReportLab for PDF rendering.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Initialize the multi-agent mesh according to the following 10-role specification: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=========================================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10-SUBAGENT MATRIX CONFIGURATION PROMPT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=========================================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1. Supervisor Orchestrator: (Primary Agent Thread) Directs execution traffic, spawns subagents on-the-fly, manages async task returns, and compiles the final data frames.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2. Ingestion Quality Evaluator: Inspects text extractions from file types (.pdf, .docx, .txt), strictly validating a 100 MB per-file boundary across up to 5 concurrent objects.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lastRenderedPageBreak/>
        <w:t>3. Structural Chunking Planner: Implements LangChain RecursiveCharacterTextSplitter loops to index documents into 1200-character segments with a 200-character overlap buffer.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4. Item Generation Specialist A: Evaluates first-third text slices to generate raw question stems and maps out answer vectors.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5. Item Generation Specialist B: Evaluates middle-third text slices to generate intermediate problem stems.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6. Item Generation Specialist C: Evaluates final-third text slices to compile remaining problem sets.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7. Distractor Variation Designer: Configures random, context-plausible false option arrays dynamically scaled based on dropdown properties (from 2 up to 10 options, variable A to J).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8. Deduplication Vector Analyzer: Leverages Scikit-Learn TfidfVectorizer and cosine_similarity matrix comparisons to automatically drop duplicate or overlapping stems above a 0.75 threshold.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9. Format Verification Auditor: Ensures strict layout schema mapping into Polars DataFrames and confirms that the mandatory "--- END ---" termination string finishes every PDF questionnaire file.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10. Package Cryptography Agent: Manages output folder routing isolation under "storage/outputs</w:t>
      </w:r>
      <w:proofErr w:type="gramStart"/>
      <w:r>
        <w:rPr>
          <w:rFonts w:ascii="Arial" w:hAnsi="Arial" w:cs="Arial"/>
          <w:color w:val="E3E3E3"/>
          <w:sz w:val="26"/>
          <w:szCs w:val="26"/>
        </w:rPr>
        <w:t>/{</w:t>
      </w:r>
      <w:proofErr w:type="gramEnd"/>
      <w:r>
        <w:rPr>
          <w:rFonts w:ascii="Arial" w:hAnsi="Arial" w:cs="Arial"/>
          <w:color w:val="E3E3E3"/>
          <w:sz w:val="26"/>
          <w:szCs w:val="26"/>
        </w:rPr>
        <w:t>mobile_number}/{session_id}/" and structures the final secure ZIP download package using the user's mobile number as the plain-text password key.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=========================================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UI LAYER RESPONSIVENESS REQUIREMENTS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=========================================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Write a clean Streamlit interface layout. Inject custom CSS selectors ensuring strict max-width sizing definitions: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- On mobile viewpoints, scale elements fluidly across 95% width parameters.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- On display projectors, bound container allocations safely around an 85% centralized block.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 xml:space="preserve">Construct a dedicated HTML grid box component layout directly inside the dashboard viewport. Update each grid module's style properties via state loops to show when a specific subagent shifts states (Idle, Processing, </w:t>
      </w:r>
      <w:proofErr w:type="gramStart"/>
      <w:r>
        <w:rPr>
          <w:rFonts w:ascii="Arial" w:hAnsi="Arial" w:cs="Arial"/>
          <w:color w:val="E3E3E3"/>
          <w:sz w:val="26"/>
          <w:szCs w:val="26"/>
        </w:rPr>
        <w:t>Complete</w:t>
      </w:r>
      <w:proofErr w:type="gramEnd"/>
      <w:r>
        <w:rPr>
          <w:rFonts w:ascii="Arial" w:hAnsi="Arial" w:cs="Arial"/>
          <w:color w:val="E3E3E3"/>
          <w:sz w:val="26"/>
          <w:szCs w:val="26"/>
        </w:rPr>
        <w:t>).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=========================================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EXECUTION STEP SPECIFICATIONS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=========================================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 xml:space="preserve">Step 1: Scaffold Workspace - Create requirements.txt containing google-antigravity, polars, </w:t>
      </w:r>
      <w:proofErr w:type="gramStart"/>
      <w:r>
        <w:rPr>
          <w:rFonts w:ascii="Arial" w:hAnsi="Arial" w:cs="Arial"/>
          <w:color w:val="E3E3E3"/>
          <w:sz w:val="26"/>
          <w:szCs w:val="26"/>
        </w:rPr>
        <w:t>scikit</w:t>
      </w:r>
      <w:proofErr w:type="gramEnd"/>
      <w:r>
        <w:rPr>
          <w:rFonts w:ascii="Arial" w:hAnsi="Arial" w:cs="Arial"/>
          <w:color w:val="E3E3E3"/>
          <w:sz w:val="26"/>
          <w:szCs w:val="26"/>
        </w:rPr>
        <w:t>-learn, langchain, pypdf, docx2txt, and reportlab. Setup an isolated virtual environment shell layout.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Step 2: Build Processing Logic - Write app/pipeline.py with text parsers, chunking managers, and scikit-learn cosine text filters.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Step 3: Construct Dashboard Layout - Code app/main.py encapsulating the asynchronous subagent status board and dynamic specification input forms (Validating Mobile format and an Exam Title length limit of &lt;= 10 words).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Step 4: Package Output Channels - Write automated generation routines compiling native .xlsx streams via Polars and print-ready PDFs containing standard headers and centered footers via ReportLab.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Step 5: Document &amp; Profile - Produce a thorough local execution, run, and debugging walkthrough detailing exact console script commands and standard dependency fix profiles.</w:t>
      </w: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</w:p>
    <w:p w:rsidR="00290BDD" w:rsidRDefault="00290BDD" w:rsidP="00290BDD">
      <w:pPr>
        <w:pStyle w:val="NormalWeb"/>
        <w:shd w:val="clear" w:color="auto" w:fill="1E1F20"/>
        <w:spacing w:before="0" w:beforeAutospacing="0" w:after="0" w:afterAutospacing="0"/>
        <w:rPr>
          <w:rFonts w:ascii="Arial" w:hAnsi="Arial" w:cs="Arial"/>
          <w:color w:val="E3E3E3"/>
          <w:sz w:val="26"/>
          <w:szCs w:val="26"/>
        </w:rPr>
      </w:pPr>
      <w:r>
        <w:rPr>
          <w:rFonts w:ascii="Arial" w:hAnsi="Arial" w:cs="Arial"/>
          <w:color w:val="E3E3E3"/>
          <w:sz w:val="26"/>
          <w:szCs w:val="26"/>
        </w:rPr>
        <w:t>Proceed asynchronously. Run this complete assignment flow to ultimate completion. Do not interrupt me for feedback iterations—resolve edge cases independently.</w:t>
      </w:r>
    </w:p>
    <w:p w:rsidR="00802301" w:rsidRDefault="00802301">
      <w:bookmarkStart w:id="0" w:name="_GoBack"/>
      <w:bookmarkEnd w:id="0"/>
    </w:p>
    <w:sectPr w:rsidR="00802301" w:rsidSect="009B40FA"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71F86"/>
    <w:multiLevelType w:val="multilevel"/>
    <w:tmpl w:val="202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D05DE"/>
    <w:multiLevelType w:val="multilevel"/>
    <w:tmpl w:val="982C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553E8"/>
    <w:multiLevelType w:val="multilevel"/>
    <w:tmpl w:val="5CC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742D4"/>
    <w:multiLevelType w:val="multilevel"/>
    <w:tmpl w:val="276C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F68FD"/>
    <w:multiLevelType w:val="multilevel"/>
    <w:tmpl w:val="E9E4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82B53"/>
    <w:multiLevelType w:val="multilevel"/>
    <w:tmpl w:val="AE7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0FA"/>
    <w:rsid w:val="002448B1"/>
    <w:rsid w:val="00290BDD"/>
    <w:rsid w:val="00373420"/>
    <w:rsid w:val="0077656B"/>
    <w:rsid w:val="00802301"/>
    <w:rsid w:val="009B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5D688"/>
  <w15:chartTrackingRefBased/>
  <w15:docId w15:val="{88881AAB-9763-4726-8E22-CD90FEDAE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40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40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B40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B40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0F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40F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B40F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B40F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B4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40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B40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2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1348</Words>
  <Characters>7689</Characters>
  <Application>Microsoft Office Word</Application>
  <DocSecurity>0</DocSecurity>
  <Lines>64</Lines>
  <Paragraphs>18</Paragraphs>
  <ScaleCrop>false</ScaleCrop>
  <Company>HP Inc.</Company>
  <LinksUpToDate>false</LinksUpToDate>
  <CharactersWithSpaces>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Jain</dc:creator>
  <cp:keywords/>
  <dc:description/>
  <cp:lastModifiedBy>Rohit Jain</cp:lastModifiedBy>
  <cp:revision>5</cp:revision>
  <dcterms:created xsi:type="dcterms:W3CDTF">2026-05-21T07:13:00Z</dcterms:created>
  <dcterms:modified xsi:type="dcterms:W3CDTF">2026-05-21T07:20:00Z</dcterms:modified>
</cp:coreProperties>
</file>