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F004" w14:textId="77777777" w:rsidR="00ED55E9" w:rsidRPr="00C861AA" w:rsidRDefault="0067174D">
      <w:pPr>
        <w:jc w:val="center"/>
        <w:rPr>
          <w:rFonts w:ascii="Times New Roman" w:hAnsi="Times New Roman" w:cs="Times New Roman"/>
          <w:sz w:val="44"/>
          <w:szCs w:val="44"/>
        </w:rPr>
      </w:pPr>
      <w:r w:rsidRPr="00C861AA">
        <w:rPr>
          <w:rFonts w:ascii="Times New Roman" w:hAnsi="Times New Roman" w:cs="Times New Roman"/>
          <w:b/>
          <w:sz w:val="44"/>
          <w:szCs w:val="44"/>
        </w:rPr>
        <w:t>PHASE 1 – BRAINSTORMING &amp; IDEATION</w:t>
      </w:r>
    </w:p>
    <w:p w14:paraId="6DCF77C2" w14:textId="77777777" w:rsidR="00ED55E9" w:rsidRPr="00C861AA" w:rsidRDefault="0067174D">
      <w:pPr>
        <w:jc w:val="center"/>
        <w:rPr>
          <w:rFonts w:ascii="Times New Roman" w:hAnsi="Times New Roman" w:cs="Times New Roman"/>
          <w:sz w:val="32"/>
          <w:szCs w:val="32"/>
        </w:rPr>
      </w:pPr>
      <w:r w:rsidRPr="00C861AA">
        <w:rPr>
          <w:rFonts w:ascii="Times New Roman" w:hAnsi="Times New Roman" w:cs="Times New Roman"/>
          <w:i/>
          <w:sz w:val="32"/>
          <w:szCs w:val="32"/>
        </w:rPr>
        <w:t>Project: Streamlining IT Procurement: Automating Standard Laptop Orders with Flow Designer</w:t>
      </w:r>
    </w:p>
    <w:p w14:paraId="4B32310E"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b/>
          <w:sz w:val="32"/>
          <w:szCs w:val="32"/>
        </w:rPr>
        <w:t>1. Project Idea</w:t>
      </w:r>
    </w:p>
    <w:p w14:paraId="5F90CF5C"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The project idea is to streamline the standard laptop procurement process in an IT department by using ServiceNow Flow Designer. The aim is to automatically generate and assign the required configuration task after a laptop request is approved.</w:t>
      </w:r>
    </w:p>
    <w:p w14:paraId="516FDE21"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b/>
          <w:sz w:val="32"/>
          <w:szCs w:val="32"/>
        </w:rPr>
        <w:t>2. Problem Identified</w:t>
      </w:r>
    </w:p>
    <w:p w14:paraId="4BA96C6F"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The existing IT procurement process can involve manual handling of standard laptop requests. Standard laptop requests often require configuration, but this step may be delayed or overlooked. This can increase user waiting time and create additional manual work for the IT team.</w:t>
      </w:r>
    </w:p>
    <w:p w14:paraId="3DB1AD00"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b/>
          <w:sz w:val="32"/>
          <w:szCs w:val="32"/>
        </w:rPr>
        <w:t>3. Proposed Solution</w:t>
      </w:r>
    </w:p>
    <w:p w14:paraId="6446A833"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The proposed solution is an automated workflow using ServiceNow Flow Designer. When a Standard Laptop request is approved, the workflow creates a Catalog Task and assigns it to the Hardware group for configuration.</w:t>
      </w:r>
    </w:p>
    <w:p w14:paraId="05AF8625"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b/>
          <w:sz w:val="32"/>
          <w:szCs w:val="32"/>
        </w:rPr>
        <w:t>4. Objectives</w:t>
      </w:r>
    </w:p>
    <w:p w14:paraId="39B9F635" w14:textId="77777777" w:rsidR="00ED55E9" w:rsidRPr="00C861AA" w:rsidRDefault="0067174D">
      <w:pPr>
        <w:pStyle w:val="ListBullet"/>
        <w:rPr>
          <w:rFonts w:ascii="Times New Roman" w:hAnsi="Times New Roman" w:cs="Times New Roman"/>
          <w:sz w:val="32"/>
          <w:szCs w:val="32"/>
        </w:rPr>
      </w:pPr>
      <w:r w:rsidRPr="00C861AA">
        <w:rPr>
          <w:rFonts w:ascii="Times New Roman" w:hAnsi="Times New Roman" w:cs="Times New Roman"/>
          <w:sz w:val="32"/>
          <w:szCs w:val="32"/>
        </w:rPr>
        <w:t>Create a seamless process for users requesting standard laptops.</w:t>
      </w:r>
    </w:p>
    <w:p w14:paraId="2E273502" w14:textId="77777777" w:rsidR="00ED55E9" w:rsidRPr="00C861AA" w:rsidRDefault="0067174D">
      <w:pPr>
        <w:pStyle w:val="ListBullet"/>
        <w:rPr>
          <w:rFonts w:ascii="Times New Roman" w:hAnsi="Times New Roman" w:cs="Times New Roman"/>
          <w:sz w:val="32"/>
          <w:szCs w:val="32"/>
        </w:rPr>
      </w:pPr>
      <w:r w:rsidRPr="00C861AA">
        <w:rPr>
          <w:rFonts w:ascii="Times New Roman" w:hAnsi="Times New Roman" w:cs="Times New Roman"/>
          <w:sz w:val="32"/>
          <w:szCs w:val="32"/>
        </w:rPr>
        <w:t>Ensure timely laptop configuration after approval.</w:t>
      </w:r>
    </w:p>
    <w:p w14:paraId="31295AD4" w14:textId="77777777" w:rsidR="00ED55E9" w:rsidRPr="00C861AA" w:rsidRDefault="0067174D">
      <w:pPr>
        <w:pStyle w:val="ListBullet"/>
        <w:rPr>
          <w:rFonts w:ascii="Times New Roman" w:hAnsi="Times New Roman" w:cs="Times New Roman"/>
          <w:sz w:val="32"/>
          <w:szCs w:val="32"/>
        </w:rPr>
      </w:pPr>
      <w:r w:rsidRPr="00C861AA">
        <w:rPr>
          <w:rFonts w:ascii="Times New Roman" w:hAnsi="Times New Roman" w:cs="Times New Roman"/>
          <w:sz w:val="32"/>
          <w:szCs w:val="32"/>
        </w:rPr>
        <w:t>Reduce manual intervention and possible errors.</w:t>
      </w:r>
    </w:p>
    <w:p w14:paraId="1A8E4D56" w14:textId="77777777" w:rsidR="00ED55E9" w:rsidRPr="00C861AA" w:rsidRDefault="0067174D">
      <w:pPr>
        <w:pStyle w:val="ListBullet"/>
        <w:rPr>
          <w:rFonts w:ascii="Times New Roman" w:hAnsi="Times New Roman" w:cs="Times New Roman"/>
          <w:sz w:val="32"/>
          <w:szCs w:val="32"/>
        </w:rPr>
      </w:pPr>
      <w:r w:rsidRPr="00C861AA">
        <w:rPr>
          <w:rFonts w:ascii="Times New Roman" w:hAnsi="Times New Roman" w:cs="Times New Roman"/>
          <w:sz w:val="32"/>
          <w:szCs w:val="32"/>
        </w:rPr>
        <w:t>Improve task allocation within the IT department.</w:t>
      </w:r>
    </w:p>
    <w:p w14:paraId="6039994F" w14:textId="77777777" w:rsidR="00ED55E9" w:rsidRPr="00C861AA" w:rsidRDefault="0067174D">
      <w:pPr>
        <w:pStyle w:val="ListBullet"/>
        <w:rPr>
          <w:rFonts w:ascii="Times New Roman" w:hAnsi="Times New Roman" w:cs="Times New Roman"/>
          <w:sz w:val="32"/>
          <w:szCs w:val="32"/>
        </w:rPr>
      </w:pPr>
      <w:r w:rsidRPr="00C861AA">
        <w:rPr>
          <w:rFonts w:ascii="Times New Roman" w:hAnsi="Times New Roman" w:cs="Times New Roman"/>
          <w:sz w:val="32"/>
          <w:szCs w:val="32"/>
        </w:rPr>
        <w:t>Reduce user waiting time.</w:t>
      </w:r>
    </w:p>
    <w:p w14:paraId="1CBB46F7" w14:textId="77777777" w:rsidR="00ED55E9" w:rsidRDefault="0067174D">
      <w:pPr>
        <w:pStyle w:val="ListBullet"/>
        <w:rPr>
          <w:rFonts w:ascii="Times New Roman" w:hAnsi="Times New Roman" w:cs="Times New Roman"/>
          <w:sz w:val="32"/>
          <w:szCs w:val="32"/>
        </w:rPr>
      </w:pPr>
      <w:r w:rsidRPr="00C861AA">
        <w:rPr>
          <w:rFonts w:ascii="Times New Roman" w:hAnsi="Times New Roman" w:cs="Times New Roman"/>
          <w:sz w:val="32"/>
          <w:szCs w:val="32"/>
        </w:rPr>
        <w:t>Improve efficiency and productivity in IT procurement.</w:t>
      </w:r>
    </w:p>
    <w:p w14:paraId="1AA9A537" w14:textId="77777777" w:rsidR="00C861AA" w:rsidRDefault="00C861AA" w:rsidP="00C861AA">
      <w:pPr>
        <w:pStyle w:val="ListBullet"/>
        <w:numPr>
          <w:ilvl w:val="0"/>
          <w:numId w:val="0"/>
        </w:numPr>
        <w:ind w:left="360" w:hanging="360"/>
        <w:rPr>
          <w:rFonts w:ascii="Times New Roman" w:hAnsi="Times New Roman" w:cs="Times New Roman"/>
          <w:sz w:val="32"/>
          <w:szCs w:val="32"/>
        </w:rPr>
      </w:pPr>
    </w:p>
    <w:p w14:paraId="58D0B9AA" w14:textId="77777777" w:rsidR="00C861AA" w:rsidRDefault="00C861AA" w:rsidP="00C861AA">
      <w:pPr>
        <w:pStyle w:val="ListBullet"/>
        <w:numPr>
          <w:ilvl w:val="0"/>
          <w:numId w:val="0"/>
        </w:numPr>
        <w:ind w:left="360" w:hanging="360"/>
        <w:rPr>
          <w:rFonts w:ascii="Times New Roman" w:hAnsi="Times New Roman" w:cs="Times New Roman"/>
          <w:sz w:val="32"/>
          <w:szCs w:val="32"/>
        </w:rPr>
      </w:pPr>
    </w:p>
    <w:p w14:paraId="03AA2954" w14:textId="77777777" w:rsidR="00C861AA" w:rsidRPr="00C861AA" w:rsidRDefault="00C861AA" w:rsidP="00C861AA">
      <w:pPr>
        <w:pStyle w:val="ListBullet"/>
        <w:numPr>
          <w:ilvl w:val="0"/>
          <w:numId w:val="0"/>
        </w:numPr>
        <w:ind w:left="360" w:hanging="360"/>
        <w:rPr>
          <w:rFonts w:ascii="Times New Roman" w:hAnsi="Times New Roman" w:cs="Times New Roman"/>
          <w:sz w:val="32"/>
          <w:szCs w:val="32"/>
        </w:rPr>
      </w:pPr>
    </w:p>
    <w:p w14:paraId="579E2E59" w14:textId="77777777" w:rsidR="00ED55E9" w:rsidRDefault="0067174D">
      <w:pPr>
        <w:rPr>
          <w:rFonts w:ascii="Times New Roman" w:hAnsi="Times New Roman" w:cs="Times New Roman"/>
          <w:b/>
          <w:sz w:val="32"/>
          <w:szCs w:val="32"/>
        </w:rPr>
      </w:pPr>
      <w:r w:rsidRPr="00C861AA">
        <w:rPr>
          <w:rFonts w:ascii="Times New Roman" w:hAnsi="Times New Roman" w:cs="Times New Roman"/>
          <w:b/>
          <w:sz w:val="32"/>
          <w:szCs w:val="32"/>
        </w:rPr>
        <w:lastRenderedPageBreak/>
        <w:t>5. Initial Workflow Concept</w:t>
      </w:r>
    </w:p>
    <w:p w14:paraId="76B8C5FB" w14:textId="77777777" w:rsidR="00C861AA" w:rsidRPr="00C861AA" w:rsidRDefault="00C861AA">
      <w:pPr>
        <w:rPr>
          <w:rFonts w:ascii="Times New Roman" w:hAnsi="Times New Roman" w:cs="Times New Roman"/>
          <w:sz w:val="32"/>
          <w:szCs w:val="32"/>
        </w:rPr>
      </w:pPr>
    </w:p>
    <w:tbl>
      <w:tblPr>
        <w:tblStyle w:val="TableGrid"/>
        <w:tblW w:w="0" w:type="auto"/>
        <w:jc w:val="center"/>
        <w:tblLook w:val="04A0" w:firstRow="1" w:lastRow="0" w:firstColumn="1" w:lastColumn="0" w:noHBand="0" w:noVBand="1"/>
      </w:tblPr>
      <w:tblGrid>
        <w:gridCol w:w="4968"/>
        <w:gridCol w:w="4968"/>
      </w:tblGrid>
      <w:tr w:rsidR="00ED55E9" w:rsidRPr="00C861AA" w14:paraId="5262965F" w14:textId="77777777">
        <w:trPr>
          <w:jc w:val="center"/>
        </w:trPr>
        <w:tc>
          <w:tcPr>
            <w:tcW w:w="4968" w:type="dxa"/>
            <w:shd w:val="clear" w:color="auto" w:fill="D9EAF7"/>
            <w:vAlign w:val="center"/>
          </w:tcPr>
          <w:p w14:paraId="6A64E425"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b/>
                <w:sz w:val="32"/>
                <w:szCs w:val="32"/>
              </w:rPr>
              <w:t>Step</w:t>
            </w:r>
          </w:p>
        </w:tc>
        <w:tc>
          <w:tcPr>
            <w:tcW w:w="4968" w:type="dxa"/>
            <w:shd w:val="clear" w:color="auto" w:fill="D9EAF7"/>
            <w:vAlign w:val="center"/>
          </w:tcPr>
          <w:p w14:paraId="3B915B26"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b/>
                <w:sz w:val="32"/>
                <w:szCs w:val="32"/>
              </w:rPr>
              <w:t>Planned Process</w:t>
            </w:r>
          </w:p>
        </w:tc>
      </w:tr>
      <w:tr w:rsidR="00ED55E9" w:rsidRPr="00C861AA" w14:paraId="70EC4D43" w14:textId="77777777">
        <w:trPr>
          <w:jc w:val="center"/>
        </w:trPr>
        <w:tc>
          <w:tcPr>
            <w:tcW w:w="4968" w:type="dxa"/>
            <w:vAlign w:val="center"/>
          </w:tcPr>
          <w:p w14:paraId="2B2FA4FD"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1</w:t>
            </w:r>
          </w:p>
        </w:tc>
        <w:tc>
          <w:tcPr>
            <w:tcW w:w="4968" w:type="dxa"/>
            <w:vAlign w:val="center"/>
          </w:tcPr>
          <w:p w14:paraId="5DD935A8"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User requests a Standard Laptop through Service Catalog</w:t>
            </w:r>
          </w:p>
        </w:tc>
      </w:tr>
      <w:tr w:rsidR="00ED55E9" w:rsidRPr="00C861AA" w14:paraId="413A294C" w14:textId="77777777">
        <w:trPr>
          <w:jc w:val="center"/>
        </w:trPr>
        <w:tc>
          <w:tcPr>
            <w:tcW w:w="4968" w:type="dxa"/>
            <w:vAlign w:val="center"/>
          </w:tcPr>
          <w:p w14:paraId="345CFE60"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2</w:t>
            </w:r>
          </w:p>
        </w:tc>
        <w:tc>
          <w:tcPr>
            <w:tcW w:w="4968" w:type="dxa"/>
            <w:vAlign w:val="center"/>
          </w:tcPr>
          <w:p w14:paraId="6E97663D"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Request goes through approval</w:t>
            </w:r>
          </w:p>
        </w:tc>
      </w:tr>
      <w:tr w:rsidR="00ED55E9" w:rsidRPr="00C861AA" w14:paraId="3FCACAD0" w14:textId="77777777">
        <w:trPr>
          <w:jc w:val="center"/>
        </w:trPr>
        <w:tc>
          <w:tcPr>
            <w:tcW w:w="4968" w:type="dxa"/>
            <w:vAlign w:val="center"/>
          </w:tcPr>
          <w:p w14:paraId="6F4F1B41"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3</w:t>
            </w:r>
          </w:p>
        </w:tc>
        <w:tc>
          <w:tcPr>
            <w:tcW w:w="4968" w:type="dxa"/>
            <w:vAlign w:val="center"/>
          </w:tcPr>
          <w:p w14:paraId="48D573DD"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Approved request triggers the automation</w:t>
            </w:r>
          </w:p>
        </w:tc>
      </w:tr>
      <w:tr w:rsidR="00ED55E9" w:rsidRPr="00C861AA" w14:paraId="0454D6DC" w14:textId="77777777">
        <w:trPr>
          <w:jc w:val="center"/>
        </w:trPr>
        <w:tc>
          <w:tcPr>
            <w:tcW w:w="4968" w:type="dxa"/>
            <w:vAlign w:val="center"/>
          </w:tcPr>
          <w:p w14:paraId="61D36C1F"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4</w:t>
            </w:r>
          </w:p>
        </w:tc>
        <w:tc>
          <w:tcPr>
            <w:tcW w:w="4968" w:type="dxa"/>
            <w:vAlign w:val="center"/>
          </w:tcPr>
          <w:p w14:paraId="06E7C3F2"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Flow Designer creates a Catalog Task</w:t>
            </w:r>
          </w:p>
        </w:tc>
      </w:tr>
      <w:tr w:rsidR="00ED55E9" w:rsidRPr="00C861AA" w14:paraId="6E2ECA77" w14:textId="77777777">
        <w:trPr>
          <w:jc w:val="center"/>
        </w:trPr>
        <w:tc>
          <w:tcPr>
            <w:tcW w:w="4968" w:type="dxa"/>
            <w:vAlign w:val="center"/>
          </w:tcPr>
          <w:p w14:paraId="45C37563"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5</w:t>
            </w:r>
          </w:p>
        </w:tc>
        <w:tc>
          <w:tcPr>
            <w:tcW w:w="4968" w:type="dxa"/>
            <w:vAlign w:val="center"/>
          </w:tcPr>
          <w:p w14:paraId="767B2B08"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Task is assigned to the Hardware group</w:t>
            </w:r>
          </w:p>
        </w:tc>
      </w:tr>
      <w:tr w:rsidR="00ED55E9" w:rsidRPr="00C861AA" w14:paraId="2C328B3A" w14:textId="77777777">
        <w:trPr>
          <w:jc w:val="center"/>
        </w:trPr>
        <w:tc>
          <w:tcPr>
            <w:tcW w:w="4968" w:type="dxa"/>
            <w:vAlign w:val="center"/>
          </w:tcPr>
          <w:p w14:paraId="141A1B1D"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6</w:t>
            </w:r>
          </w:p>
        </w:tc>
        <w:tc>
          <w:tcPr>
            <w:tcW w:w="4968" w:type="dxa"/>
            <w:vAlign w:val="center"/>
          </w:tcPr>
          <w:p w14:paraId="488EDFF5"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Hardware team performs laptop configuration</w:t>
            </w:r>
          </w:p>
        </w:tc>
      </w:tr>
    </w:tbl>
    <w:p w14:paraId="2A140604"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b/>
          <w:sz w:val="32"/>
          <w:szCs w:val="32"/>
        </w:rPr>
        <w:t>6. Expected Outcome</w:t>
      </w:r>
    </w:p>
    <w:p w14:paraId="5D37880A"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The expected outcome is a streamlined laptop procurement process in which the required configuration task is generated and assigned automatically after approval.</w:t>
      </w:r>
    </w:p>
    <w:p w14:paraId="366AD780"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b/>
          <w:sz w:val="32"/>
          <w:szCs w:val="32"/>
        </w:rPr>
        <w:t>7. Conclusion</w:t>
      </w:r>
    </w:p>
    <w:p w14:paraId="3BDA2A9C"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The brainstorming and ideation phase establishes the project direction: automate the standard laptop procurement and configuration workflow using ServiceNow Flow Designer.</w:t>
      </w:r>
    </w:p>
    <w:p w14:paraId="3BA165BC" w14:textId="77777777" w:rsidR="00ED55E9" w:rsidRPr="00C861AA" w:rsidRDefault="0067174D">
      <w:pPr>
        <w:rPr>
          <w:rFonts w:ascii="Times New Roman" w:hAnsi="Times New Roman" w:cs="Times New Roman"/>
          <w:sz w:val="32"/>
          <w:szCs w:val="32"/>
        </w:rPr>
      </w:pPr>
      <w:r w:rsidRPr="00C861AA">
        <w:rPr>
          <w:rFonts w:ascii="Times New Roman" w:hAnsi="Times New Roman" w:cs="Times New Roman"/>
          <w:sz w:val="32"/>
          <w:szCs w:val="32"/>
        </w:rPr>
        <w:t>Suggested evidence: initial problem statement, idea notes, or a simple workflow sketch.</w:t>
      </w:r>
    </w:p>
    <w:sectPr w:rsidR="00ED55E9" w:rsidRPr="00C861A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224826">
    <w:abstractNumId w:val="8"/>
  </w:num>
  <w:num w:numId="2" w16cid:durableId="1967082305">
    <w:abstractNumId w:val="6"/>
  </w:num>
  <w:num w:numId="3" w16cid:durableId="812066691">
    <w:abstractNumId w:val="5"/>
  </w:num>
  <w:num w:numId="4" w16cid:durableId="1761682616">
    <w:abstractNumId w:val="4"/>
  </w:num>
  <w:num w:numId="5" w16cid:durableId="2091151390">
    <w:abstractNumId w:val="7"/>
  </w:num>
  <w:num w:numId="6" w16cid:durableId="1806002740">
    <w:abstractNumId w:val="3"/>
  </w:num>
  <w:num w:numId="7" w16cid:durableId="337931159">
    <w:abstractNumId w:val="2"/>
  </w:num>
  <w:num w:numId="8" w16cid:durableId="961377677">
    <w:abstractNumId w:val="1"/>
  </w:num>
  <w:num w:numId="9" w16cid:durableId="163618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20C"/>
    <w:rsid w:val="0067174D"/>
    <w:rsid w:val="00AA1D8D"/>
    <w:rsid w:val="00B47730"/>
    <w:rsid w:val="00C861AA"/>
    <w:rsid w:val="00CB0664"/>
    <w:rsid w:val="00ED55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617B13-182C-4444-AADB-7BD8022E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rismafathima25@gmail.com</cp:lastModifiedBy>
  <cp:revision>2</cp:revision>
  <dcterms:created xsi:type="dcterms:W3CDTF">2013-12-23T23:15:00Z</dcterms:created>
  <dcterms:modified xsi:type="dcterms:W3CDTF">2026-09-26T14:30:00Z</dcterms:modified>
  <cp:category/>
</cp:coreProperties>
</file>