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01053" w14:textId="77777777" w:rsidR="00003018" w:rsidRPr="00C837AE" w:rsidRDefault="00003018" w:rsidP="00003018">
      <w:pPr>
        <w:spacing w:line="480" w:lineRule="auto"/>
        <w:jc w:val="center"/>
        <w:rPr>
          <w:b/>
        </w:rPr>
      </w:pPr>
      <w:r w:rsidRPr="00C837AE">
        <w:rPr>
          <w:b/>
        </w:rPr>
        <w:t>Supplementary Material</w:t>
      </w:r>
    </w:p>
    <w:p w14:paraId="598F2B26" w14:textId="77777777" w:rsidR="00003018" w:rsidRPr="00C837AE" w:rsidRDefault="00003018" w:rsidP="00003018">
      <w:pPr>
        <w:spacing w:line="480" w:lineRule="auto"/>
      </w:pPr>
    </w:p>
    <w:p w14:paraId="64773954" w14:textId="78A6B583" w:rsidR="00003018" w:rsidRPr="00C837AE" w:rsidRDefault="001027A4" w:rsidP="00003018">
      <w:pPr>
        <w:spacing w:line="480" w:lineRule="auto"/>
      </w:pPr>
      <w:r>
        <w:rPr>
          <w:noProof/>
        </w:rPr>
        <w:drawing>
          <wp:inline distT="0" distB="0" distL="0" distR="0" wp14:anchorId="2E8E5A40" wp14:editId="63BF7457">
            <wp:extent cx="5727700" cy="5727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thmann_SM_Fig1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3444" w14:textId="77777777" w:rsidR="00003018" w:rsidRPr="00C837AE" w:rsidRDefault="00003018" w:rsidP="00003018">
      <w:pPr>
        <w:spacing w:line="480" w:lineRule="auto"/>
      </w:pPr>
      <w:r w:rsidRPr="00C837AE">
        <w:t>Figure S1. Average feature maps for grid cells across images.</w:t>
      </w:r>
    </w:p>
    <w:p w14:paraId="29E4EBFF" w14:textId="77777777" w:rsidR="00003018" w:rsidRPr="00C837AE" w:rsidRDefault="00003018" w:rsidP="00003018">
      <w:pPr>
        <w:spacing w:line="480" w:lineRule="auto"/>
      </w:pPr>
    </w:p>
    <w:p w14:paraId="4E3E6091" w14:textId="77777777" w:rsidR="00003018" w:rsidRPr="00C837AE" w:rsidRDefault="00003018" w:rsidP="00003018">
      <w:r w:rsidRPr="00C837AE">
        <w:br w:type="page"/>
      </w:r>
    </w:p>
    <w:p w14:paraId="4A0B66BA" w14:textId="789F4F5D" w:rsidR="00003018" w:rsidRPr="00C837AE" w:rsidRDefault="001027A4" w:rsidP="00003018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2B4ABFC" wp14:editId="223469B2">
            <wp:extent cx="5727700" cy="572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thmann_SM_Fig2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CC26" w14:textId="2A314423" w:rsidR="00A47468" w:rsidRDefault="00003018" w:rsidP="000F11B1">
      <w:pPr>
        <w:spacing w:line="360" w:lineRule="auto"/>
      </w:pPr>
      <w:r w:rsidRPr="00C837AE">
        <w:t xml:space="preserve">Figure S2. Matrix of pairwise scatter plots given the image features considered in the study. Panels above the diagonal plot the actual data points, which are mean feature values for a given scene and analysis grid cell (135 scenes </w:t>
      </w:r>
      <w:r w:rsidR="00A90D7A" w:rsidRPr="00C875E7">
        <w:rPr>
          <w:rFonts w:cs="Helvetica"/>
        </w:rPr>
        <w:sym w:font="Symbol" w:char="F0B4"/>
      </w:r>
      <w:r w:rsidRPr="00C837AE">
        <w:t xml:space="preserve"> 48 grid cells = 6480 data points in each panel). Hexagonal binning was used to avoid overplotting; the </w:t>
      </w:r>
      <w:r w:rsidRPr="00C837AE">
        <w:rPr>
          <w:i/>
        </w:rPr>
        <w:t>x</w:t>
      </w:r>
      <w:r w:rsidRPr="00C837AE">
        <w:t>-</w:t>
      </w:r>
      <w:r w:rsidRPr="00C837AE">
        <w:rPr>
          <w:i/>
        </w:rPr>
        <w:t>y</w:t>
      </w:r>
      <w:r w:rsidRPr="00C837AE">
        <w:t xml:space="preserve"> plane is tiled using hexagons which are then colored to indicate the number of points that fall inside</w:t>
      </w:r>
      <w:hyperlink w:anchor="_ENREF_1" w:tooltip="Carr, 1987 #806" w:history="1">
        <w:r w:rsidR="00D43D51">
          <w:fldChar w:fldCharType="begin"/>
        </w:r>
        <w:r w:rsidR="00D43D51">
          <w:instrText xml:space="preserve"> ADDIN EN.CITE &lt;EndNote&gt;&lt;Cite&gt;&lt;Author&gt;Carr&lt;/Author&gt;&lt;Year&gt;1987&lt;/Year&gt;&lt;RecNum&gt;806&lt;/RecNum&gt;&lt;DisplayText&gt;&lt;style face="superscript"&gt;1&lt;/style&gt;&lt;/DisplayText&gt;&lt;record&gt;&lt;rec-number&gt;806&lt;/rec-number&gt;&lt;foreign-keys&gt;&lt;key app="EN" db-id="d9v2vz2zfza226e2998psfaxz2w9vz0vadzz"&gt;806&lt;/key&gt;&lt;/foreign-keys&gt;&lt;ref-type name="Journal Article"&gt;17&lt;/ref-type&gt;&lt;contributors&gt;&lt;authors&gt;&lt;author&gt;Carr, D. B.&lt;/author&gt;&lt;author&gt;Littlefield, R. J.&lt;/author&gt;&lt;author&gt;Nicholson, W. L.&lt;/author&gt;&lt;author&gt;Littlefield, J. S.&lt;/author&gt;&lt;/authors&gt;&lt;/contributors&gt;&lt;auth-address&gt;PACIFIC NW LAB, COMP &amp;amp; INFORMAT SCI, RICHLAND, WA 99352 USA.&amp;#xD;CARR, DB, PACIFIC NW LAB, STAT, RICHLAND, WA 99352 USA.&lt;/auth-address&gt;&lt;titles&gt;&lt;title&gt;Scatterplot matrix techniques for large N&lt;/title&gt;&lt;secondary-title&gt;Journal of the American Statistical Association&lt;/secondary-title&gt;&lt;alt-title&gt;J. Am. Stat. Assoc.&lt;/alt-title&gt;&lt;/titles&gt;&lt;periodical&gt;&lt;full-title&gt;Journal of the American Statistical Association&lt;/full-title&gt;&lt;abbr-1&gt;J. Am. Stat. Assoc.&lt;/abbr-1&gt;&lt;/periodical&gt;&lt;alt-periodical&gt;&lt;full-title&gt;Journal of the American Statistical Association&lt;/full-title&gt;&lt;abbr-1&gt;J. Am. Stat. Assoc.&lt;/abbr-1&gt;&lt;/alt-periodical&gt;&lt;pages&gt;424-436&lt;/pages&gt;&lt;volume&gt;82&lt;/volume&gt;&lt;number&gt;398&lt;/number&gt;&lt;dates&gt;&lt;year&gt;1987&lt;/year&gt;&lt;pub-dates&gt;&lt;date&gt;Jun&lt;/date&gt;&lt;/pub-dates&gt;&lt;/dates&gt;&lt;isbn&gt;0162-1459&lt;/isbn&gt;&lt;accession-num&gt;ISI:A1987J105700006&lt;/accession-num&gt;&lt;work-type&gt;Article&lt;/work-type&gt;&lt;urls&gt;&lt;related-urls&gt;&lt;url&gt;&lt;style face="underline" font="default" size="100%"&gt;&amp;lt;Go to ISI&amp;gt;://A1987J105700006&lt;/style&gt;&lt;/url&gt;&lt;/related-urls&gt;&lt;/urls&gt;&lt;electronic-resource-num&gt;10.2307/2289444&lt;/electronic-resource-num&gt;&lt;language&gt;English&lt;/language&gt;&lt;/record&gt;&lt;/Cite&gt;&lt;/EndNote&gt;</w:instrText>
        </w:r>
        <w:r w:rsidR="00D43D51">
          <w:fldChar w:fldCharType="separate"/>
        </w:r>
        <w:r w:rsidR="00D43D51" w:rsidRPr="00A47468">
          <w:rPr>
            <w:noProof/>
            <w:vertAlign w:val="superscript"/>
          </w:rPr>
          <w:t>1</w:t>
        </w:r>
        <w:r w:rsidR="00D43D51">
          <w:fldChar w:fldCharType="end"/>
        </w:r>
      </w:hyperlink>
      <w:r w:rsidRPr="00C837AE">
        <w:t>; darker colors indicate a larger number of data points. Each feature combination additionally</w:t>
      </w:r>
      <w:r w:rsidR="002C03B6">
        <w:t xml:space="preserve"> shows a regression line (in green) and a polynomial spline (red</w:t>
      </w:r>
      <w:r w:rsidRPr="00C837AE">
        <w:t xml:space="preserve">) that were fit to the data. Panels below the diagonal display the linear correlation coefficients (scaled according to their absolute size) and corresponding </w:t>
      </w:r>
      <w:r w:rsidRPr="00C837AE">
        <w:rPr>
          <w:i/>
        </w:rPr>
        <w:t>p</w:t>
      </w:r>
      <w:r w:rsidRPr="00C837AE">
        <w:t>-values. The diagonal panels show the distributions of feature values.</w:t>
      </w:r>
    </w:p>
    <w:p w14:paraId="794574F7" w14:textId="77777777" w:rsidR="00B066FC" w:rsidRDefault="00B066FC" w:rsidP="00B066FC">
      <w:pPr>
        <w:spacing w:line="480" w:lineRule="auto"/>
      </w:pPr>
    </w:p>
    <w:p w14:paraId="60D86F73" w14:textId="42F7B290" w:rsidR="00641027" w:rsidRDefault="00641027" w:rsidP="000F11B1">
      <w:pPr>
        <w:spacing w:line="360" w:lineRule="auto"/>
      </w:pPr>
      <w:r>
        <w:t xml:space="preserve">Table S1. </w:t>
      </w:r>
      <w:r w:rsidR="00342D35">
        <w:t>G</w:t>
      </w:r>
      <w:r w:rsidR="008611C1" w:rsidRPr="00C837AE">
        <w:t>eneralized linear mixed model</w:t>
      </w:r>
      <w:r w:rsidR="00342D35">
        <w:t>s</w:t>
      </w:r>
      <w:r w:rsidR="008611C1" w:rsidRPr="00C837AE">
        <w:t xml:space="preserve"> fitting fixation probability for a scene memorization task</w:t>
      </w:r>
      <w:r w:rsidR="008D5B7F">
        <w:t xml:space="preserve"> for a</w:t>
      </w:r>
      <w:r w:rsidR="008611C1">
        <w:t xml:space="preserve"> fine </w:t>
      </w:r>
      <w:r w:rsidR="008D5B7F" w:rsidRPr="008D5B7F">
        <w:t xml:space="preserve">16 </w:t>
      </w:r>
      <w:r w:rsidR="008D5B7F" w:rsidRPr="008D5B7F">
        <w:sym w:font="Symbol" w:char="F0B4"/>
      </w:r>
      <w:r w:rsidR="008D5B7F" w:rsidRPr="008D5B7F">
        <w:t xml:space="preserve"> 12 grid</w:t>
      </w:r>
      <w:r w:rsidR="00CB3113">
        <w:t xml:space="preserve"> </w:t>
      </w:r>
      <w:r w:rsidR="008D5B7F">
        <w:t>and a</w:t>
      </w:r>
      <w:r w:rsidR="008611C1">
        <w:t xml:space="preserve"> coarse </w:t>
      </w:r>
      <w:r w:rsidR="008D5B7F" w:rsidRPr="008D5B7F">
        <w:t xml:space="preserve">4 </w:t>
      </w:r>
      <w:r w:rsidR="008D5B7F" w:rsidRPr="008D5B7F">
        <w:sym w:font="Symbol" w:char="F0B4"/>
      </w:r>
      <w:r w:rsidR="008D5B7F" w:rsidRPr="008D5B7F">
        <w:t xml:space="preserve"> 3</w:t>
      </w:r>
      <w:r w:rsidR="008611C1">
        <w:t xml:space="preserve"> grid:</w:t>
      </w:r>
      <w:r w:rsidRPr="00C837AE">
        <w:t xml:space="preserve"> Means, standard errors, and </w:t>
      </w:r>
      <w:r w:rsidRPr="00C837AE">
        <w:rPr>
          <w:i/>
        </w:rPr>
        <w:t>z</w:t>
      </w:r>
      <w:r w:rsidRPr="00C837AE">
        <w:t>-values of fixed effects on fixation probability; variances of the random effects.</w:t>
      </w:r>
    </w:p>
    <w:p w14:paraId="4FC431ED" w14:textId="77777777" w:rsidR="000F11B1" w:rsidRDefault="000F11B1" w:rsidP="000F11B1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40"/>
        <w:gridCol w:w="1540"/>
      </w:tblGrid>
      <w:tr w:rsidR="000F11B1" w14:paraId="144E695F" w14:textId="77777777" w:rsidTr="000F11B1">
        <w:tc>
          <w:tcPr>
            <w:tcW w:w="1539" w:type="dxa"/>
            <w:tcBorders>
              <w:top w:val="single" w:sz="4" w:space="0" w:color="auto"/>
            </w:tcBorders>
          </w:tcPr>
          <w:p w14:paraId="7EF69F2A" w14:textId="77777777" w:rsidR="000F11B1" w:rsidRPr="00EF1FD6" w:rsidRDefault="000F11B1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4504CB" w14:textId="77777777" w:rsidR="000F11B1" w:rsidRPr="00EF1FD6" w:rsidRDefault="000F11B1" w:rsidP="000F11B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Fixed effects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D5C760" w14:textId="77777777" w:rsidR="000F11B1" w:rsidRPr="00EF1FD6" w:rsidRDefault="000F11B1" w:rsidP="000F11B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Random effects, Variance</w:t>
            </w:r>
          </w:p>
        </w:tc>
      </w:tr>
      <w:tr w:rsidR="000F11B1" w14:paraId="2AF63690" w14:textId="77777777" w:rsidTr="00BB317C">
        <w:tc>
          <w:tcPr>
            <w:tcW w:w="1539" w:type="dxa"/>
            <w:tcBorders>
              <w:bottom w:val="single" w:sz="4" w:space="0" w:color="auto"/>
            </w:tcBorders>
          </w:tcPr>
          <w:p w14:paraId="1F2D1D88" w14:textId="77777777" w:rsidR="000F11B1" w:rsidRPr="00EF1FD6" w:rsidRDefault="000F11B1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Predictor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20D2B0D7" w14:textId="77777777" w:rsidR="000F11B1" w:rsidRPr="00EF1FD6" w:rsidRDefault="000F11B1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i/>
                <w:sz w:val="24"/>
                <w:szCs w:val="24"/>
              </w:rPr>
              <w:t>b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4DD6F80E" w14:textId="77777777" w:rsidR="000F11B1" w:rsidRPr="00EF1FD6" w:rsidRDefault="000F11B1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SE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4AF703A8" w14:textId="77777777" w:rsidR="000F11B1" w:rsidRPr="00EF1FD6" w:rsidRDefault="000F11B1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i/>
                <w:sz w:val="24"/>
                <w:szCs w:val="24"/>
              </w:rPr>
              <w:t>z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</w:tcPr>
          <w:p w14:paraId="01542451" w14:textId="77777777" w:rsidR="000F11B1" w:rsidRPr="00EF1FD6" w:rsidRDefault="000F11B1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by-items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</w:tcPr>
          <w:p w14:paraId="1401FA91" w14:textId="77777777" w:rsidR="000F11B1" w:rsidRPr="00EF1FD6" w:rsidRDefault="000F11B1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by-subjects</w:t>
            </w:r>
          </w:p>
        </w:tc>
      </w:tr>
      <w:tr w:rsidR="000F11B1" w14:paraId="1880B1C9" w14:textId="77777777" w:rsidTr="00BB317C">
        <w:tc>
          <w:tcPr>
            <w:tcW w:w="1539" w:type="dxa"/>
            <w:tcBorders>
              <w:top w:val="single" w:sz="4" w:space="0" w:color="auto"/>
            </w:tcBorders>
          </w:tcPr>
          <w:p w14:paraId="0B224C23" w14:textId="77777777" w:rsidR="000F11B1" w:rsidRPr="00EF1FD6" w:rsidRDefault="000F11B1" w:rsidP="000F11B1">
            <w:pPr>
              <w:spacing w:line="360" w:lineRule="auto"/>
            </w:pPr>
          </w:p>
        </w:tc>
        <w:tc>
          <w:tcPr>
            <w:tcW w:w="7697" w:type="dxa"/>
            <w:gridSpan w:val="5"/>
            <w:tcBorders>
              <w:top w:val="single" w:sz="4" w:space="0" w:color="auto"/>
            </w:tcBorders>
          </w:tcPr>
          <w:p w14:paraId="66F678AF" w14:textId="65ED559A" w:rsidR="000F11B1" w:rsidRPr="000F11B1" w:rsidRDefault="000F11B1" w:rsidP="000F11B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</w:t>
            </w:r>
            <w:r w:rsidRPr="000F11B1">
              <w:rPr>
                <w:rFonts w:ascii="Times New Roman" w:hAnsi="Times New Roman"/>
                <w:sz w:val="24"/>
                <w:szCs w:val="24"/>
              </w:rPr>
              <w:t xml:space="preserve">ne 16 </w:t>
            </w:r>
            <w:r w:rsidRPr="000F11B1">
              <w:rPr>
                <w:rFonts w:ascii="Times New Roman" w:hAnsi="Times New Roman"/>
                <w:sz w:val="24"/>
                <w:szCs w:val="24"/>
              </w:rPr>
              <w:sym w:font="Symbol" w:char="F0B4"/>
            </w:r>
            <w:r w:rsidRPr="000F11B1">
              <w:rPr>
                <w:rFonts w:ascii="Times New Roman" w:hAnsi="Times New Roman"/>
                <w:sz w:val="24"/>
                <w:szCs w:val="24"/>
              </w:rPr>
              <w:t xml:space="preserve"> 12 grid</w:t>
            </w:r>
          </w:p>
        </w:tc>
      </w:tr>
      <w:tr w:rsidR="00BB317C" w14:paraId="78DAA6EA" w14:textId="77777777" w:rsidTr="00BB317C">
        <w:tc>
          <w:tcPr>
            <w:tcW w:w="1539" w:type="dxa"/>
          </w:tcPr>
          <w:p w14:paraId="429805E5" w14:textId="77777777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Intercept</w:t>
            </w:r>
          </w:p>
        </w:tc>
        <w:tc>
          <w:tcPr>
            <w:tcW w:w="1539" w:type="dxa"/>
          </w:tcPr>
          <w:p w14:paraId="5D2700A3" w14:textId="12AD50DE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B77A6">
              <w:rPr>
                <w:rFonts w:ascii="Times New Roman" w:hAnsi="Times New Roman"/>
                <w:sz w:val="24"/>
                <w:szCs w:val="24"/>
              </w:rPr>
              <w:t>-2.572</w:t>
            </w:r>
          </w:p>
        </w:tc>
        <w:tc>
          <w:tcPr>
            <w:tcW w:w="1539" w:type="dxa"/>
          </w:tcPr>
          <w:p w14:paraId="3C5058AA" w14:textId="1A7693C9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67D56">
              <w:rPr>
                <w:rFonts w:ascii="Times New Roman" w:hAnsi="Times New Roman"/>
                <w:sz w:val="24"/>
                <w:szCs w:val="24"/>
              </w:rPr>
              <w:t>0.041</w:t>
            </w:r>
          </w:p>
        </w:tc>
        <w:tc>
          <w:tcPr>
            <w:tcW w:w="1539" w:type="dxa"/>
          </w:tcPr>
          <w:p w14:paraId="7166375D" w14:textId="53974D84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B77A6">
              <w:rPr>
                <w:rFonts w:ascii="Times New Roman" w:hAnsi="Times New Roman"/>
                <w:sz w:val="24"/>
                <w:szCs w:val="24"/>
              </w:rPr>
              <w:t>-62.58</w:t>
            </w:r>
          </w:p>
        </w:tc>
        <w:tc>
          <w:tcPr>
            <w:tcW w:w="1540" w:type="dxa"/>
          </w:tcPr>
          <w:p w14:paraId="7966E12B" w14:textId="1611B51C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E5CC9">
              <w:rPr>
                <w:rFonts w:ascii="Times New Roman" w:hAnsi="Times New Roman"/>
                <w:sz w:val="24"/>
                <w:szCs w:val="24"/>
              </w:rPr>
              <w:t>0.162</w:t>
            </w:r>
          </w:p>
        </w:tc>
        <w:tc>
          <w:tcPr>
            <w:tcW w:w="1540" w:type="dxa"/>
          </w:tcPr>
          <w:p w14:paraId="7AD92E85" w14:textId="67F0D062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E5CC9">
              <w:rPr>
                <w:rFonts w:ascii="Times New Roman" w:hAnsi="Times New Roman"/>
                <w:sz w:val="24"/>
                <w:szCs w:val="24"/>
              </w:rPr>
              <w:t>0.028</w:t>
            </w:r>
          </w:p>
        </w:tc>
      </w:tr>
      <w:tr w:rsidR="00BB317C" w14:paraId="78362F48" w14:textId="77777777" w:rsidTr="000F11B1">
        <w:tc>
          <w:tcPr>
            <w:tcW w:w="1539" w:type="dxa"/>
          </w:tcPr>
          <w:p w14:paraId="77424FEC" w14:textId="77777777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Luminance, quadratic</w:t>
            </w:r>
          </w:p>
        </w:tc>
        <w:tc>
          <w:tcPr>
            <w:tcW w:w="1539" w:type="dxa"/>
          </w:tcPr>
          <w:p w14:paraId="460106BF" w14:textId="31B44699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E10BF">
              <w:rPr>
                <w:rFonts w:ascii="Times New Roman" w:hAnsi="Times New Roman"/>
                <w:b/>
                <w:sz w:val="24"/>
                <w:szCs w:val="24"/>
              </w:rPr>
              <w:t>-0.020</w:t>
            </w:r>
          </w:p>
        </w:tc>
        <w:tc>
          <w:tcPr>
            <w:tcW w:w="1539" w:type="dxa"/>
          </w:tcPr>
          <w:p w14:paraId="306CAA86" w14:textId="1C91FC6C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E10BF">
              <w:rPr>
                <w:rFonts w:ascii="Times New Roman" w:hAnsi="Times New Roman"/>
                <w:b/>
                <w:sz w:val="24"/>
                <w:szCs w:val="24"/>
              </w:rPr>
              <w:t>0.021</w:t>
            </w:r>
          </w:p>
        </w:tc>
        <w:tc>
          <w:tcPr>
            <w:tcW w:w="1539" w:type="dxa"/>
          </w:tcPr>
          <w:p w14:paraId="53D6A80D" w14:textId="77EE4D03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E10BF">
              <w:rPr>
                <w:rFonts w:ascii="Times New Roman" w:hAnsi="Times New Roman"/>
                <w:b/>
                <w:sz w:val="24"/>
                <w:szCs w:val="24"/>
              </w:rPr>
              <w:t>-0.97</w:t>
            </w:r>
          </w:p>
        </w:tc>
        <w:tc>
          <w:tcPr>
            <w:tcW w:w="1540" w:type="dxa"/>
          </w:tcPr>
          <w:p w14:paraId="6CF9DE9A" w14:textId="763A7672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E5CC9">
              <w:rPr>
                <w:rFonts w:ascii="Times New Roman" w:hAnsi="Times New Roman"/>
                <w:sz w:val="24"/>
                <w:szCs w:val="24"/>
              </w:rPr>
              <w:t>0.054</w:t>
            </w:r>
          </w:p>
        </w:tc>
        <w:tc>
          <w:tcPr>
            <w:tcW w:w="1540" w:type="dxa"/>
          </w:tcPr>
          <w:p w14:paraId="48DD98A8" w14:textId="6EF916F9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BB317C" w14:paraId="34F2CCEA" w14:textId="77777777" w:rsidTr="000F11B1">
        <w:tc>
          <w:tcPr>
            <w:tcW w:w="1539" w:type="dxa"/>
          </w:tcPr>
          <w:p w14:paraId="51C0DD95" w14:textId="77777777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Luminance contrast</w:t>
            </w:r>
          </w:p>
        </w:tc>
        <w:tc>
          <w:tcPr>
            <w:tcW w:w="1539" w:type="dxa"/>
          </w:tcPr>
          <w:p w14:paraId="6F0183DA" w14:textId="540B40D2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E10BF">
              <w:rPr>
                <w:rFonts w:ascii="Times New Roman" w:hAnsi="Times New Roman"/>
                <w:b/>
                <w:sz w:val="24"/>
                <w:szCs w:val="24"/>
              </w:rPr>
              <w:t>-0.037</w:t>
            </w:r>
          </w:p>
        </w:tc>
        <w:tc>
          <w:tcPr>
            <w:tcW w:w="1539" w:type="dxa"/>
          </w:tcPr>
          <w:p w14:paraId="282C4386" w14:textId="199ACB98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E10BF">
              <w:rPr>
                <w:rFonts w:ascii="Times New Roman" w:hAnsi="Times New Roman"/>
                <w:b/>
                <w:sz w:val="24"/>
                <w:szCs w:val="24"/>
              </w:rPr>
              <w:t>0.033</w:t>
            </w:r>
          </w:p>
        </w:tc>
        <w:tc>
          <w:tcPr>
            <w:tcW w:w="1539" w:type="dxa"/>
          </w:tcPr>
          <w:p w14:paraId="452732F0" w14:textId="141BE17E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E10BF">
              <w:rPr>
                <w:rFonts w:ascii="Times New Roman" w:hAnsi="Times New Roman"/>
                <w:b/>
                <w:sz w:val="24"/>
                <w:szCs w:val="24"/>
              </w:rPr>
              <w:t>-1.12</w:t>
            </w:r>
          </w:p>
        </w:tc>
        <w:tc>
          <w:tcPr>
            <w:tcW w:w="1540" w:type="dxa"/>
          </w:tcPr>
          <w:p w14:paraId="0BD9F111" w14:textId="649FA80E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E5CC9">
              <w:rPr>
                <w:rFonts w:ascii="Times New Roman" w:hAnsi="Times New Roman"/>
                <w:sz w:val="24"/>
                <w:szCs w:val="24"/>
              </w:rPr>
              <w:t>0.136</w:t>
            </w:r>
          </w:p>
        </w:tc>
        <w:tc>
          <w:tcPr>
            <w:tcW w:w="1540" w:type="dxa"/>
          </w:tcPr>
          <w:p w14:paraId="4301BE6A" w14:textId="657927E1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BB317C" w14:paraId="60F8B3BC" w14:textId="77777777" w:rsidTr="000F11B1">
        <w:tc>
          <w:tcPr>
            <w:tcW w:w="1539" w:type="dxa"/>
          </w:tcPr>
          <w:p w14:paraId="61ABEFC4" w14:textId="77777777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Edge density</w:t>
            </w:r>
          </w:p>
        </w:tc>
        <w:tc>
          <w:tcPr>
            <w:tcW w:w="1539" w:type="dxa"/>
          </w:tcPr>
          <w:p w14:paraId="1C1A2C57" w14:textId="2A742199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B77A6">
              <w:rPr>
                <w:rFonts w:ascii="Times New Roman" w:hAnsi="Times New Roman"/>
                <w:sz w:val="24"/>
                <w:szCs w:val="24"/>
              </w:rPr>
              <w:t>0.421</w:t>
            </w:r>
          </w:p>
        </w:tc>
        <w:tc>
          <w:tcPr>
            <w:tcW w:w="1539" w:type="dxa"/>
          </w:tcPr>
          <w:p w14:paraId="3323BBEE" w14:textId="75C14575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67D56">
              <w:rPr>
                <w:rFonts w:ascii="Times New Roman" w:hAnsi="Times New Roman"/>
                <w:sz w:val="24"/>
                <w:szCs w:val="24"/>
              </w:rPr>
              <w:t>0.038</w:t>
            </w:r>
          </w:p>
        </w:tc>
        <w:tc>
          <w:tcPr>
            <w:tcW w:w="1539" w:type="dxa"/>
          </w:tcPr>
          <w:p w14:paraId="7CED6762" w14:textId="1B9E57D5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B77A6">
              <w:rPr>
                <w:rFonts w:ascii="Times New Roman" w:hAnsi="Times New Roman"/>
                <w:sz w:val="24"/>
                <w:szCs w:val="24"/>
              </w:rPr>
              <w:t>11.15</w:t>
            </w:r>
          </w:p>
        </w:tc>
        <w:tc>
          <w:tcPr>
            <w:tcW w:w="1540" w:type="dxa"/>
          </w:tcPr>
          <w:p w14:paraId="3AA41735" w14:textId="1BA312DC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E5CC9">
              <w:rPr>
                <w:rFonts w:ascii="Times New Roman" w:hAnsi="Times New Roman"/>
                <w:sz w:val="24"/>
                <w:szCs w:val="24"/>
              </w:rPr>
              <w:t>0.172</w:t>
            </w:r>
          </w:p>
        </w:tc>
        <w:tc>
          <w:tcPr>
            <w:tcW w:w="1540" w:type="dxa"/>
          </w:tcPr>
          <w:p w14:paraId="441B28CA" w14:textId="4714FF7A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BB317C" w14:paraId="3EAA4A3E" w14:textId="77777777" w:rsidTr="000F11B1">
        <w:tc>
          <w:tcPr>
            <w:tcW w:w="1539" w:type="dxa"/>
          </w:tcPr>
          <w:p w14:paraId="401411C8" w14:textId="77777777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Clutter</w:t>
            </w:r>
          </w:p>
        </w:tc>
        <w:tc>
          <w:tcPr>
            <w:tcW w:w="1539" w:type="dxa"/>
          </w:tcPr>
          <w:p w14:paraId="5CFB015E" w14:textId="4FD63E3E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B77A6">
              <w:rPr>
                <w:rFonts w:ascii="Times New Roman" w:hAnsi="Times New Roman"/>
                <w:sz w:val="24"/>
                <w:szCs w:val="24"/>
              </w:rPr>
              <w:t>0.171</w:t>
            </w:r>
          </w:p>
        </w:tc>
        <w:tc>
          <w:tcPr>
            <w:tcW w:w="1539" w:type="dxa"/>
          </w:tcPr>
          <w:p w14:paraId="24705994" w14:textId="5AAB0A3D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67D56">
              <w:rPr>
                <w:rFonts w:ascii="Times New Roman" w:hAnsi="Times New Roman"/>
                <w:sz w:val="24"/>
                <w:szCs w:val="24"/>
              </w:rPr>
              <w:t>0.032</w:t>
            </w:r>
          </w:p>
        </w:tc>
        <w:tc>
          <w:tcPr>
            <w:tcW w:w="1539" w:type="dxa"/>
          </w:tcPr>
          <w:p w14:paraId="052941DC" w14:textId="22A74EF5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B77A6">
              <w:rPr>
                <w:rFonts w:ascii="Times New Roman" w:hAnsi="Times New Roman"/>
                <w:sz w:val="24"/>
                <w:szCs w:val="24"/>
              </w:rPr>
              <w:t>5.37</w:t>
            </w:r>
          </w:p>
        </w:tc>
        <w:tc>
          <w:tcPr>
            <w:tcW w:w="1540" w:type="dxa"/>
          </w:tcPr>
          <w:p w14:paraId="1AD04627" w14:textId="41F9CFBB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E5CC9">
              <w:rPr>
                <w:rFonts w:ascii="Times New Roman" w:hAnsi="Times New Roman"/>
                <w:sz w:val="24"/>
                <w:szCs w:val="24"/>
              </w:rPr>
              <w:t>0.127</w:t>
            </w:r>
          </w:p>
        </w:tc>
        <w:tc>
          <w:tcPr>
            <w:tcW w:w="1540" w:type="dxa"/>
          </w:tcPr>
          <w:p w14:paraId="4320069B" w14:textId="33C3E23E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BB317C" w14:paraId="5BF407F5" w14:textId="77777777" w:rsidTr="000F11B1">
        <w:tc>
          <w:tcPr>
            <w:tcW w:w="1539" w:type="dxa"/>
          </w:tcPr>
          <w:p w14:paraId="25EEEF83" w14:textId="006D59C2" w:rsidR="00BB317C" w:rsidRPr="00EF1FD6" w:rsidRDefault="004022AD" w:rsidP="004022A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 of segments</w:t>
            </w:r>
          </w:p>
        </w:tc>
        <w:tc>
          <w:tcPr>
            <w:tcW w:w="1539" w:type="dxa"/>
          </w:tcPr>
          <w:p w14:paraId="5A6736E6" w14:textId="711B20BC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B77A6">
              <w:rPr>
                <w:rFonts w:ascii="Times New Roman" w:hAnsi="Times New Roman"/>
                <w:sz w:val="24"/>
                <w:szCs w:val="24"/>
              </w:rPr>
              <w:t>0.299</w:t>
            </w:r>
          </w:p>
        </w:tc>
        <w:tc>
          <w:tcPr>
            <w:tcW w:w="1539" w:type="dxa"/>
          </w:tcPr>
          <w:p w14:paraId="44B20C3E" w14:textId="4B8EB08D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67D56">
              <w:rPr>
                <w:rFonts w:ascii="Times New Roman" w:hAnsi="Times New Roman"/>
                <w:sz w:val="24"/>
                <w:szCs w:val="24"/>
              </w:rPr>
              <w:t>0.029</w:t>
            </w:r>
          </w:p>
        </w:tc>
        <w:tc>
          <w:tcPr>
            <w:tcW w:w="1539" w:type="dxa"/>
          </w:tcPr>
          <w:p w14:paraId="7D8C7592" w14:textId="7FF19054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B77A6">
              <w:rPr>
                <w:rFonts w:ascii="Times New Roman" w:hAnsi="Times New Roman"/>
                <w:sz w:val="24"/>
                <w:szCs w:val="24"/>
              </w:rPr>
              <w:t>10.25</w:t>
            </w:r>
          </w:p>
        </w:tc>
        <w:tc>
          <w:tcPr>
            <w:tcW w:w="1540" w:type="dxa"/>
          </w:tcPr>
          <w:p w14:paraId="10875415" w14:textId="7D69BEBA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E5CC9">
              <w:rPr>
                <w:rFonts w:ascii="Times New Roman" w:hAnsi="Times New Roman"/>
                <w:sz w:val="24"/>
                <w:szCs w:val="24"/>
              </w:rPr>
              <w:t>0.106</w:t>
            </w:r>
          </w:p>
        </w:tc>
        <w:tc>
          <w:tcPr>
            <w:tcW w:w="1540" w:type="dxa"/>
          </w:tcPr>
          <w:p w14:paraId="32B16ECA" w14:textId="52DA4C29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BB317C" w14:paraId="127E02A4" w14:textId="77777777" w:rsidTr="004022AD">
        <w:tc>
          <w:tcPr>
            <w:tcW w:w="1539" w:type="dxa"/>
            <w:tcBorders>
              <w:bottom w:val="single" w:sz="4" w:space="0" w:color="auto"/>
            </w:tcBorders>
          </w:tcPr>
          <w:p w14:paraId="3BE23445" w14:textId="77777777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1FD6">
              <w:rPr>
                <w:rFonts w:ascii="Times New Roman" w:hAnsi="Times New Roman"/>
                <w:sz w:val="24"/>
                <w:szCs w:val="24"/>
              </w:rPr>
              <w:t>Central bias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6FFC14FA" w14:textId="40E8925E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B77A6">
              <w:rPr>
                <w:rFonts w:ascii="Times New Roman" w:hAnsi="Times New Roman"/>
                <w:sz w:val="24"/>
                <w:szCs w:val="24"/>
              </w:rPr>
              <w:t>-0.475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34BDB9D3" w14:textId="0CE2A4B0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67D56">
              <w:rPr>
                <w:rFonts w:ascii="Times New Roman" w:hAnsi="Times New Roman"/>
                <w:sz w:val="24"/>
                <w:szCs w:val="24"/>
              </w:rPr>
              <w:t>0.025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6D8EA8FE" w14:textId="12C29833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B77A6">
              <w:rPr>
                <w:rFonts w:ascii="Times New Roman" w:hAnsi="Times New Roman"/>
                <w:sz w:val="24"/>
                <w:szCs w:val="24"/>
              </w:rPr>
              <w:t>-19.36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14F61435" w14:textId="44963B9F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E5CC9">
              <w:rPr>
                <w:rFonts w:ascii="Times New Roman" w:hAnsi="Times New Roman"/>
                <w:sz w:val="24"/>
                <w:szCs w:val="24"/>
              </w:rPr>
              <w:t>0.034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3F71F984" w14:textId="2FCAE716" w:rsidR="00BB317C" w:rsidRPr="00EF1FD6" w:rsidRDefault="00BB317C" w:rsidP="000F11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E5CC9">
              <w:rPr>
                <w:rFonts w:ascii="Times New Roman" w:hAnsi="Times New Roman"/>
                <w:sz w:val="24"/>
                <w:szCs w:val="24"/>
              </w:rPr>
              <w:t>0.023</w:t>
            </w:r>
          </w:p>
        </w:tc>
      </w:tr>
      <w:tr w:rsidR="000F11B1" w14:paraId="61F01619" w14:textId="77777777" w:rsidTr="004022AD">
        <w:tc>
          <w:tcPr>
            <w:tcW w:w="1539" w:type="dxa"/>
            <w:tcBorders>
              <w:top w:val="single" w:sz="4" w:space="0" w:color="auto"/>
            </w:tcBorders>
          </w:tcPr>
          <w:p w14:paraId="5057FCBE" w14:textId="77777777" w:rsidR="000F11B1" w:rsidRPr="00EF1FD6" w:rsidRDefault="000F11B1" w:rsidP="000F11B1">
            <w:pPr>
              <w:spacing w:line="360" w:lineRule="auto"/>
            </w:pPr>
          </w:p>
        </w:tc>
        <w:tc>
          <w:tcPr>
            <w:tcW w:w="7697" w:type="dxa"/>
            <w:gridSpan w:val="5"/>
            <w:tcBorders>
              <w:top w:val="single" w:sz="4" w:space="0" w:color="auto"/>
            </w:tcBorders>
          </w:tcPr>
          <w:p w14:paraId="396E9252" w14:textId="415C8E1F" w:rsidR="000F11B1" w:rsidRPr="000F11B1" w:rsidRDefault="000F11B1" w:rsidP="000F11B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11B1">
              <w:rPr>
                <w:rFonts w:ascii="Times New Roman" w:hAnsi="Times New Roman"/>
                <w:sz w:val="24"/>
                <w:szCs w:val="24"/>
              </w:rPr>
              <w:t xml:space="preserve">Coarse 4 </w:t>
            </w:r>
            <w:r w:rsidRPr="000F11B1">
              <w:rPr>
                <w:rFonts w:ascii="Times New Roman" w:hAnsi="Times New Roman"/>
                <w:sz w:val="24"/>
                <w:szCs w:val="24"/>
              </w:rPr>
              <w:sym w:font="Symbol" w:char="F0B4"/>
            </w:r>
            <w:r w:rsidRPr="000F11B1">
              <w:rPr>
                <w:rFonts w:ascii="Times New Roman" w:hAnsi="Times New Roman"/>
                <w:sz w:val="24"/>
                <w:szCs w:val="24"/>
              </w:rPr>
              <w:t xml:space="preserve"> 3 grid</w:t>
            </w:r>
          </w:p>
        </w:tc>
      </w:tr>
      <w:tr w:rsidR="00BB317C" w14:paraId="609B6D7F" w14:textId="77777777" w:rsidTr="00BB317C">
        <w:tc>
          <w:tcPr>
            <w:tcW w:w="1539" w:type="dxa"/>
          </w:tcPr>
          <w:p w14:paraId="7DDD8B0D" w14:textId="0AC865E8" w:rsidR="00BB317C" w:rsidRPr="00EF1FD6" w:rsidRDefault="00BB317C" w:rsidP="000F11B1">
            <w:pPr>
              <w:spacing w:line="360" w:lineRule="auto"/>
            </w:pPr>
            <w:r w:rsidRPr="00EF1FD6">
              <w:rPr>
                <w:rFonts w:ascii="Times New Roman" w:hAnsi="Times New Roman"/>
                <w:sz w:val="24"/>
                <w:szCs w:val="24"/>
              </w:rPr>
              <w:t>Intercept</w:t>
            </w:r>
          </w:p>
        </w:tc>
        <w:tc>
          <w:tcPr>
            <w:tcW w:w="1539" w:type="dxa"/>
          </w:tcPr>
          <w:p w14:paraId="372C7C91" w14:textId="5C76A158" w:rsidR="00BB317C" w:rsidRPr="00EF1FD6" w:rsidRDefault="00BB317C" w:rsidP="000F11B1">
            <w:pPr>
              <w:spacing w:line="360" w:lineRule="auto"/>
            </w:pPr>
            <w:r w:rsidRPr="00B70304">
              <w:rPr>
                <w:rFonts w:ascii="Times New Roman" w:hAnsi="Times New Roman"/>
                <w:sz w:val="24"/>
                <w:szCs w:val="24"/>
              </w:rPr>
              <w:t>0.865</w:t>
            </w:r>
          </w:p>
        </w:tc>
        <w:tc>
          <w:tcPr>
            <w:tcW w:w="1539" w:type="dxa"/>
          </w:tcPr>
          <w:p w14:paraId="40B3907B" w14:textId="2153FE34" w:rsidR="00BB317C" w:rsidRPr="00EF1FD6" w:rsidRDefault="00BB317C" w:rsidP="000F11B1">
            <w:pPr>
              <w:spacing w:line="360" w:lineRule="auto"/>
            </w:pPr>
            <w:r w:rsidRPr="004C265B">
              <w:rPr>
                <w:rFonts w:ascii="Times New Roman" w:hAnsi="Times New Roman"/>
                <w:sz w:val="24"/>
                <w:szCs w:val="24"/>
              </w:rPr>
              <w:t>0.116</w:t>
            </w:r>
          </w:p>
        </w:tc>
        <w:tc>
          <w:tcPr>
            <w:tcW w:w="1539" w:type="dxa"/>
          </w:tcPr>
          <w:p w14:paraId="43BA954D" w14:textId="30B84246" w:rsidR="00BB317C" w:rsidRPr="00EF1FD6" w:rsidRDefault="00BB317C" w:rsidP="000F11B1">
            <w:pPr>
              <w:spacing w:line="360" w:lineRule="auto"/>
            </w:pPr>
            <w:r w:rsidRPr="00B70304">
              <w:rPr>
                <w:rFonts w:ascii="Times New Roman" w:hAnsi="Times New Roman"/>
                <w:sz w:val="24"/>
                <w:szCs w:val="24"/>
              </w:rPr>
              <w:t>7.47</w:t>
            </w:r>
          </w:p>
        </w:tc>
        <w:tc>
          <w:tcPr>
            <w:tcW w:w="1540" w:type="dxa"/>
          </w:tcPr>
          <w:p w14:paraId="67FE83E9" w14:textId="6C32EBAA" w:rsidR="00BB317C" w:rsidRPr="00EF1FD6" w:rsidRDefault="00BB317C" w:rsidP="000F11B1">
            <w:pPr>
              <w:spacing w:line="360" w:lineRule="auto"/>
            </w:pPr>
            <w:r w:rsidRPr="00704056">
              <w:rPr>
                <w:rFonts w:ascii="Times New Roman" w:hAnsi="Times New Roman"/>
                <w:sz w:val="24"/>
                <w:szCs w:val="24"/>
              </w:rPr>
              <w:t>1.25</w:t>
            </w:r>
          </w:p>
        </w:tc>
        <w:tc>
          <w:tcPr>
            <w:tcW w:w="1540" w:type="dxa"/>
          </w:tcPr>
          <w:p w14:paraId="2A1772CA" w14:textId="0D5C1566" w:rsidR="00BB317C" w:rsidRPr="00EF1FD6" w:rsidRDefault="00BB317C" w:rsidP="000F11B1">
            <w:pPr>
              <w:spacing w:line="360" w:lineRule="auto"/>
            </w:pPr>
            <w:r w:rsidRPr="00704056">
              <w:rPr>
                <w:rFonts w:ascii="Times New Roman" w:hAnsi="Times New Roman"/>
                <w:sz w:val="24"/>
                <w:szCs w:val="24"/>
              </w:rPr>
              <w:t>0.11</w:t>
            </w:r>
          </w:p>
        </w:tc>
      </w:tr>
      <w:tr w:rsidR="00BB317C" w14:paraId="6D2E1251" w14:textId="77777777" w:rsidTr="000F11B1">
        <w:tc>
          <w:tcPr>
            <w:tcW w:w="1539" w:type="dxa"/>
          </w:tcPr>
          <w:p w14:paraId="06E3188A" w14:textId="3470DAB1" w:rsidR="00BB317C" w:rsidRPr="00EF1FD6" w:rsidRDefault="00BB317C" w:rsidP="000F11B1">
            <w:pPr>
              <w:spacing w:line="360" w:lineRule="auto"/>
            </w:pPr>
            <w:r w:rsidRPr="00EF1FD6">
              <w:rPr>
                <w:rFonts w:ascii="Times New Roman" w:hAnsi="Times New Roman"/>
                <w:sz w:val="24"/>
                <w:szCs w:val="24"/>
              </w:rPr>
              <w:t>Luminance, quadratic</w:t>
            </w:r>
          </w:p>
        </w:tc>
        <w:tc>
          <w:tcPr>
            <w:tcW w:w="1539" w:type="dxa"/>
          </w:tcPr>
          <w:p w14:paraId="51310813" w14:textId="260195B3" w:rsidR="00BB317C" w:rsidRPr="00EF1FD6" w:rsidRDefault="00BB317C" w:rsidP="000F11B1">
            <w:pPr>
              <w:spacing w:line="360" w:lineRule="auto"/>
            </w:pPr>
            <w:r w:rsidRPr="00B70304">
              <w:rPr>
                <w:rFonts w:ascii="Times New Roman" w:hAnsi="Times New Roman"/>
                <w:b/>
                <w:sz w:val="24"/>
                <w:szCs w:val="24"/>
              </w:rPr>
              <w:t>-0.053</w:t>
            </w:r>
          </w:p>
        </w:tc>
        <w:tc>
          <w:tcPr>
            <w:tcW w:w="1539" w:type="dxa"/>
          </w:tcPr>
          <w:p w14:paraId="610FA59B" w14:textId="047F0774" w:rsidR="00BB317C" w:rsidRPr="00EF1FD6" w:rsidRDefault="00BB317C" w:rsidP="000F11B1">
            <w:pPr>
              <w:spacing w:line="360" w:lineRule="auto"/>
            </w:pPr>
            <w:r w:rsidRPr="004C265B">
              <w:rPr>
                <w:rFonts w:ascii="Times New Roman" w:hAnsi="Times New Roman"/>
                <w:b/>
                <w:sz w:val="24"/>
                <w:szCs w:val="24"/>
              </w:rPr>
              <w:t>0.064</w:t>
            </w:r>
          </w:p>
        </w:tc>
        <w:tc>
          <w:tcPr>
            <w:tcW w:w="1539" w:type="dxa"/>
          </w:tcPr>
          <w:p w14:paraId="305109F2" w14:textId="72D8B8EF" w:rsidR="00BB317C" w:rsidRPr="00EF1FD6" w:rsidRDefault="00BB317C" w:rsidP="000F11B1">
            <w:pPr>
              <w:spacing w:line="360" w:lineRule="auto"/>
            </w:pPr>
            <w:r w:rsidRPr="00B70304">
              <w:rPr>
                <w:rFonts w:ascii="Times New Roman" w:hAnsi="Times New Roman"/>
                <w:b/>
                <w:sz w:val="24"/>
                <w:szCs w:val="24"/>
              </w:rPr>
              <w:t>-0.83</w:t>
            </w:r>
          </w:p>
        </w:tc>
        <w:tc>
          <w:tcPr>
            <w:tcW w:w="1540" w:type="dxa"/>
          </w:tcPr>
          <w:p w14:paraId="2FF74C33" w14:textId="2BC82636" w:rsidR="00BB317C" w:rsidRPr="00EF1FD6" w:rsidRDefault="00BB317C" w:rsidP="000F11B1">
            <w:pPr>
              <w:spacing w:line="360" w:lineRule="auto"/>
            </w:pPr>
            <w:r w:rsidRPr="00704056">
              <w:rPr>
                <w:rFonts w:ascii="Times New Roman" w:hAnsi="Times New Roman"/>
                <w:sz w:val="24"/>
                <w:szCs w:val="24"/>
              </w:rPr>
              <w:t>0.43</w:t>
            </w:r>
          </w:p>
        </w:tc>
        <w:tc>
          <w:tcPr>
            <w:tcW w:w="1540" w:type="dxa"/>
          </w:tcPr>
          <w:p w14:paraId="3D331EB6" w14:textId="06F6B3C1" w:rsidR="00BB317C" w:rsidRPr="00EF1FD6" w:rsidRDefault="00BB317C" w:rsidP="000F11B1">
            <w:pPr>
              <w:spacing w:line="360" w:lineRule="auto"/>
            </w:pPr>
            <w:r w:rsidRPr="00EF1FD6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BB317C" w14:paraId="7217E354" w14:textId="77777777" w:rsidTr="000F11B1">
        <w:tc>
          <w:tcPr>
            <w:tcW w:w="1539" w:type="dxa"/>
          </w:tcPr>
          <w:p w14:paraId="51D4669D" w14:textId="5682BF46" w:rsidR="00BB317C" w:rsidRPr="00EF1FD6" w:rsidRDefault="00BB317C" w:rsidP="000F11B1">
            <w:pPr>
              <w:spacing w:line="360" w:lineRule="auto"/>
            </w:pPr>
            <w:r w:rsidRPr="00EF1FD6">
              <w:rPr>
                <w:rFonts w:ascii="Times New Roman" w:hAnsi="Times New Roman"/>
                <w:sz w:val="24"/>
                <w:szCs w:val="24"/>
              </w:rPr>
              <w:t>Luminance contrast</w:t>
            </w:r>
          </w:p>
        </w:tc>
        <w:tc>
          <w:tcPr>
            <w:tcW w:w="1539" w:type="dxa"/>
          </w:tcPr>
          <w:p w14:paraId="5C716881" w14:textId="6543EE5C" w:rsidR="00BB317C" w:rsidRPr="00EF1FD6" w:rsidRDefault="00BB317C" w:rsidP="000F11B1">
            <w:pPr>
              <w:spacing w:line="360" w:lineRule="auto"/>
            </w:pPr>
            <w:r w:rsidRPr="00B70304">
              <w:rPr>
                <w:rFonts w:ascii="Times New Roman" w:hAnsi="Times New Roman"/>
                <w:b/>
                <w:sz w:val="24"/>
                <w:szCs w:val="24"/>
              </w:rPr>
              <w:t>0.144</w:t>
            </w:r>
          </w:p>
        </w:tc>
        <w:tc>
          <w:tcPr>
            <w:tcW w:w="1539" w:type="dxa"/>
          </w:tcPr>
          <w:p w14:paraId="05C3040B" w14:textId="278E1CA3" w:rsidR="00BB317C" w:rsidRPr="00EF1FD6" w:rsidRDefault="00BB317C" w:rsidP="000F11B1">
            <w:pPr>
              <w:spacing w:line="360" w:lineRule="auto"/>
            </w:pPr>
            <w:r w:rsidRPr="004C265B">
              <w:rPr>
                <w:rFonts w:ascii="Times New Roman" w:hAnsi="Times New Roman"/>
                <w:b/>
                <w:sz w:val="24"/>
                <w:szCs w:val="24"/>
              </w:rPr>
              <w:t>0.106</w:t>
            </w:r>
          </w:p>
        </w:tc>
        <w:tc>
          <w:tcPr>
            <w:tcW w:w="1539" w:type="dxa"/>
          </w:tcPr>
          <w:p w14:paraId="257ED20B" w14:textId="5A6CD3E6" w:rsidR="00BB317C" w:rsidRPr="00EF1FD6" w:rsidRDefault="00BB317C" w:rsidP="000F11B1">
            <w:pPr>
              <w:spacing w:line="360" w:lineRule="auto"/>
            </w:pPr>
            <w:r w:rsidRPr="00B70304">
              <w:rPr>
                <w:rFonts w:ascii="Times New Roman" w:hAnsi="Times New Roman"/>
                <w:b/>
                <w:sz w:val="24"/>
                <w:szCs w:val="24"/>
              </w:rPr>
              <w:t>1.36</w:t>
            </w:r>
          </w:p>
        </w:tc>
        <w:tc>
          <w:tcPr>
            <w:tcW w:w="1540" w:type="dxa"/>
          </w:tcPr>
          <w:p w14:paraId="0D4CC4BE" w14:textId="478AB558" w:rsidR="00BB317C" w:rsidRPr="00EF1FD6" w:rsidRDefault="00BB317C" w:rsidP="000F11B1">
            <w:pPr>
              <w:spacing w:line="360" w:lineRule="auto"/>
            </w:pPr>
            <w:r w:rsidRPr="00704056">
              <w:rPr>
                <w:rFonts w:ascii="Times New Roman" w:hAnsi="Times New Roman"/>
                <w:sz w:val="24"/>
                <w:szCs w:val="24"/>
              </w:rPr>
              <w:t>1.24</w:t>
            </w:r>
          </w:p>
        </w:tc>
        <w:tc>
          <w:tcPr>
            <w:tcW w:w="1540" w:type="dxa"/>
          </w:tcPr>
          <w:p w14:paraId="55247135" w14:textId="6EBCC1AA" w:rsidR="00BB317C" w:rsidRPr="00EF1FD6" w:rsidRDefault="00BB317C" w:rsidP="000F11B1">
            <w:pPr>
              <w:spacing w:line="360" w:lineRule="auto"/>
            </w:pPr>
            <w:r w:rsidRPr="00EF1FD6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BB317C" w14:paraId="6146B1C1" w14:textId="77777777" w:rsidTr="000F11B1">
        <w:tc>
          <w:tcPr>
            <w:tcW w:w="1539" w:type="dxa"/>
          </w:tcPr>
          <w:p w14:paraId="70C3A1D6" w14:textId="0D6F1A7D" w:rsidR="00BB317C" w:rsidRPr="00EF1FD6" w:rsidRDefault="00BB317C" w:rsidP="000F11B1">
            <w:pPr>
              <w:spacing w:line="360" w:lineRule="auto"/>
            </w:pPr>
            <w:r w:rsidRPr="00EF1FD6">
              <w:rPr>
                <w:rFonts w:ascii="Times New Roman" w:hAnsi="Times New Roman"/>
                <w:sz w:val="24"/>
                <w:szCs w:val="24"/>
              </w:rPr>
              <w:t>Edge density</w:t>
            </w:r>
          </w:p>
        </w:tc>
        <w:tc>
          <w:tcPr>
            <w:tcW w:w="1539" w:type="dxa"/>
          </w:tcPr>
          <w:p w14:paraId="1C249132" w14:textId="70CDFB78" w:rsidR="00BB317C" w:rsidRPr="00EF1FD6" w:rsidRDefault="00BB317C" w:rsidP="000F11B1">
            <w:pPr>
              <w:spacing w:line="360" w:lineRule="auto"/>
            </w:pPr>
            <w:r w:rsidRPr="00B70304">
              <w:rPr>
                <w:rFonts w:ascii="Times New Roman" w:hAnsi="Times New Roman"/>
                <w:sz w:val="24"/>
                <w:szCs w:val="24"/>
              </w:rPr>
              <w:t>0.366</w:t>
            </w:r>
          </w:p>
        </w:tc>
        <w:tc>
          <w:tcPr>
            <w:tcW w:w="1539" w:type="dxa"/>
          </w:tcPr>
          <w:p w14:paraId="41E2E7C8" w14:textId="74B54883" w:rsidR="00BB317C" w:rsidRPr="00EF1FD6" w:rsidRDefault="00BB317C" w:rsidP="000F11B1">
            <w:pPr>
              <w:spacing w:line="360" w:lineRule="auto"/>
            </w:pPr>
            <w:r w:rsidRPr="004C265B">
              <w:rPr>
                <w:rFonts w:ascii="Times New Roman" w:hAnsi="Times New Roman"/>
                <w:sz w:val="24"/>
                <w:szCs w:val="24"/>
              </w:rPr>
              <w:t>0.150</w:t>
            </w:r>
          </w:p>
        </w:tc>
        <w:tc>
          <w:tcPr>
            <w:tcW w:w="1539" w:type="dxa"/>
          </w:tcPr>
          <w:p w14:paraId="38E2BB79" w14:textId="7E2CE548" w:rsidR="00BB317C" w:rsidRPr="00EF1FD6" w:rsidRDefault="00BB317C" w:rsidP="000F11B1">
            <w:pPr>
              <w:spacing w:line="360" w:lineRule="auto"/>
            </w:pPr>
            <w:r w:rsidRPr="00B70304">
              <w:rPr>
                <w:rFonts w:ascii="Times New Roman" w:hAnsi="Times New Roman"/>
                <w:sz w:val="24"/>
                <w:szCs w:val="24"/>
              </w:rPr>
              <w:t>2.45</w:t>
            </w:r>
          </w:p>
        </w:tc>
        <w:tc>
          <w:tcPr>
            <w:tcW w:w="1540" w:type="dxa"/>
          </w:tcPr>
          <w:p w14:paraId="6D3EE64C" w14:textId="09CA043E" w:rsidR="00BB317C" w:rsidRPr="00EF1FD6" w:rsidRDefault="00BB317C" w:rsidP="000F11B1">
            <w:pPr>
              <w:spacing w:line="360" w:lineRule="auto"/>
            </w:pPr>
            <w:r w:rsidRPr="00704056">
              <w:rPr>
                <w:rFonts w:ascii="Times New Roman" w:hAnsi="Times New Roman"/>
                <w:sz w:val="24"/>
                <w:szCs w:val="24"/>
              </w:rPr>
              <w:t>2.45</w:t>
            </w:r>
          </w:p>
        </w:tc>
        <w:tc>
          <w:tcPr>
            <w:tcW w:w="1540" w:type="dxa"/>
          </w:tcPr>
          <w:p w14:paraId="2115ED8B" w14:textId="05FBDF6D" w:rsidR="00BB317C" w:rsidRPr="00EF1FD6" w:rsidRDefault="00BB317C" w:rsidP="000F11B1">
            <w:pPr>
              <w:spacing w:line="360" w:lineRule="auto"/>
            </w:pPr>
            <w:r w:rsidRPr="00EF1FD6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BB317C" w14:paraId="01F8D459" w14:textId="77777777" w:rsidTr="00BB317C">
        <w:tc>
          <w:tcPr>
            <w:tcW w:w="1539" w:type="dxa"/>
          </w:tcPr>
          <w:p w14:paraId="32405EFA" w14:textId="44354D4B" w:rsidR="00BB317C" w:rsidRPr="00EF1FD6" w:rsidRDefault="00BB317C" w:rsidP="000F11B1">
            <w:pPr>
              <w:spacing w:line="360" w:lineRule="auto"/>
            </w:pPr>
            <w:r w:rsidRPr="00EF1FD6">
              <w:rPr>
                <w:rFonts w:ascii="Times New Roman" w:hAnsi="Times New Roman"/>
                <w:sz w:val="24"/>
                <w:szCs w:val="24"/>
              </w:rPr>
              <w:t>Clutter</w:t>
            </w:r>
          </w:p>
        </w:tc>
        <w:tc>
          <w:tcPr>
            <w:tcW w:w="1539" w:type="dxa"/>
          </w:tcPr>
          <w:p w14:paraId="6A886EA4" w14:textId="62B2BD56" w:rsidR="00BB317C" w:rsidRPr="00EF1FD6" w:rsidRDefault="00BB317C" w:rsidP="000F11B1">
            <w:pPr>
              <w:spacing w:line="360" w:lineRule="auto"/>
            </w:pPr>
            <w:r w:rsidRPr="00B70304">
              <w:rPr>
                <w:rFonts w:ascii="Times New Roman" w:hAnsi="Times New Roman"/>
                <w:sz w:val="24"/>
                <w:szCs w:val="24"/>
              </w:rPr>
              <w:t>0.459</w:t>
            </w:r>
          </w:p>
        </w:tc>
        <w:tc>
          <w:tcPr>
            <w:tcW w:w="1539" w:type="dxa"/>
          </w:tcPr>
          <w:p w14:paraId="0F0970E8" w14:textId="3DEF32F0" w:rsidR="00BB317C" w:rsidRPr="00EF1FD6" w:rsidRDefault="00BB317C" w:rsidP="000F11B1">
            <w:pPr>
              <w:spacing w:line="360" w:lineRule="auto"/>
            </w:pPr>
            <w:r w:rsidRPr="004C265B">
              <w:rPr>
                <w:rFonts w:ascii="Times New Roman" w:hAnsi="Times New Roman"/>
                <w:sz w:val="24"/>
                <w:szCs w:val="24"/>
              </w:rPr>
              <w:t>0.112</w:t>
            </w:r>
          </w:p>
        </w:tc>
        <w:tc>
          <w:tcPr>
            <w:tcW w:w="1539" w:type="dxa"/>
          </w:tcPr>
          <w:p w14:paraId="783D3A43" w14:textId="40011ECE" w:rsidR="00BB317C" w:rsidRPr="00EF1FD6" w:rsidRDefault="00BB317C" w:rsidP="000F11B1">
            <w:pPr>
              <w:spacing w:line="360" w:lineRule="auto"/>
            </w:pPr>
            <w:r w:rsidRPr="00B70304">
              <w:rPr>
                <w:rFonts w:ascii="Times New Roman" w:hAnsi="Times New Roman"/>
                <w:sz w:val="24"/>
                <w:szCs w:val="24"/>
              </w:rPr>
              <w:t>4.11</w:t>
            </w:r>
          </w:p>
        </w:tc>
        <w:tc>
          <w:tcPr>
            <w:tcW w:w="1540" w:type="dxa"/>
          </w:tcPr>
          <w:p w14:paraId="5FF10F34" w14:textId="6B0EFF29" w:rsidR="00BB317C" w:rsidRPr="00EF1FD6" w:rsidRDefault="00BB317C" w:rsidP="000F11B1">
            <w:pPr>
              <w:spacing w:line="360" w:lineRule="auto"/>
            </w:pPr>
            <w:r w:rsidRPr="00704056">
              <w:rPr>
                <w:rFonts w:ascii="Times New Roman" w:hAnsi="Times New Roman"/>
                <w:sz w:val="24"/>
                <w:szCs w:val="24"/>
              </w:rPr>
              <w:t>1.28</w:t>
            </w:r>
          </w:p>
        </w:tc>
        <w:tc>
          <w:tcPr>
            <w:tcW w:w="1540" w:type="dxa"/>
          </w:tcPr>
          <w:p w14:paraId="3DE12943" w14:textId="2578F349" w:rsidR="00BB317C" w:rsidRPr="00EF1FD6" w:rsidRDefault="00BB317C" w:rsidP="000F11B1">
            <w:pPr>
              <w:spacing w:line="360" w:lineRule="auto"/>
            </w:pPr>
            <w:r w:rsidRPr="00EF1FD6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BB317C" w14:paraId="23326442" w14:textId="77777777" w:rsidTr="00BB317C">
        <w:tc>
          <w:tcPr>
            <w:tcW w:w="1539" w:type="dxa"/>
          </w:tcPr>
          <w:p w14:paraId="616FCC00" w14:textId="51F841F6" w:rsidR="00BB317C" w:rsidRPr="00EF1FD6" w:rsidRDefault="004022AD" w:rsidP="000F11B1">
            <w:pPr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Number of segments</w:t>
            </w:r>
          </w:p>
        </w:tc>
        <w:tc>
          <w:tcPr>
            <w:tcW w:w="1539" w:type="dxa"/>
          </w:tcPr>
          <w:p w14:paraId="18F21683" w14:textId="63567085" w:rsidR="00BB317C" w:rsidRPr="00EF1FD6" w:rsidRDefault="00BB317C" w:rsidP="000F11B1">
            <w:pPr>
              <w:spacing w:line="360" w:lineRule="auto"/>
            </w:pPr>
            <w:r w:rsidRPr="00B70304">
              <w:rPr>
                <w:rFonts w:ascii="Times New Roman" w:hAnsi="Times New Roman"/>
                <w:sz w:val="24"/>
                <w:szCs w:val="24"/>
              </w:rPr>
              <w:t>0.503</w:t>
            </w:r>
          </w:p>
        </w:tc>
        <w:tc>
          <w:tcPr>
            <w:tcW w:w="1539" w:type="dxa"/>
          </w:tcPr>
          <w:p w14:paraId="1A565265" w14:textId="3344E7B0" w:rsidR="00BB317C" w:rsidRPr="00EF1FD6" w:rsidRDefault="00BB317C" w:rsidP="000F11B1">
            <w:pPr>
              <w:spacing w:line="360" w:lineRule="auto"/>
            </w:pPr>
            <w:r w:rsidRPr="004C265B">
              <w:rPr>
                <w:rFonts w:ascii="Times New Roman" w:hAnsi="Times New Roman"/>
                <w:sz w:val="24"/>
                <w:szCs w:val="24"/>
              </w:rPr>
              <w:t>0.109</w:t>
            </w:r>
          </w:p>
        </w:tc>
        <w:tc>
          <w:tcPr>
            <w:tcW w:w="1539" w:type="dxa"/>
          </w:tcPr>
          <w:p w14:paraId="7CA3A602" w14:textId="40FB1531" w:rsidR="00BB317C" w:rsidRPr="00EF1FD6" w:rsidRDefault="00BB317C" w:rsidP="000F11B1">
            <w:pPr>
              <w:spacing w:line="360" w:lineRule="auto"/>
            </w:pPr>
            <w:r w:rsidRPr="00B70304">
              <w:rPr>
                <w:rFonts w:ascii="Times New Roman" w:hAnsi="Times New Roman"/>
                <w:sz w:val="24"/>
                <w:szCs w:val="24"/>
              </w:rPr>
              <w:t>4.62</w:t>
            </w:r>
          </w:p>
        </w:tc>
        <w:tc>
          <w:tcPr>
            <w:tcW w:w="1540" w:type="dxa"/>
          </w:tcPr>
          <w:p w14:paraId="2D249935" w14:textId="00EC9DAA" w:rsidR="00BB317C" w:rsidRPr="00EF1FD6" w:rsidRDefault="00BB317C" w:rsidP="000F11B1">
            <w:pPr>
              <w:spacing w:line="360" w:lineRule="auto"/>
            </w:pPr>
            <w:r w:rsidRPr="00704056">
              <w:rPr>
                <w:rFonts w:ascii="Times New Roman" w:hAnsi="Times New Roman"/>
                <w:sz w:val="24"/>
                <w:szCs w:val="24"/>
              </w:rPr>
              <w:t>1.26</w:t>
            </w:r>
          </w:p>
        </w:tc>
        <w:tc>
          <w:tcPr>
            <w:tcW w:w="1540" w:type="dxa"/>
          </w:tcPr>
          <w:p w14:paraId="7016511B" w14:textId="3185D420" w:rsidR="00BB317C" w:rsidRPr="00EF1FD6" w:rsidRDefault="00BB317C" w:rsidP="000F11B1">
            <w:pPr>
              <w:spacing w:line="360" w:lineRule="auto"/>
            </w:pPr>
            <w:r w:rsidRPr="00EF1FD6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BB317C" w14:paraId="3F75ACDC" w14:textId="77777777" w:rsidTr="00BB317C">
        <w:tc>
          <w:tcPr>
            <w:tcW w:w="1539" w:type="dxa"/>
            <w:tcBorders>
              <w:bottom w:val="single" w:sz="4" w:space="0" w:color="auto"/>
            </w:tcBorders>
          </w:tcPr>
          <w:p w14:paraId="4E888F76" w14:textId="20754BD1" w:rsidR="00BB317C" w:rsidRPr="00EF1FD6" w:rsidRDefault="00BB317C" w:rsidP="000F11B1">
            <w:pPr>
              <w:spacing w:line="360" w:lineRule="auto"/>
            </w:pPr>
            <w:r w:rsidRPr="00EF1FD6">
              <w:rPr>
                <w:rFonts w:ascii="Times New Roman" w:hAnsi="Times New Roman"/>
                <w:sz w:val="24"/>
                <w:szCs w:val="24"/>
              </w:rPr>
              <w:t>Central bias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67F48AB1" w14:textId="6C1D40EA" w:rsidR="00BB317C" w:rsidRPr="00EF1FD6" w:rsidRDefault="00BB317C" w:rsidP="000F11B1">
            <w:pPr>
              <w:spacing w:line="360" w:lineRule="auto"/>
            </w:pPr>
            <w:r w:rsidRPr="00B70304">
              <w:rPr>
                <w:rFonts w:ascii="Times New Roman" w:hAnsi="Times New Roman"/>
                <w:sz w:val="24"/>
                <w:szCs w:val="24"/>
              </w:rPr>
              <w:t>-0.503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2B798690" w14:textId="57DB46B6" w:rsidR="00BB317C" w:rsidRPr="00EF1FD6" w:rsidRDefault="00BB317C" w:rsidP="000F11B1">
            <w:pPr>
              <w:spacing w:line="360" w:lineRule="auto"/>
            </w:pPr>
            <w:r w:rsidRPr="004C265B">
              <w:rPr>
                <w:rFonts w:ascii="Times New Roman" w:hAnsi="Times New Roman"/>
                <w:sz w:val="24"/>
                <w:szCs w:val="24"/>
              </w:rPr>
              <w:t>0.049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702C091E" w14:textId="08D737E8" w:rsidR="00BB317C" w:rsidRPr="00EF1FD6" w:rsidRDefault="00BB317C" w:rsidP="000F11B1">
            <w:pPr>
              <w:spacing w:line="360" w:lineRule="auto"/>
            </w:pPr>
            <w:r w:rsidRPr="00B70304">
              <w:rPr>
                <w:rFonts w:ascii="Times New Roman" w:hAnsi="Times New Roman"/>
                <w:sz w:val="24"/>
                <w:szCs w:val="24"/>
              </w:rPr>
              <w:t>-10.34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6466B6B0" w14:textId="66539AE0" w:rsidR="00BB317C" w:rsidRPr="00EF1FD6" w:rsidRDefault="00BB317C" w:rsidP="000F11B1">
            <w:pPr>
              <w:spacing w:line="360" w:lineRule="auto"/>
            </w:pPr>
            <w:r w:rsidRPr="00704056">
              <w:rPr>
                <w:rFonts w:ascii="Times New Roman" w:hAnsi="Times New Roman"/>
                <w:sz w:val="24"/>
                <w:szCs w:val="24"/>
              </w:rPr>
              <w:t>0.20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537B6244" w14:textId="5ACFB79A" w:rsidR="00BB317C" w:rsidRPr="00EF1FD6" w:rsidRDefault="00BB317C" w:rsidP="000F11B1">
            <w:pPr>
              <w:spacing w:line="360" w:lineRule="auto"/>
            </w:pPr>
            <w:r w:rsidRPr="00704056">
              <w:rPr>
                <w:rFonts w:ascii="Times New Roman" w:hAnsi="Times New Roman"/>
                <w:sz w:val="24"/>
                <w:szCs w:val="24"/>
              </w:rPr>
              <w:t>0.03</w:t>
            </w:r>
          </w:p>
        </w:tc>
      </w:tr>
    </w:tbl>
    <w:p w14:paraId="61B9A6D5" w14:textId="6D7E673B" w:rsidR="00641027" w:rsidRPr="00903805" w:rsidRDefault="00E369B2" w:rsidP="00140688">
      <w:pPr>
        <w:spacing w:line="360" w:lineRule="auto"/>
      </w:pPr>
      <w:r w:rsidRPr="008B7C1A">
        <w:rPr>
          <w:i/>
        </w:rPr>
        <w:t>Note</w:t>
      </w:r>
      <w:r>
        <w:t xml:space="preserve">. </w:t>
      </w:r>
      <w:bookmarkStart w:id="0" w:name="_GoBack"/>
      <w:bookmarkEnd w:id="0"/>
      <w:r w:rsidR="00641027" w:rsidRPr="00903805">
        <w:t>Non-significant</w:t>
      </w:r>
      <w:r w:rsidR="00641027">
        <w:t xml:space="preserve"> coefficients are set in bold (|</w:t>
      </w:r>
      <w:r w:rsidR="00641027" w:rsidRPr="00903805">
        <w:rPr>
          <w:i/>
        </w:rPr>
        <w:t>z</w:t>
      </w:r>
      <w:r w:rsidR="00641027">
        <w:t>|</w:t>
      </w:r>
      <w:r w:rsidR="00641027" w:rsidRPr="00903805">
        <w:t xml:space="preserve"> </w:t>
      </w:r>
      <w:r w:rsidR="00641027">
        <w:t>&lt;</w:t>
      </w:r>
      <w:r w:rsidR="00641027" w:rsidRPr="00903805">
        <w:t xml:space="preserve"> 1.</w:t>
      </w:r>
      <w:r w:rsidR="00641027">
        <w:t xml:space="preserve">96, </w:t>
      </w:r>
      <w:r w:rsidR="00641027" w:rsidRPr="00903805">
        <w:rPr>
          <w:i/>
        </w:rPr>
        <w:t>p</w:t>
      </w:r>
      <w:r w:rsidR="00641027">
        <w:t xml:space="preserve"> &gt; .05</w:t>
      </w:r>
      <w:r w:rsidR="00641027" w:rsidRPr="00903805">
        <w:t>).</w:t>
      </w:r>
    </w:p>
    <w:p w14:paraId="656D380E" w14:textId="77777777" w:rsidR="00641027" w:rsidRDefault="00641027" w:rsidP="00A47468">
      <w:pPr>
        <w:spacing w:line="480" w:lineRule="auto"/>
      </w:pPr>
    </w:p>
    <w:p w14:paraId="1CC38AA2" w14:textId="77777777" w:rsidR="00D43D51" w:rsidRDefault="00A47468" w:rsidP="00D43D51">
      <w:pPr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D43D51">
        <w:rPr>
          <w:noProof/>
        </w:rPr>
        <w:t>1.</w:t>
      </w:r>
      <w:r w:rsidR="00D43D51">
        <w:rPr>
          <w:noProof/>
        </w:rPr>
        <w:tab/>
        <w:t>Carr, D. B.</w:t>
      </w:r>
      <w:r w:rsidR="00D43D51" w:rsidRPr="00D43D51">
        <w:rPr>
          <w:i/>
          <w:noProof/>
        </w:rPr>
        <w:t>, et al.</w:t>
      </w:r>
      <w:r w:rsidR="00D43D51">
        <w:rPr>
          <w:noProof/>
        </w:rPr>
        <w:t xml:space="preserve"> 1987. Scatterplot matrix techniques for large N. </w:t>
      </w:r>
      <w:r w:rsidR="00D43D51" w:rsidRPr="00B81D11">
        <w:rPr>
          <w:i/>
          <w:noProof/>
        </w:rPr>
        <w:t>J. Am. Stat. Assoc</w:t>
      </w:r>
      <w:r w:rsidR="00D43D51" w:rsidRPr="00F13F8A">
        <w:rPr>
          <w:i/>
          <w:noProof/>
        </w:rPr>
        <w:t>.</w:t>
      </w:r>
      <w:r w:rsidR="00D43D51">
        <w:rPr>
          <w:noProof/>
        </w:rPr>
        <w:t xml:space="preserve"> </w:t>
      </w:r>
      <w:r w:rsidR="00D43D51" w:rsidRPr="00B81D11">
        <w:rPr>
          <w:b/>
          <w:noProof/>
        </w:rPr>
        <w:t>82</w:t>
      </w:r>
      <w:r w:rsidR="00D43D51">
        <w:rPr>
          <w:noProof/>
        </w:rPr>
        <w:t>: 424-436.</w:t>
      </w:r>
      <w:bookmarkEnd w:id="1"/>
    </w:p>
    <w:p w14:paraId="155FFCDF" w14:textId="5C32B5A4" w:rsidR="00D06CA9" w:rsidRDefault="00A47468" w:rsidP="00A47468">
      <w:pPr>
        <w:spacing w:line="480" w:lineRule="auto"/>
      </w:pPr>
      <w:r>
        <w:fldChar w:fldCharType="end"/>
      </w:r>
    </w:p>
    <w:sectPr w:rsidR="00D06CA9" w:rsidSect="00641027">
      <w:footerReference w:type="even" r:id="rId9"/>
      <w:footerReference w:type="default" r:id="rId10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02122" w14:textId="77777777" w:rsidR="000F11B1" w:rsidRDefault="000F11B1" w:rsidP="00003018">
      <w:r>
        <w:separator/>
      </w:r>
    </w:p>
  </w:endnote>
  <w:endnote w:type="continuationSeparator" w:id="0">
    <w:p w14:paraId="7D6F79D3" w14:textId="77777777" w:rsidR="000F11B1" w:rsidRDefault="000F11B1" w:rsidP="0000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-Italic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711AE" w14:textId="77777777" w:rsidR="000F11B1" w:rsidRDefault="000F11B1" w:rsidP="003376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CE13AE" w14:textId="77777777" w:rsidR="000F11B1" w:rsidRDefault="000F11B1" w:rsidP="0000301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47173" w14:textId="77777777" w:rsidR="000F11B1" w:rsidRDefault="000F11B1" w:rsidP="003376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69B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F1247E" w14:textId="77777777" w:rsidR="000F11B1" w:rsidRDefault="000F11B1" w:rsidP="000030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02096" w14:textId="77777777" w:rsidR="000F11B1" w:rsidRDefault="000F11B1" w:rsidP="00003018">
      <w:r>
        <w:separator/>
      </w:r>
    </w:p>
  </w:footnote>
  <w:footnote w:type="continuationSeparator" w:id="0">
    <w:p w14:paraId="69FA21F0" w14:textId="77777777" w:rsidR="000F11B1" w:rsidRDefault="000F11B1" w:rsidP="00003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Annals NY Acad Sci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d9v2vz2zfza226e2998psfaxz2w9vz0vadzz&quot;&gt;eyeMov&lt;record-ids&gt;&lt;item&gt;806&lt;/item&gt;&lt;/record-ids&gt;&lt;/item&gt;&lt;/Libraries&gt;"/>
  </w:docVars>
  <w:rsids>
    <w:rsidRoot w:val="00D06CA9"/>
    <w:rsid w:val="00003018"/>
    <w:rsid w:val="000975AA"/>
    <w:rsid w:val="000F11B1"/>
    <w:rsid w:val="001027A4"/>
    <w:rsid w:val="00111908"/>
    <w:rsid w:val="00140688"/>
    <w:rsid w:val="002C03B6"/>
    <w:rsid w:val="0033764D"/>
    <w:rsid w:val="00342D35"/>
    <w:rsid w:val="004022AD"/>
    <w:rsid w:val="004C265B"/>
    <w:rsid w:val="00567D56"/>
    <w:rsid w:val="005F2465"/>
    <w:rsid w:val="00641027"/>
    <w:rsid w:val="00704056"/>
    <w:rsid w:val="008611C1"/>
    <w:rsid w:val="008D54DB"/>
    <w:rsid w:val="008D5B7F"/>
    <w:rsid w:val="008E10BF"/>
    <w:rsid w:val="009B77A6"/>
    <w:rsid w:val="00A47468"/>
    <w:rsid w:val="00A90D7A"/>
    <w:rsid w:val="00AD19E7"/>
    <w:rsid w:val="00B066FC"/>
    <w:rsid w:val="00B70304"/>
    <w:rsid w:val="00B72377"/>
    <w:rsid w:val="00B81D11"/>
    <w:rsid w:val="00BB317C"/>
    <w:rsid w:val="00CB3113"/>
    <w:rsid w:val="00CE5CC9"/>
    <w:rsid w:val="00D06CA9"/>
    <w:rsid w:val="00D43D51"/>
    <w:rsid w:val="00E369B2"/>
    <w:rsid w:val="00EE669E"/>
    <w:rsid w:val="00F1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942B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-Italic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018"/>
    <w:rPr>
      <w:rFonts w:eastAsia="Times New Roman" w:cs="Times New Roman"/>
      <w:color w:val="auto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0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18"/>
    <w:rPr>
      <w:rFonts w:ascii="Lucida Grande" w:eastAsia="Times New Roman" w:hAnsi="Lucida Grande" w:cs="Lucida Grande"/>
      <w:color w:val="auto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030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018"/>
    <w:rPr>
      <w:rFonts w:eastAsia="Times New Roman" w:cs="Times New Roman"/>
      <w:color w:val="auto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03018"/>
  </w:style>
  <w:style w:type="character" w:styleId="Hyperlink">
    <w:name w:val="Hyperlink"/>
    <w:basedOn w:val="DefaultParagraphFont"/>
    <w:uiPriority w:val="99"/>
    <w:unhideWhenUsed/>
    <w:rsid w:val="00A4746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1027"/>
    <w:rPr>
      <w:rFonts w:asciiTheme="minorHAnsi" w:hAnsiTheme="minorHAnsi" w:cstheme="minorBidi"/>
      <w:color w:val="auto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-Italic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018"/>
    <w:rPr>
      <w:rFonts w:eastAsia="Times New Roman" w:cs="Times New Roman"/>
      <w:color w:val="auto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0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18"/>
    <w:rPr>
      <w:rFonts w:ascii="Lucida Grande" w:eastAsia="Times New Roman" w:hAnsi="Lucida Grande" w:cs="Lucida Grande"/>
      <w:color w:val="auto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030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018"/>
    <w:rPr>
      <w:rFonts w:eastAsia="Times New Roman" w:cs="Times New Roman"/>
      <w:color w:val="auto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03018"/>
  </w:style>
  <w:style w:type="character" w:styleId="Hyperlink">
    <w:name w:val="Hyperlink"/>
    <w:basedOn w:val="DefaultParagraphFont"/>
    <w:uiPriority w:val="99"/>
    <w:unhideWhenUsed/>
    <w:rsid w:val="00A4746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1027"/>
    <w:rPr>
      <w:rFonts w:asciiTheme="minorHAnsi" w:hAnsiTheme="minorHAnsi" w:cstheme="minorBidi"/>
      <w:color w:val="auto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565</Words>
  <Characters>3226</Characters>
  <Application>Microsoft Macintosh Word</Application>
  <DocSecurity>0</DocSecurity>
  <Lines>26</Lines>
  <Paragraphs>7</Paragraphs>
  <ScaleCrop>false</ScaleCrop>
  <Company>University of Edinburgh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Antje Nuthmann</dc:creator>
  <cp:keywords/>
  <dc:description/>
  <cp:lastModifiedBy>Antje Nuthmann</cp:lastModifiedBy>
  <cp:revision>30</cp:revision>
  <cp:lastPrinted>2014-11-23T14:06:00Z</cp:lastPrinted>
  <dcterms:created xsi:type="dcterms:W3CDTF">2014-07-20T10:10:00Z</dcterms:created>
  <dcterms:modified xsi:type="dcterms:W3CDTF">2014-11-23T14:52:00Z</dcterms:modified>
</cp:coreProperties>
</file>