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ACC97" w14:textId="19C2E48A" w:rsidR="00A31313" w:rsidRDefault="5059B970" w:rsidP="753AC8F2">
      <w:pPr>
        <w:rPr>
          <w:rFonts w:ascii="Arial" w:eastAsia="Arial" w:hAnsi="Arial" w:cs="Arial"/>
          <w:sz w:val="18"/>
          <w:szCs w:val="18"/>
          <w:lang w:val="sr-Latn-RS"/>
        </w:rPr>
      </w:pPr>
      <w:r w:rsidRPr="05677731">
        <w:rPr>
          <w:rFonts w:ascii="Arial" w:eastAsia="Arial" w:hAnsi="Arial" w:cs="Arial"/>
          <w:sz w:val="18"/>
          <w:szCs w:val="18"/>
          <w:lang w:val="sr-Latn-RS"/>
        </w:rPr>
        <w:t>Univerzitet u Nišu, Elektronski fakultet</w:t>
      </w:r>
    </w:p>
    <w:p w14:paraId="0E022140" w14:textId="6DD02B07" w:rsidR="00A31313" w:rsidRDefault="5059B970" w:rsidP="753AC8F2">
      <w:pPr>
        <w:rPr>
          <w:rFonts w:ascii="Arial" w:eastAsia="Arial" w:hAnsi="Arial" w:cs="Arial"/>
          <w:sz w:val="18"/>
          <w:szCs w:val="18"/>
          <w:lang w:val="sr-Latn-RS"/>
        </w:rPr>
      </w:pPr>
      <w:r w:rsidRPr="753AC8F2">
        <w:rPr>
          <w:rFonts w:ascii="Arial" w:eastAsia="Arial" w:hAnsi="Arial" w:cs="Arial"/>
          <w:sz w:val="18"/>
          <w:szCs w:val="18"/>
          <w:lang w:val="sr-Latn-RS"/>
        </w:rPr>
        <w:t>Katedra za računarstvo</w:t>
      </w:r>
    </w:p>
    <w:p w14:paraId="09F1FCA0" w14:textId="4AE77610" w:rsidR="00A31313" w:rsidRDefault="5059B970" w:rsidP="753AC8F2">
      <w:r w:rsidRPr="79A1E3EB">
        <w:rPr>
          <w:rFonts w:ascii="Arial" w:eastAsia="Arial" w:hAnsi="Arial" w:cs="Arial"/>
          <w:sz w:val="18"/>
          <w:szCs w:val="18"/>
          <w:lang w:val="sr-Latn-RS"/>
        </w:rPr>
        <w:t xml:space="preserve">Arhitektura </w:t>
      </w:r>
      <w:r w:rsidR="0EC5659B" w:rsidRPr="79A1E3EB">
        <w:rPr>
          <w:rFonts w:ascii="Arial" w:eastAsia="Arial" w:hAnsi="Arial" w:cs="Arial"/>
          <w:sz w:val="18"/>
          <w:szCs w:val="18"/>
          <w:lang w:val="sr-Latn-RS"/>
        </w:rPr>
        <w:t>i</w:t>
      </w:r>
      <w:r w:rsidRPr="79A1E3EB">
        <w:rPr>
          <w:rFonts w:ascii="Arial" w:eastAsia="Arial" w:hAnsi="Arial" w:cs="Arial"/>
          <w:sz w:val="18"/>
          <w:szCs w:val="18"/>
          <w:lang w:val="sr-Latn-RS"/>
        </w:rPr>
        <w:t xml:space="preserve"> organizacija računara</w:t>
      </w:r>
      <w:r w:rsidR="00D42B6D" w:rsidRPr="79A1E3EB">
        <w:rPr>
          <w:rFonts w:ascii="Arial" w:eastAsia="Arial" w:hAnsi="Arial" w:cs="Arial"/>
          <w:sz w:val="18"/>
          <w:szCs w:val="18"/>
          <w:lang w:val="sr-Latn-RS"/>
        </w:rPr>
        <w:t xml:space="preserve"> 2</w:t>
      </w:r>
      <w:r w:rsidR="00ED766A">
        <w:br/>
      </w:r>
      <w:r w:rsidR="00ED766A">
        <w:br/>
      </w:r>
    </w:p>
    <w:p w14:paraId="5DBDE98A" w14:textId="65B9E694" w:rsidR="00A31313" w:rsidRDefault="79514F03" w:rsidP="753AC8F2">
      <w:pPr>
        <w:pStyle w:val="Title"/>
        <w:rPr>
          <w:rFonts w:ascii="Arial" w:eastAsia="Arial" w:hAnsi="Arial" w:cs="Arial"/>
          <w:lang w:val="sr-Latn-RS"/>
        </w:rPr>
      </w:pPr>
      <w:r w:rsidRPr="753AC8F2">
        <w:rPr>
          <w:rFonts w:ascii="Arial" w:eastAsia="Arial" w:hAnsi="Arial" w:cs="Arial"/>
          <w:lang w:val="sr-Latn-RS"/>
        </w:rPr>
        <w:t>VHDL, okruženje za vežbanje</w:t>
      </w:r>
    </w:p>
    <w:p w14:paraId="3058C71B" w14:textId="2D190A65" w:rsidR="00A31313" w:rsidRDefault="00A31313" w:rsidP="753AC8F2">
      <w:pPr>
        <w:rPr>
          <w:lang w:val="sr-Latn-RS"/>
        </w:rPr>
      </w:pPr>
    </w:p>
    <w:p w14:paraId="5E5787A5" w14:textId="342C14AE" w:rsidR="00A31313" w:rsidRDefault="79514F03" w:rsidP="79A1E3EB">
      <w:pPr>
        <w:jc w:val="both"/>
        <w:rPr>
          <w:rFonts w:ascii="Helvetica Neue" w:eastAsia="Helvetica Neue" w:hAnsi="Helvetica Neue" w:cs="Helvetica Neue"/>
          <w:i/>
          <w:iCs/>
          <w:sz w:val="20"/>
          <w:szCs w:val="20"/>
          <w:lang w:val="sr-Latn-RS"/>
        </w:rPr>
      </w:pPr>
      <w:r w:rsidRPr="79A1E3EB">
        <w:rPr>
          <w:rFonts w:ascii="Helvetica Neue" w:eastAsia="Helvetica Neue" w:hAnsi="Helvetica Neue" w:cs="Helvetica Neue"/>
          <w:i/>
          <w:iCs/>
          <w:sz w:val="20"/>
          <w:szCs w:val="20"/>
          <w:lang w:val="sr-Latn-RS"/>
        </w:rPr>
        <w:t>Ovaj d</w:t>
      </w:r>
      <w:r w:rsidR="7B4D7BE5" w:rsidRPr="79A1E3EB">
        <w:rPr>
          <w:rFonts w:ascii="Helvetica Neue" w:eastAsia="Helvetica Neue" w:hAnsi="Helvetica Neue" w:cs="Helvetica Neue"/>
          <w:i/>
          <w:iCs/>
          <w:sz w:val="20"/>
          <w:szCs w:val="20"/>
          <w:lang w:val="sr-Latn-RS"/>
        </w:rPr>
        <w:t>o</w:t>
      </w:r>
      <w:r w:rsidRPr="79A1E3EB">
        <w:rPr>
          <w:rFonts w:ascii="Helvetica Neue" w:eastAsia="Helvetica Neue" w:hAnsi="Helvetica Neue" w:cs="Helvetica Neue"/>
          <w:i/>
          <w:iCs/>
          <w:sz w:val="20"/>
          <w:szCs w:val="20"/>
          <w:lang w:val="sr-Latn-RS"/>
        </w:rPr>
        <w:t xml:space="preserve">kument </w:t>
      </w:r>
      <w:r w:rsidR="4E362823" w:rsidRPr="79A1E3EB">
        <w:rPr>
          <w:rFonts w:ascii="Helvetica Neue" w:eastAsia="Helvetica Neue" w:hAnsi="Helvetica Neue" w:cs="Helvetica Neue"/>
          <w:i/>
          <w:iCs/>
          <w:sz w:val="20"/>
          <w:szCs w:val="20"/>
          <w:lang w:val="sr-Latn-RS"/>
        </w:rPr>
        <w:t>predstavlja kolekciju uputstava za alate i podešavanja za samostalno vežbanje oblasti VHDL. Do</w:t>
      </w:r>
      <w:r w:rsidR="36099DB9" w:rsidRPr="79A1E3EB">
        <w:rPr>
          <w:rFonts w:ascii="Helvetica Neue" w:eastAsia="Helvetica Neue" w:hAnsi="Helvetica Neue" w:cs="Helvetica Neue"/>
          <w:i/>
          <w:iCs/>
          <w:sz w:val="20"/>
          <w:szCs w:val="20"/>
          <w:lang w:val="sr-Latn-RS"/>
        </w:rPr>
        <w:t xml:space="preserve">kument ne sadrži teme vezane za samo gradivo, to je obrađeno u drugom materijalu. Studenti se ohrabruju da dopunjuju dokument </w:t>
      </w:r>
      <w:r w:rsidR="2311AB38" w:rsidRPr="79A1E3EB">
        <w:rPr>
          <w:rFonts w:ascii="Helvetica Neue" w:eastAsia="Helvetica Neue" w:hAnsi="Helvetica Neue" w:cs="Helvetica Neue"/>
          <w:i/>
          <w:iCs/>
          <w:sz w:val="20"/>
          <w:szCs w:val="20"/>
          <w:lang w:val="sr-Latn-RS"/>
        </w:rPr>
        <w:t xml:space="preserve">komentarima, </w:t>
      </w:r>
      <w:r w:rsidR="36099DB9" w:rsidRPr="79A1E3EB">
        <w:rPr>
          <w:rFonts w:ascii="Helvetica Neue" w:eastAsia="Helvetica Neue" w:hAnsi="Helvetica Neue" w:cs="Helvetica Neue"/>
          <w:i/>
          <w:iCs/>
          <w:sz w:val="20"/>
          <w:szCs w:val="20"/>
          <w:lang w:val="sr-Latn-RS"/>
        </w:rPr>
        <w:t>pitanjima</w:t>
      </w:r>
      <w:r w:rsidR="2332D986" w:rsidRPr="79A1E3EB">
        <w:rPr>
          <w:rFonts w:ascii="Helvetica Neue" w:eastAsia="Helvetica Neue" w:hAnsi="Helvetica Neue" w:cs="Helvetica Neue"/>
          <w:i/>
          <w:iCs/>
          <w:sz w:val="20"/>
          <w:szCs w:val="20"/>
          <w:lang w:val="sr-Latn-RS"/>
        </w:rPr>
        <w:t>,</w:t>
      </w:r>
      <w:r w:rsidR="36099DB9" w:rsidRPr="79A1E3EB">
        <w:rPr>
          <w:rFonts w:ascii="Helvetica Neue" w:eastAsia="Helvetica Neue" w:hAnsi="Helvetica Neue" w:cs="Helvetica Neue"/>
          <w:i/>
          <w:iCs/>
          <w:sz w:val="20"/>
          <w:szCs w:val="20"/>
          <w:lang w:val="sr-Latn-RS"/>
        </w:rPr>
        <w:t xml:space="preserve"> </w:t>
      </w:r>
      <w:r w:rsidR="358D0DC4" w:rsidRPr="79A1E3EB">
        <w:rPr>
          <w:rFonts w:ascii="Helvetica Neue" w:eastAsia="Helvetica Neue" w:hAnsi="Helvetica Neue" w:cs="Helvetica Neue"/>
          <w:i/>
          <w:iCs/>
          <w:sz w:val="20"/>
          <w:szCs w:val="20"/>
          <w:lang w:val="sr-Latn-RS"/>
        </w:rPr>
        <w:t>i</w:t>
      </w:r>
      <w:r w:rsidR="36099DB9" w:rsidRPr="79A1E3EB">
        <w:rPr>
          <w:rFonts w:ascii="Helvetica Neue" w:eastAsia="Helvetica Neue" w:hAnsi="Helvetica Neue" w:cs="Helvetica Neue"/>
          <w:i/>
          <w:iCs/>
          <w:sz w:val="20"/>
          <w:szCs w:val="20"/>
          <w:lang w:val="sr-Latn-RS"/>
        </w:rPr>
        <w:t xml:space="preserve"> odgovorima na pitanja</w:t>
      </w:r>
      <w:r w:rsidR="08E25701" w:rsidRPr="79A1E3EB">
        <w:rPr>
          <w:rFonts w:ascii="Helvetica Neue" w:eastAsia="Helvetica Neue" w:hAnsi="Helvetica Neue" w:cs="Helvetica Neue"/>
          <w:i/>
          <w:iCs/>
          <w:sz w:val="20"/>
          <w:szCs w:val="20"/>
          <w:lang w:val="sr-Latn-RS"/>
        </w:rPr>
        <w:t xml:space="preserve"> </w:t>
      </w:r>
      <w:r w:rsidR="3B5F59A0" w:rsidRPr="79A1E3EB">
        <w:rPr>
          <w:rFonts w:ascii="Helvetica Neue" w:eastAsia="Helvetica Neue" w:hAnsi="Helvetica Neue" w:cs="Helvetica Neue"/>
          <w:i/>
          <w:iCs/>
          <w:sz w:val="20"/>
          <w:szCs w:val="20"/>
          <w:lang w:val="sr-Latn-RS"/>
        </w:rPr>
        <w:t>i</w:t>
      </w:r>
      <w:r w:rsidR="08E25701" w:rsidRPr="79A1E3EB">
        <w:rPr>
          <w:rFonts w:ascii="Helvetica Neue" w:eastAsia="Helvetica Neue" w:hAnsi="Helvetica Neue" w:cs="Helvetica Neue"/>
          <w:i/>
          <w:iCs/>
          <w:sz w:val="20"/>
          <w:szCs w:val="20"/>
          <w:lang w:val="sr-Latn-RS"/>
        </w:rPr>
        <w:t xml:space="preserve"> komentare</w:t>
      </w:r>
      <w:r w:rsidR="36099DB9" w:rsidRPr="79A1E3EB">
        <w:rPr>
          <w:rFonts w:ascii="Helvetica Neue" w:eastAsia="Helvetica Neue" w:hAnsi="Helvetica Neue" w:cs="Helvetica Neue"/>
          <w:i/>
          <w:iCs/>
          <w:sz w:val="20"/>
          <w:szCs w:val="20"/>
          <w:lang w:val="sr-Latn-RS"/>
        </w:rPr>
        <w:t xml:space="preserve"> drugih.</w:t>
      </w:r>
      <w:r w:rsidR="00B57211" w:rsidRPr="79A1E3EB">
        <w:rPr>
          <w:rFonts w:ascii="Helvetica Neue" w:eastAsia="Helvetica Neue" w:hAnsi="Helvetica Neue" w:cs="Helvetica Neue"/>
          <w:i/>
          <w:iCs/>
          <w:sz w:val="20"/>
          <w:szCs w:val="20"/>
          <w:lang w:val="sr-Latn-RS"/>
        </w:rPr>
        <w:t xml:space="preserve"> </w:t>
      </w:r>
    </w:p>
    <w:p w14:paraId="25E569E0" w14:textId="5E45AC71" w:rsidR="0B35A250" w:rsidRDefault="4BAEC456" w:rsidP="753AC8F2">
      <w:pPr>
        <w:pStyle w:val="Heading1"/>
        <w:rPr>
          <w:lang w:val="sr-Latn-RS"/>
        </w:rPr>
      </w:pPr>
      <w:r w:rsidRPr="79A1E3EB">
        <w:rPr>
          <w:lang w:val="sr-Latn-RS"/>
        </w:rPr>
        <w:br w:type="page"/>
      </w:r>
      <w:r w:rsidR="0B35A250" w:rsidRPr="753AC8F2">
        <w:rPr>
          <w:lang w:val="sr-Latn-RS"/>
        </w:rPr>
        <w:lastRenderedPageBreak/>
        <w:t>Okruženja</w:t>
      </w:r>
    </w:p>
    <w:p w14:paraId="5F0C4551" w14:textId="0CD54014" w:rsidR="7EE78A16" w:rsidRDefault="671AD42D" w:rsidP="753AC8F2">
      <w:pPr>
        <w:rPr>
          <w:rFonts w:ascii="Helvetica Neue" w:eastAsia="Helvetica Neue" w:hAnsi="Helvetica Neue" w:cs="Helvetica Neue"/>
          <w:sz w:val="19"/>
          <w:szCs w:val="19"/>
          <w:lang w:val="sr-Latn-RS"/>
        </w:rPr>
      </w:pPr>
      <w:r w:rsidRPr="46F35CBE">
        <w:rPr>
          <w:rFonts w:ascii="Helvetica Neue" w:eastAsia="Helvetica Neue" w:hAnsi="Helvetica Neue" w:cs="Helvetica Neue"/>
          <w:sz w:val="19"/>
          <w:szCs w:val="19"/>
          <w:lang w:val="sr-Latn-RS"/>
        </w:rPr>
        <w:t xml:space="preserve">Najpotpunije preporučeno okruženje je </w:t>
      </w:r>
      <w:proofErr w:type="spellStart"/>
      <w:r w:rsidRPr="46F35CBE">
        <w:rPr>
          <w:rFonts w:ascii="Helvetica Neue" w:eastAsia="Helvetica Neue" w:hAnsi="Helvetica Neue" w:cs="Helvetica Neue"/>
          <w:sz w:val="19"/>
          <w:szCs w:val="19"/>
          <w:lang w:val="sr-Latn-RS"/>
        </w:rPr>
        <w:t>Quartus</w:t>
      </w:r>
      <w:proofErr w:type="spellEnd"/>
      <w:r w:rsidRPr="46F35CBE">
        <w:rPr>
          <w:rFonts w:ascii="Helvetica Neue" w:eastAsia="Helvetica Neue" w:hAnsi="Helvetica Neue" w:cs="Helvetica Neue"/>
          <w:sz w:val="19"/>
          <w:szCs w:val="19"/>
          <w:lang w:val="sr-Latn-RS"/>
        </w:rPr>
        <w:t xml:space="preserve"> II, za koje je uputstvo dato na stranici kursa, u dokumentu</w:t>
      </w:r>
      <w:r w:rsidR="03176B31" w:rsidRPr="46F35CBE">
        <w:rPr>
          <w:rFonts w:ascii="Helvetica Neue" w:eastAsia="Helvetica Neue" w:hAnsi="Helvetica Neue" w:cs="Helvetica Neue"/>
          <w:sz w:val="19"/>
          <w:szCs w:val="19"/>
          <w:lang w:val="sr-Latn-RS"/>
        </w:rPr>
        <w:t xml:space="preserve"> </w:t>
      </w:r>
      <w:hyperlink r:id="rId10">
        <w:r w:rsidR="03176B31" w:rsidRPr="46F35CBE">
          <w:rPr>
            <w:rStyle w:val="Hyperlink"/>
            <w:rFonts w:ascii="Helvetica Neue" w:eastAsia="Helvetica Neue" w:hAnsi="Helvetica Neue" w:cs="Helvetica Neue"/>
            <w:sz w:val="19"/>
            <w:szCs w:val="19"/>
            <w:lang w:val="sr-Latn-RS"/>
          </w:rPr>
          <w:t>AOR_lab2-4-Uputstvo.pdf</w:t>
        </w:r>
      </w:hyperlink>
      <w:r w:rsidR="03176B31" w:rsidRPr="46F35CBE">
        <w:rPr>
          <w:rFonts w:ascii="Helvetica Neue" w:eastAsia="Helvetica Neue" w:hAnsi="Helvetica Neue" w:cs="Helvetica Neue"/>
          <w:sz w:val="19"/>
          <w:szCs w:val="19"/>
          <w:lang w:val="sr-Latn-RS"/>
        </w:rPr>
        <w:t xml:space="preserve">. </w:t>
      </w:r>
      <w:proofErr w:type="spellStart"/>
      <w:r w:rsidR="03176B31" w:rsidRPr="46F35CBE">
        <w:rPr>
          <w:rFonts w:ascii="Helvetica Neue" w:eastAsia="Helvetica Neue" w:hAnsi="Helvetica Neue" w:cs="Helvetica Neue"/>
          <w:sz w:val="19"/>
          <w:szCs w:val="19"/>
          <w:lang w:val="sr-Latn-RS"/>
        </w:rPr>
        <w:t>Quartus</w:t>
      </w:r>
      <w:proofErr w:type="spellEnd"/>
      <w:r w:rsidR="03176B31" w:rsidRPr="46F35CBE">
        <w:rPr>
          <w:rFonts w:ascii="Helvetica Neue" w:eastAsia="Helvetica Neue" w:hAnsi="Helvetica Neue" w:cs="Helvetica Neue"/>
          <w:sz w:val="19"/>
          <w:szCs w:val="19"/>
          <w:lang w:val="sr-Latn-RS"/>
        </w:rPr>
        <w:t xml:space="preserve"> predstavlja </w:t>
      </w:r>
      <w:r w:rsidR="34C09F51" w:rsidRPr="46F35CBE">
        <w:rPr>
          <w:rFonts w:ascii="Helvetica Neue" w:eastAsia="Helvetica Neue" w:hAnsi="Helvetica Neue" w:cs="Helvetica Neue"/>
          <w:sz w:val="19"/>
          <w:szCs w:val="19"/>
          <w:lang w:val="sr-Latn-RS"/>
        </w:rPr>
        <w:t>kompletno okruženje, sa širokim skupom mogućnosti.</w:t>
      </w:r>
    </w:p>
    <w:p w14:paraId="0979FC6B" w14:textId="7D0292C9" w:rsidR="101F981C" w:rsidRDefault="101F981C" w:rsidP="753AC8F2">
      <w:pPr>
        <w:rPr>
          <w:rFonts w:ascii="Helvetica Neue" w:eastAsia="Helvetica Neue" w:hAnsi="Helvetica Neue" w:cs="Helvetica Neue"/>
          <w:sz w:val="19"/>
          <w:szCs w:val="19"/>
          <w:lang w:val="sr-Latn-RS"/>
        </w:rPr>
      </w:pPr>
      <w:r w:rsidRPr="753AC8F2">
        <w:rPr>
          <w:rFonts w:ascii="Helvetica Neue" w:eastAsia="Helvetica Neue" w:hAnsi="Helvetica Neue" w:cs="Helvetica Neue"/>
          <w:sz w:val="19"/>
          <w:szCs w:val="19"/>
          <w:lang w:val="sr-Latn-RS"/>
        </w:rPr>
        <w:t xml:space="preserve">Jednostavnije za korišćenje (sa manje mogućnosti i manje udobno, ali jednostavnije) je okruženje </w:t>
      </w:r>
      <w:proofErr w:type="spellStart"/>
      <w:r w:rsidRPr="753AC8F2">
        <w:rPr>
          <w:rFonts w:ascii="Helvetica Neue" w:eastAsia="Helvetica Neue" w:hAnsi="Helvetica Neue" w:cs="Helvetica Neue"/>
          <w:sz w:val="19"/>
          <w:szCs w:val="19"/>
          <w:lang w:val="sr-Latn-RS"/>
        </w:rPr>
        <w:t>EDAPlayground</w:t>
      </w:r>
      <w:proofErr w:type="spellEnd"/>
      <w:r w:rsidRPr="753AC8F2">
        <w:rPr>
          <w:rFonts w:ascii="Helvetica Neue" w:eastAsia="Helvetica Neue" w:hAnsi="Helvetica Neue" w:cs="Helvetica Neue"/>
          <w:sz w:val="19"/>
          <w:szCs w:val="19"/>
          <w:lang w:val="sr-Latn-RS"/>
        </w:rPr>
        <w:t xml:space="preserve">: </w:t>
      </w:r>
      <w:hyperlink r:id="rId11">
        <w:r w:rsidRPr="753AC8F2">
          <w:rPr>
            <w:rStyle w:val="Hyperlink"/>
            <w:rFonts w:ascii="Helvetica Neue" w:eastAsia="Helvetica Neue" w:hAnsi="Helvetica Neue" w:cs="Helvetica Neue"/>
            <w:sz w:val="19"/>
            <w:szCs w:val="19"/>
            <w:lang w:val="sr-Latn-RS"/>
          </w:rPr>
          <w:t>https://www.edaplayground.com</w:t>
        </w:r>
      </w:hyperlink>
      <w:r w:rsidRPr="753AC8F2">
        <w:rPr>
          <w:rFonts w:ascii="Helvetica Neue" w:eastAsia="Helvetica Neue" w:hAnsi="Helvetica Neue" w:cs="Helvetica Neue"/>
          <w:sz w:val="19"/>
          <w:szCs w:val="19"/>
          <w:lang w:val="sr-Latn-RS"/>
        </w:rPr>
        <w:t>.</w:t>
      </w:r>
    </w:p>
    <w:p w14:paraId="215C03F0" w14:textId="79657D8F" w:rsidR="34C4056E" w:rsidRDefault="34C4056E" w:rsidP="753AC8F2">
      <w:pPr>
        <w:pStyle w:val="Heading1"/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</w:pPr>
      <w:proofErr w:type="spellStart"/>
      <w:r w:rsidRPr="753AC8F2">
        <w:rPr>
          <w:lang w:val="sr-Latn-RS"/>
        </w:rPr>
        <w:t>EDAPlayground</w:t>
      </w:r>
      <w:proofErr w:type="spellEnd"/>
    </w:p>
    <w:p w14:paraId="379DDC4F" w14:textId="61C188EC" w:rsidR="34C4056E" w:rsidRDefault="34C4056E" w:rsidP="753AC8F2">
      <w:pPr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</w:pPr>
      <w:r w:rsidRPr="753AC8F2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>Intuitivno okruženje, daćemo samo najkraće uputstvo kako doći do funkcionalnog skupa podešavanja da bi se vežbali primeri na VHDL-u.</w:t>
      </w:r>
    </w:p>
    <w:p w14:paraId="030D854B" w14:textId="60A9BD12" w:rsidR="34C4056E" w:rsidRDefault="34C4056E" w:rsidP="753AC8F2">
      <w:pPr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</w:pPr>
      <w:r w:rsidRPr="753AC8F2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>Neophodan je besplatan nalog, može se registrovati sa Google ili FB nalogom</w:t>
      </w:r>
      <w:r w:rsidR="33DD1D91" w:rsidRPr="753AC8F2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>.</w:t>
      </w:r>
    </w:p>
    <w:p w14:paraId="09DBB386" w14:textId="1A63043B" w:rsidR="34C4056E" w:rsidRDefault="34C4056E" w:rsidP="753AC8F2">
      <w:pPr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</w:pPr>
      <w:r w:rsidRPr="753AC8F2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>Podešavanja:</w:t>
      </w:r>
    </w:p>
    <w:p w14:paraId="5691F232" w14:textId="6D35C817" w:rsidR="34C4056E" w:rsidRDefault="34C4056E" w:rsidP="753AC8F2">
      <w:pPr>
        <w:pStyle w:val="ListParagraph"/>
        <w:numPr>
          <w:ilvl w:val="0"/>
          <w:numId w:val="6"/>
        </w:numPr>
        <w:rPr>
          <w:rFonts w:eastAsiaTheme="minorEastAsia"/>
          <w:color w:val="333333"/>
          <w:sz w:val="19"/>
          <w:szCs w:val="19"/>
        </w:rPr>
      </w:pPr>
      <w:proofErr w:type="spellStart"/>
      <w:r w:rsidRPr="753AC8F2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>Languages&amp;Libraries</w:t>
      </w:r>
      <w:proofErr w:type="spellEnd"/>
      <w:r w:rsidRPr="753AC8F2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 xml:space="preserve">  </w:t>
      </w:r>
    </w:p>
    <w:p w14:paraId="1F9CF6A7" w14:textId="7E5D9429" w:rsidR="34C4056E" w:rsidRDefault="34C4056E" w:rsidP="753AC8F2">
      <w:pPr>
        <w:pStyle w:val="ListParagraph"/>
        <w:numPr>
          <w:ilvl w:val="1"/>
          <w:numId w:val="6"/>
        </w:numPr>
        <w:rPr>
          <w:rFonts w:eastAsiaTheme="minorEastAsia"/>
          <w:color w:val="333333"/>
          <w:sz w:val="19"/>
          <w:szCs w:val="19"/>
        </w:rPr>
      </w:pPr>
      <w:proofErr w:type="spellStart"/>
      <w:r w:rsidRPr="753AC8F2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>Testbench&amp;Design</w:t>
      </w:r>
      <w:proofErr w:type="spellEnd"/>
      <w:r w:rsidRPr="753AC8F2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>: VHDL</w:t>
      </w:r>
    </w:p>
    <w:p w14:paraId="01F50EFE" w14:textId="255759AC" w:rsidR="34C4056E" w:rsidRDefault="34C4056E" w:rsidP="79A1E3EB">
      <w:pPr>
        <w:pStyle w:val="ListParagraph"/>
        <w:numPr>
          <w:ilvl w:val="1"/>
          <w:numId w:val="6"/>
        </w:numPr>
        <w:rPr>
          <w:rFonts w:eastAsiaTheme="minorEastAsia"/>
          <w:color w:val="333333"/>
          <w:sz w:val="19"/>
          <w:szCs w:val="19"/>
        </w:rPr>
      </w:pPr>
      <w:r w:rsidRPr="79A1E3EB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 xml:space="preserve">Top </w:t>
      </w:r>
      <w:proofErr w:type="spellStart"/>
      <w:r w:rsidRPr="79A1E3EB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>entity</w:t>
      </w:r>
      <w:proofErr w:type="spellEnd"/>
      <w:r w:rsidRPr="79A1E3EB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 xml:space="preserve">: ime entiteta i arhitekture </w:t>
      </w:r>
      <w:proofErr w:type="spellStart"/>
      <w:r w:rsidRPr="79A1E3EB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>testbench</w:t>
      </w:r>
      <w:proofErr w:type="spellEnd"/>
      <w:r w:rsidRPr="79A1E3EB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>-a</w:t>
      </w:r>
      <w:r>
        <w:br/>
      </w:r>
      <w:r w:rsidR="3F12A920" w:rsidRPr="79A1E3EB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>(</w:t>
      </w:r>
      <w:r w:rsidR="3F12A920" w:rsidRPr="00C55D94">
        <w:rPr>
          <w:rFonts w:ascii="Helvetica Neue" w:eastAsia="Helvetica Neue" w:hAnsi="Helvetica Neue" w:cs="Helvetica Neue"/>
          <w:b/>
          <w:bCs/>
          <w:color w:val="333333"/>
          <w:sz w:val="19"/>
          <w:szCs w:val="19"/>
          <w:lang w:val="sr-Latn-RS"/>
        </w:rPr>
        <w:t>važno</w:t>
      </w:r>
      <w:r w:rsidR="3F12A920" w:rsidRPr="79A1E3EB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>:</w:t>
      </w:r>
      <w:r w:rsidRPr="79A1E3EB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 xml:space="preserve"> </w:t>
      </w:r>
      <w:proofErr w:type="spellStart"/>
      <w:r w:rsidRPr="79A1E3EB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>entity</w:t>
      </w:r>
      <w:proofErr w:type="spellEnd"/>
      <w:r w:rsidRPr="79A1E3EB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 xml:space="preserve"> i </w:t>
      </w:r>
      <w:r w:rsidRPr="00C55D94">
        <w:rPr>
          <w:rFonts w:ascii="Helvetica Neue" w:eastAsia="Helvetica Neue" w:hAnsi="Helvetica Neue" w:cs="Helvetica Neue"/>
          <w:sz w:val="19"/>
          <w:szCs w:val="19"/>
          <w:lang w:val="sr-Latn-RS"/>
        </w:rPr>
        <w:t xml:space="preserve">arhitektura </w:t>
      </w:r>
      <w:proofErr w:type="spellStart"/>
      <w:r w:rsidR="5075ADE2" w:rsidRPr="00C55D94">
        <w:rPr>
          <w:rFonts w:ascii="Helvetica Neue" w:eastAsia="Helvetica Neue" w:hAnsi="Helvetica Neue" w:cs="Helvetica Neue"/>
          <w:sz w:val="19"/>
          <w:szCs w:val="19"/>
          <w:lang w:val="sr-Latn-RS"/>
        </w:rPr>
        <w:t>t</w:t>
      </w:r>
      <w:r w:rsidR="5075ADE2" w:rsidRPr="79A1E3EB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>estbench</w:t>
      </w:r>
      <w:proofErr w:type="spellEnd"/>
      <w:r w:rsidR="5075ADE2" w:rsidRPr="79A1E3EB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 xml:space="preserve">-a </w:t>
      </w:r>
      <w:r w:rsidRPr="79A1E3EB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>moraju da imaju isto ime</w:t>
      </w:r>
      <w:r w:rsidR="266773B0" w:rsidRPr="79A1E3EB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>)</w:t>
      </w:r>
    </w:p>
    <w:p w14:paraId="46A43245" w14:textId="34F4A409" w:rsidR="34C4056E" w:rsidRDefault="34C4056E" w:rsidP="79A1E3EB">
      <w:pPr>
        <w:pStyle w:val="ListParagraph"/>
        <w:numPr>
          <w:ilvl w:val="0"/>
          <w:numId w:val="6"/>
        </w:numPr>
        <w:rPr>
          <w:rFonts w:eastAsiaTheme="minorEastAsia"/>
          <w:color w:val="333333"/>
          <w:sz w:val="19"/>
          <w:szCs w:val="19"/>
          <w:lang w:val="sr-Latn-RS"/>
        </w:rPr>
      </w:pPr>
      <w:proofErr w:type="spellStart"/>
      <w:r w:rsidRPr="79A1E3EB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>Tools</w:t>
      </w:r>
      <w:proofErr w:type="spellEnd"/>
      <w:r w:rsidRPr="79A1E3EB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 xml:space="preserve"> &amp; </w:t>
      </w:r>
      <w:proofErr w:type="spellStart"/>
      <w:r w:rsidRPr="79A1E3EB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>Simulators</w:t>
      </w:r>
      <w:proofErr w:type="spellEnd"/>
      <w:r w:rsidRPr="79A1E3EB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 xml:space="preserve">: </w:t>
      </w:r>
      <w:proofErr w:type="spellStart"/>
      <w:r w:rsidRPr="79A1E3EB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>Aldec</w:t>
      </w:r>
      <w:proofErr w:type="spellEnd"/>
      <w:r w:rsidRPr="79A1E3EB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 xml:space="preserve"> </w:t>
      </w:r>
      <w:proofErr w:type="spellStart"/>
      <w:r w:rsidRPr="79A1E3EB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>Riviera</w:t>
      </w:r>
      <w:proofErr w:type="spellEnd"/>
    </w:p>
    <w:p w14:paraId="19315F6E" w14:textId="021455E2" w:rsidR="34C4056E" w:rsidRDefault="34C4056E" w:rsidP="0A580A64">
      <w:pPr>
        <w:pStyle w:val="ListParagraph"/>
        <w:numPr>
          <w:ilvl w:val="0"/>
          <w:numId w:val="6"/>
        </w:numPr>
        <w:jc w:val="both"/>
        <w:rPr>
          <w:rFonts w:eastAsiaTheme="minorEastAsia"/>
          <w:color w:val="333333"/>
          <w:sz w:val="19"/>
          <w:szCs w:val="19"/>
        </w:rPr>
      </w:pPr>
      <w:proofErr w:type="spellStart"/>
      <w:r w:rsidRPr="0F11E46E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>Run</w:t>
      </w:r>
      <w:proofErr w:type="spellEnd"/>
      <w:r w:rsidRPr="0F11E46E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 xml:space="preserve"> Time: &lt;primereno vreme simulacije, da se izvrše svi stimulusi</w:t>
      </w:r>
      <w:r w:rsidR="68C6338C" w:rsidRPr="0F11E46E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 xml:space="preserve"> od</w:t>
      </w:r>
      <w:r w:rsidRPr="0F11E46E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 xml:space="preserve"> interesa</w:t>
      </w:r>
      <w:r w:rsidR="04ADB7C2" w:rsidRPr="0F11E46E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>&gt; Vrednost se m</w:t>
      </w:r>
      <w:r w:rsidR="43C7FCF6" w:rsidRPr="0F11E46E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>ora postaviti, inače će simulacija trajati</w:t>
      </w:r>
      <w:r w:rsidR="7E6EB288" w:rsidRPr="0F11E46E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 xml:space="preserve"> </w:t>
      </w:r>
      <w:r w:rsidR="15DA0AEC" w:rsidRPr="0F11E46E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>nekontrolisano dugo</w:t>
      </w:r>
      <w:r w:rsidR="43C7FCF6" w:rsidRPr="0F11E46E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 xml:space="preserve">, </w:t>
      </w:r>
      <w:r w:rsidR="6BD9E485" w:rsidRPr="0F11E46E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>i</w:t>
      </w:r>
      <w:r w:rsidR="43C7FCF6" w:rsidRPr="0F11E46E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 xml:space="preserve"> može se desiti da će se prekoračiti dozvoljeno vreme simulacije</w:t>
      </w:r>
      <w:r w:rsidR="2D2F2300" w:rsidRPr="0F11E46E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>, što će uzrokovati grešku</w:t>
      </w:r>
      <w:r w:rsidR="3269E496" w:rsidRPr="0F11E46E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>.</w:t>
      </w:r>
    </w:p>
    <w:p w14:paraId="154173C2" w14:textId="2B41091F" w:rsidR="34C4056E" w:rsidRDefault="34C4056E" w:rsidP="753AC8F2">
      <w:pPr>
        <w:pStyle w:val="ListParagraph"/>
        <w:numPr>
          <w:ilvl w:val="0"/>
          <w:numId w:val="6"/>
        </w:numPr>
        <w:rPr>
          <w:rFonts w:eastAsiaTheme="minorEastAsia"/>
          <w:color w:val="333333"/>
          <w:sz w:val="19"/>
          <w:szCs w:val="19"/>
        </w:rPr>
      </w:pPr>
      <w:r w:rsidRPr="753AC8F2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 xml:space="preserve">Open </w:t>
      </w:r>
      <w:proofErr w:type="spellStart"/>
      <w:r w:rsidRPr="753AC8F2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>EPWave</w:t>
      </w:r>
      <w:proofErr w:type="spellEnd"/>
      <w:r w:rsidRPr="753AC8F2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 xml:space="preserve"> </w:t>
      </w:r>
      <w:proofErr w:type="spellStart"/>
      <w:r w:rsidRPr="753AC8F2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>after</w:t>
      </w:r>
      <w:proofErr w:type="spellEnd"/>
      <w:r w:rsidRPr="753AC8F2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 xml:space="preserve"> </w:t>
      </w:r>
      <w:proofErr w:type="spellStart"/>
      <w:r w:rsidRPr="753AC8F2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>run</w:t>
      </w:r>
      <w:proofErr w:type="spellEnd"/>
      <w:r w:rsidRPr="753AC8F2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>: čekirano</w:t>
      </w:r>
    </w:p>
    <w:p w14:paraId="3A23C684" w14:textId="1FAC7AED" w:rsidR="34C4056E" w:rsidRDefault="34C4056E" w:rsidP="753AC8F2">
      <w:pPr>
        <w:jc w:val="both"/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</w:pPr>
      <w:r w:rsidRPr="753AC8F2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 xml:space="preserve">U desnom polju se unosi </w:t>
      </w:r>
      <w:proofErr w:type="spellStart"/>
      <w:r w:rsidRPr="753AC8F2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>entity</w:t>
      </w:r>
      <w:proofErr w:type="spellEnd"/>
      <w:r w:rsidRPr="753AC8F2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 xml:space="preserve"> i </w:t>
      </w:r>
      <w:proofErr w:type="spellStart"/>
      <w:r w:rsidRPr="753AC8F2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>architecture</w:t>
      </w:r>
      <w:proofErr w:type="spellEnd"/>
      <w:r w:rsidRPr="753AC8F2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 xml:space="preserve"> dizajna, u levom </w:t>
      </w:r>
      <w:proofErr w:type="spellStart"/>
      <w:r w:rsidRPr="753AC8F2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>testbench</w:t>
      </w:r>
      <w:proofErr w:type="spellEnd"/>
      <w:r w:rsidRPr="753AC8F2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 xml:space="preserve">. Polje </w:t>
      </w:r>
      <w:proofErr w:type="spellStart"/>
      <w:r w:rsidRPr="753AC8F2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>testbench</w:t>
      </w:r>
      <w:proofErr w:type="spellEnd"/>
      <w:r w:rsidRPr="753AC8F2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 xml:space="preserve"> je obavezno, desno polje nije. Za brze provere (sintakse npr.) dizajn se može staviti u levo polje (samo onda, ponovo, </w:t>
      </w:r>
      <w:proofErr w:type="spellStart"/>
      <w:r w:rsidRPr="753AC8F2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>entity</w:t>
      </w:r>
      <w:proofErr w:type="spellEnd"/>
      <w:r w:rsidRPr="753AC8F2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 xml:space="preserve"> i </w:t>
      </w:r>
      <w:proofErr w:type="spellStart"/>
      <w:r w:rsidRPr="753AC8F2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>architecture</w:t>
      </w:r>
      <w:proofErr w:type="spellEnd"/>
      <w:r w:rsidRPr="753AC8F2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 xml:space="preserve"> moraju isto da se zovu).</w:t>
      </w:r>
    </w:p>
    <w:p w14:paraId="574F6E8F" w14:textId="2A8194C5" w:rsidR="34C4056E" w:rsidRDefault="34C4056E" w:rsidP="68EDD83E">
      <w:pPr>
        <w:jc w:val="both"/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</w:pPr>
      <w:r w:rsidRPr="68EDD83E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 xml:space="preserve">Nakon pokretanja simulacije, otvara se </w:t>
      </w:r>
      <w:proofErr w:type="spellStart"/>
      <w:r w:rsidRPr="68EDD83E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>EPWave</w:t>
      </w:r>
      <w:proofErr w:type="spellEnd"/>
      <w:r w:rsidRPr="68EDD83E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 xml:space="preserve"> prikaz talasnog oblika. Da bi se po prvi put prikazali signali, bira se </w:t>
      </w:r>
      <w:proofErr w:type="spellStart"/>
      <w:r w:rsidRPr="68EDD83E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>Get</w:t>
      </w:r>
      <w:proofErr w:type="spellEnd"/>
      <w:r w:rsidRPr="68EDD83E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 xml:space="preserve"> </w:t>
      </w:r>
      <w:proofErr w:type="spellStart"/>
      <w:r w:rsidRPr="68EDD83E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>Signals</w:t>
      </w:r>
      <w:proofErr w:type="spellEnd"/>
      <w:r w:rsidRPr="68EDD83E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 xml:space="preserve">, i željeni signali za prikaz. </w:t>
      </w:r>
      <w:proofErr w:type="spellStart"/>
      <w:r w:rsidRPr="68EDD83E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>Radix</w:t>
      </w:r>
      <w:proofErr w:type="spellEnd"/>
      <w:r w:rsidRPr="68EDD83E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 xml:space="preserve"> listom se bira osnova brojnog sistema za prikaz vrednosti signala (binarni ili </w:t>
      </w:r>
      <w:proofErr w:type="spellStart"/>
      <w:r w:rsidRPr="68EDD83E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>heksadekadni</w:t>
      </w:r>
      <w:proofErr w:type="spellEnd"/>
      <w:r w:rsidRPr="68EDD83E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>)</w:t>
      </w:r>
    </w:p>
    <w:p w14:paraId="595B0C9B" w14:textId="784F92F0" w:rsidR="34C4056E" w:rsidRDefault="34C4056E" w:rsidP="753AC8F2">
      <w:pPr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</w:pPr>
      <w:r w:rsidRPr="753AC8F2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>Za dodatne informacije:</w:t>
      </w:r>
    </w:p>
    <w:p w14:paraId="05CA1EA3" w14:textId="2AF6409A" w:rsidR="34C4056E" w:rsidRDefault="34C4056E" w:rsidP="753AC8F2">
      <w:pPr>
        <w:ind w:left="360"/>
        <w:rPr>
          <w:rFonts w:ascii="Helvetica Neue" w:eastAsia="Helvetica Neue" w:hAnsi="Helvetica Neue" w:cs="Helvetica Neue"/>
          <w:color w:val="FF0000"/>
          <w:sz w:val="19"/>
          <w:szCs w:val="19"/>
          <w:lang w:val="sr-Latn-RS"/>
        </w:rPr>
      </w:pPr>
      <w:r w:rsidRPr="753AC8F2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 xml:space="preserve">Dostupna su koncizna objašnjenja, npr. </w:t>
      </w:r>
    </w:p>
    <w:p w14:paraId="5D959529" w14:textId="223FFD5C" w:rsidR="7473A888" w:rsidRDefault="0003108B" w:rsidP="79A1E3EB">
      <w:pPr>
        <w:pStyle w:val="ListParagraph"/>
        <w:numPr>
          <w:ilvl w:val="1"/>
          <w:numId w:val="4"/>
        </w:numPr>
        <w:rPr>
          <w:rFonts w:eastAsiaTheme="minorEastAsia"/>
          <w:color w:val="0563C1"/>
          <w:sz w:val="19"/>
          <w:szCs w:val="19"/>
        </w:rPr>
      </w:pPr>
      <w:hyperlink r:id="rId12" w:history="1">
        <w:r w:rsidR="7473A888" w:rsidRPr="79A1E3EB">
          <w:rPr>
            <w:rFonts w:ascii="Helvetica Neue" w:eastAsia="Helvetica Neue" w:hAnsi="Helvetica Neue" w:cs="Helvetica Neue"/>
            <w:sz w:val="19"/>
            <w:szCs w:val="19"/>
            <w:lang w:val="sr-Latn-RS"/>
          </w:rPr>
          <w:t>https://youtu.be/KRYcpd0i9cc</w:t>
        </w:r>
      </w:hyperlink>
    </w:p>
    <w:p w14:paraId="5061F56B" w14:textId="34E0EF62" w:rsidR="352F13F4" w:rsidRDefault="352F13F4" w:rsidP="753AC8F2">
      <w:pPr>
        <w:pStyle w:val="ListParagraph"/>
        <w:numPr>
          <w:ilvl w:val="1"/>
          <w:numId w:val="4"/>
        </w:numPr>
        <w:rPr>
          <w:rFonts w:eastAsiaTheme="minorEastAsia"/>
          <w:color w:val="333333"/>
          <w:sz w:val="19"/>
          <w:szCs w:val="19"/>
        </w:rPr>
      </w:pPr>
      <w:proofErr w:type="spellStart"/>
      <w:r w:rsidRPr="0F11E46E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>EPWave</w:t>
      </w:r>
      <w:proofErr w:type="spellEnd"/>
      <w:r w:rsidRPr="0F11E46E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 xml:space="preserve"> </w:t>
      </w:r>
      <w:proofErr w:type="spellStart"/>
      <w:r w:rsidRPr="0F11E46E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>Waveform</w:t>
      </w:r>
      <w:proofErr w:type="spellEnd"/>
      <w:r w:rsidRPr="0F11E46E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 xml:space="preserve"> </w:t>
      </w:r>
      <w:proofErr w:type="spellStart"/>
      <w:r w:rsidRPr="0F11E46E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>Viewer</w:t>
      </w:r>
      <w:proofErr w:type="spellEnd"/>
      <w:r w:rsidRPr="0F11E46E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 xml:space="preserve"> </w:t>
      </w:r>
      <w:proofErr w:type="spellStart"/>
      <w:r w:rsidRPr="0F11E46E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>Introduction</w:t>
      </w:r>
      <w:proofErr w:type="spellEnd"/>
      <w:r w:rsidRPr="0F11E46E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 xml:space="preserve"> - </w:t>
      </w:r>
      <w:hyperlink r:id="rId13">
        <w:r w:rsidRPr="0F11E46E">
          <w:rPr>
            <w:rFonts w:ascii="Helvetica Neue" w:eastAsia="Helvetica Neue" w:hAnsi="Helvetica Neue" w:cs="Helvetica Neue"/>
            <w:color w:val="0563C1"/>
            <w:sz w:val="19"/>
            <w:szCs w:val="19"/>
            <w:u w:val="single"/>
            <w:lang w:val="sr-Latn-RS"/>
          </w:rPr>
          <w:t>https://youtu.be/WU_p88TSXWo</w:t>
        </w:r>
      </w:hyperlink>
    </w:p>
    <w:p w14:paraId="77D47777" w14:textId="34942944" w:rsidR="352F13F4" w:rsidRDefault="0003108B" w:rsidP="753AC8F2">
      <w:pPr>
        <w:pStyle w:val="ListParagraph"/>
        <w:numPr>
          <w:ilvl w:val="1"/>
          <w:numId w:val="4"/>
        </w:numPr>
        <w:rPr>
          <w:rFonts w:eastAsiaTheme="minorEastAsia"/>
          <w:color w:val="0563C1"/>
          <w:sz w:val="19"/>
          <w:szCs w:val="19"/>
        </w:rPr>
      </w:pPr>
      <w:hyperlink r:id="rId14">
        <w:r w:rsidR="352F13F4" w:rsidRPr="753AC8F2">
          <w:rPr>
            <w:rStyle w:val="Hyperlink"/>
            <w:rFonts w:ascii="Helvetica Neue" w:eastAsia="Helvetica Neue" w:hAnsi="Helvetica Neue" w:cs="Helvetica Neue"/>
            <w:sz w:val="19"/>
            <w:szCs w:val="19"/>
            <w:lang w:val="sr-Latn-RS"/>
          </w:rPr>
          <w:t>https://youtu.be/IAiIO-owoKY?list=PLju3wRXj0XQNofVFS5q0O6fRuIZruHXOx</w:t>
        </w:r>
      </w:hyperlink>
    </w:p>
    <w:p w14:paraId="6240E63B" w14:textId="325D7849" w:rsidR="34C4056E" w:rsidRPr="00C252A8" w:rsidRDefault="34C4056E" w:rsidP="753AC8F2">
      <w:pPr>
        <w:ind w:left="360"/>
        <w:rPr>
          <w:lang w:val="en-US"/>
        </w:rPr>
      </w:pPr>
      <w:r w:rsidRPr="42478D2A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 xml:space="preserve">Opis svih podešavanja: </w:t>
      </w:r>
      <w:hyperlink r:id="rId15" w:history="1">
        <w:r w:rsidR="00C252A8" w:rsidRPr="00494ECE">
          <w:rPr>
            <w:rStyle w:val="Hyperlink"/>
            <w:rFonts w:ascii="Helvetica Neue" w:eastAsia="Helvetica Neue" w:hAnsi="Helvetica Neue" w:cs="Helvetica Neue"/>
            <w:sz w:val="19"/>
            <w:szCs w:val="19"/>
            <w:lang w:val="sr-Latn-RS"/>
          </w:rPr>
          <w:t>https://eda-playgr</w:t>
        </w:r>
        <w:r w:rsidR="00C252A8" w:rsidRPr="00494ECE">
          <w:rPr>
            <w:rStyle w:val="Hyperlink"/>
            <w:rFonts w:ascii="Helvetica Neue" w:eastAsia="Helvetica Neue" w:hAnsi="Helvetica Neue" w:cs="Helvetica Neue"/>
            <w:sz w:val="19"/>
            <w:szCs w:val="19"/>
            <w:lang w:val="sr-Latn-RS"/>
          </w:rPr>
          <w:t>ound.readthedocs.io/en/latest/settings.html</w:t>
        </w:r>
        <w:r w:rsidR="00C252A8" w:rsidRPr="00494ECE">
          <w:rPr>
            <w:rStyle w:val="Hyperlink"/>
            <w:rFonts w:ascii="Helvetica Neue" w:eastAsia="Helvetica Neue" w:hAnsi="Helvetica Neue" w:cs="Helvetica Neue"/>
            <w:sz w:val="19"/>
            <w:szCs w:val="19"/>
            <w:lang w:val="sr-Latn-RS"/>
          </w:rPr>
          <w:t xml:space="preserve"> r</w:t>
        </w:r>
      </w:hyperlink>
    </w:p>
    <w:p w14:paraId="35871C52" w14:textId="6BA97869" w:rsidR="34C4056E" w:rsidRDefault="34C4056E" w:rsidP="753AC8F2">
      <w:pPr>
        <w:pStyle w:val="Heading1"/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</w:pPr>
      <w:r w:rsidRPr="753AC8F2">
        <w:rPr>
          <w:lang w:val="sr-Latn-RS"/>
        </w:rPr>
        <w:t>Pomoć pri kucanju koda</w:t>
      </w:r>
    </w:p>
    <w:p w14:paraId="28CE32CE" w14:textId="5EAF3427" w:rsidR="34C4056E" w:rsidRDefault="34C4056E" w:rsidP="753AC8F2">
      <w:pPr>
        <w:jc w:val="both"/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</w:pPr>
      <w:r w:rsidRPr="3EDB3685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 xml:space="preserve">Pri kucanju opisa, od velike pomoći može da bude dobar izbor editora. </w:t>
      </w:r>
      <w:r w:rsidR="63B38AC3" w:rsidRPr="3EDB3685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 xml:space="preserve">Editori u pobrojanim </w:t>
      </w:r>
      <w:r w:rsidR="131892B9" w:rsidRPr="3EDB3685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 xml:space="preserve">okruženjima su inferiorni u </w:t>
      </w:r>
      <w:r w:rsidR="48F8A7DB" w:rsidRPr="3EDB3685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 xml:space="preserve">pogledu korisnih osobina pred editorima </w:t>
      </w:r>
      <w:r w:rsidR="131892B9" w:rsidRPr="3EDB3685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 xml:space="preserve">koje ćemo navesti u nastavku, </w:t>
      </w:r>
      <w:r w:rsidR="69A63542" w:rsidRPr="3EDB3685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>tako da</w:t>
      </w:r>
      <w:r w:rsidR="131892B9" w:rsidRPr="3EDB3685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 xml:space="preserve"> može da bude korisno da se opis razvija </w:t>
      </w:r>
      <w:r w:rsidR="7D0D51D4" w:rsidRPr="3EDB3685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>u kvalitetnim editorima, a samo kopira u okruženje za testiranje.</w:t>
      </w:r>
    </w:p>
    <w:p w14:paraId="5A01A375" w14:textId="1E36CA9A" w:rsidR="34C4056E" w:rsidRDefault="34C4056E" w:rsidP="753AC8F2">
      <w:pPr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</w:pPr>
      <w:r w:rsidRPr="753AC8F2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 xml:space="preserve">Ukoliko se fajl snimi sa ekstenzijom VHD, neki editori nude podršku pri kucanju. </w:t>
      </w:r>
    </w:p>
    <w:p w14:paraId="470A01C4" w14:textId="3A702007" w:rsidR="34C4056E" w:rsidRDefault="34C4056E" w:rsidP="753AC8F2">
      <w:pPr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</w:pPr>
      <w:r w:rsidRPr="0F11E46E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>Dva primera</w:t>
      </w:r>
      <w:r w:rsidR="5BA838E5" w:rsidRPr="0F11E46E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 xml:space="preserve"> besplatnih editora sa dodatnim korisnim osobinama za VHDL</w:t>
      </w:r>
      <w:r w:rsidRPr="0F11E46E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>:</w:t>
      </w:r>
    </w:p>
    <w:p w14:paraId="29477BDE" w14:textId="7EC73685" w:rsidR="55F5A25A" w:rsidRDefault="55F5A25A" w:rsidP="753AC8F2">
      <w:pPr>
        <w:pStyle w:val="ListParagraph"/>
        <w:numPr>
          <w:ilvl w:val="0"/>
          <w:numId w:val="5"/>
        </w:numPr>
        <w:rPr>
          <w:rFonts w:eastAsiaTheme="minorEastAsia"/>
          <w:color w:val="333333"/>
          <w:sz w:val="19"/>
          <w:szCs w:val="19"/>
        </w:rPr>
      </w:pPr>
      <w:r w:rsidRPr="753AC8F2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 xml:space="preserve">Editor </w:t>
      </w:r>
      <w:hyperlink r:id="rId16" w:history="1">
        <w:r w:rsidR="34C4056E" w:rsidRPr="00ED766A">
          <w:rPr>
            <w:rStyle w:val="Hyperlink"/>
            <w:rFonts w:ascii="Helvetica Neue" w:eastAsia="Helvetica Neue" w:hAnsi="Helvetica Neue" w:cs="Helvetica Neue"/>
            <w:sz w:val="19"/>
            <w:szCs w:val="19"/>
            <w:lang w:val="sr-Latn-RS"/>
          </w:rPr>
          <w:t>Microsoft</w:t>
        </w:r>
        <w:r w:rsidR="00ED766A" w:rsidRPr="00ED766A">
          <w:rPr>
            <w:rStyle w:val="Hyperlink"/>
            <w:rFonts w:ascii="Helvetica Neue" w:eastAsia="Helvetica Neue" w:hAnsi="Helvetica Neue" w:cs="Helvetica Neue"/>
            <w:sz w:val="19"/>
            <w:szCs w:val="19"/>
            <w:lang w:val="sr-Latn-RS"/>
          </w:rPr>
          <w:t xml:space="preserve"> </w:t>
        </w:r>
        <w:proofErr w:type="spellStart"/>
        <w:r w:rsidR="00ED766A" w:rsidRPr="00ED766A">
          <w:rPr>
            <w:rStyle w:val="Hyperlink"/>
            <w:rFonts w:ascii="Helvetica Neue" w:eastAsia="Helvetica Neue" w:hAnsi="Helvetica Neue" w:cs="Helvetica Neue"/>
            <w:sz w:val="19"/>
            <w:szCs w:val="19"/>
            <w:lang w:val="sr-Latn-RS"/>
          </w:rPr>
          <w:t>Visual</w:t>
        </w:r>
        <w:proofErr w:type="spellEnd"/>
        <w:r w:rsidR="00ED766A" w:rsidRPr="00ED766A">
          <w:rPr>
            <w:rStyle w:val="Hyperlink"/>
            <w:rFonts w:ascii="Helvetica Neue" w:eastAsia="Helvetica Neue" w:hAnsi="Helvetica Neue" w:cs="Helvetica Neue"/>
            <w:sz w:val="19"/>
            <w:szCs w:val="19"/>
            <w:lang w:val="sr-Latn-RS"/>
          </w:rPr>
          <w:t xml:space="preserve"> Studio</w:t>
        </w:r>
        <w:r w:rsidR="34C4056E" w:rsidRPr="00ED766A">
          <w:rPr>
            <w:rStyle w:val="Hyperlink"/>
            <w:rFonts w:ascii="Helvetica Neue" w:eastAsia="Helvetica Neue" w:hAnsi="Helvetica Neue" w:cs="Helvetica Neue"/>
            <w:sz w:val="19"/>
            <w:szCs w:val="19"/>
            <w:lang w:val="sr-Latn-RS"/>
          </w:rPr>
          <w:t xml:space="preserve"> </w:t>
        </w:r>
        <w:proofErr w:type="spellStart"/>
        <w:r w:rsidR="34C4056E" w:rsidRPr="00ED766A">
          <w:rPr>
            <w:rStyle w:val="Hyperlink"/>
            <w:rFonts w:ascii="Helvetica Neue" w:eastAsia="Helvetica Neue" w:hAnsi="Helvetica Neue" w:cs="Helvetica Neue"/>
            <w:sz w:val="19"/>
            <w:szCs w:val="19"/>
            <w:lang w:val="sr-Latn-RS"/>
          </w:rPr>
          <w:t>Code</w:t>
        </w:r>
        <w:proofErr w:type="spellEnd"/>
      </w:hyperlink>
      <w:r w:rsidR="34C4056E" w:rsidRPr="753AC8F2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 xml:space="preserve"> sa </w:t>
      </w:r>
      <w:proofErr w:type="spellStart"/>
      <w:r w:rsidR="34C4056E" w:rsidRPr="753AC8F2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>plugin</w:t>
      </w:r>
      <w:proofErr w:type="spellEnd"/>
      <w:r w:rsidR="34C4056E" w:rsidRPr="753AC8F2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 xml:space="preserve">-om VHDL autora Pu </w:t>
      </w:r>
      <w:proofErr w:type="spellStart"/>
      <w:r w:rsidR="34C4056E" w:rsidRPr="753AC8F2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>Zhao</w:t>
      </w:r>
      <w:proofErr w:type="spellEnd"/>
      <w:r w:rsidR="34C4056E" w:rsidRPr="753AC8F2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 xml:space="preserve">, podržava </w:t>
      </w:r>
      <w:proofErr w:type="spellStart"/>
      <w:r w:rsidR="34C4056E" w:rsidRPr="753AC8F2">
        <w:rPr>
          <w:rFonts w:ascii="Helvetica Neue" w:eastAsia="Helvetica Neue" w:hAnsi="Helvetica Neue" w:cs="Helvetica Neue"/>
          <w:i/>
          <w:iCs/>
          <w:color w:val="333333"/>
          <w:sz w:val="19"/>
          <w:szCs w:val="19"/>
          <w:lang w:val="sr-Latn-RS"/>
        </w:rPr>
        <w:t>syntax</w:t>
      </w:r>
      <w:proofErr w:type="spellEnd"/>
      <w:r w:rsidR="34C4056E" w:rsidRPr="753AC8F2">
        <w:rPr>
          <w:rFonts w:ascii="Helvetica Neue" w:eastAsia="Helvetica Neue" w:hAnsi="Helvetica Neue" w:cs="Helvetica Neue"/>
          <w:i/>
          <w:iCs/>
          <w:color w:val="333333"/>
          <w:sz w:val="19"/>
          <w:szCs w:val="19"/>
          <w:lang w:val="sr-Latn-RS"/>
        </w:rPr>
        <w:t xml:space="preserve"> </w:t>
      </w:r>
      <w:proofErr w:type="spellStart"/>
      <w:r w:rsidR="34C4056E" w:rsidRPr="753AC8F2">
        <w:rPr>
          <w:rFonts w:ascii="Helvetica Neue" w:eastAsia="Helvetica Neue" w:hAnsi="Helvetica Neue" w:cs="Helvetica Neue"/>
          <w:i/>
          <w:iCs/>
          <w:color w:val="333333"/>
          <w:sz w:val="19"/>
          <w:szCs w:val="19"/>
          <w:lang w:val="sr-Latn-RS"/>
        </w:rPr>
        <w:t>highlighting</w:t>
      </w:r>
      <w:proofErr w:type="spellEnd"/>
      <w:r w:rsidR="34C4056E" w:rsidRPr="753AC8F2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 xml:space="preserve">, </w:t>
      </w:r>
      <w:proofErr w:type="spellStart"/>
      <w:r w:rsidR="34C4056E" w:rsidRPr="753AC8F2">
        <w:rPr>
          <w:rFonts w:ascii="Helvetica Neue" w:eastAsia="Helvetica Neue" w:hAnsi="Helvetica Neue" w:cs="Helvetica Neue"/>
          <w:i/>
          <w:iCs/>
          <w:color w:val="333333"/>
          <w:sz w:val="19"/>
          <w:szCs w:val="19"/>
          <w:lang w:val="sr-Latn-RS"/>
        </w:rPr>
        <w:t>code</w:t>
      </w:r>
      <w:proofErr w:type="spellEnd"/>
      <w:r w:rsidR="34C4056E" w:rsidRPr="753AC8F2">
        <w:rPr>
          <w:rFonts w:ascii="Helvetica Neue" w:eastAsia="Helvetica Neue" w:hAnsi="Helvetica Neue" w:cs="Helvetica Neue"/>
          <w:i/>
          <w:iCs/>
          <w:color w:val="333333"/>
          <w:sz w:val="19"/>
          <w:szCs w:val="19"/>
          <w:lang w:val="sr-Latn-RS"/>
        </w:rPr>
        <w:t xml:space="preserve"> </w:t>
      </w:r>
      <w:proofErr w:type="spellStart"/>
      <w:r w:rsidR="34C4056E" w:rsidRPr="753AC8F2">
        <w:rPr>
          <w:rFonts w:ascii="Helvetica Neue" w:eastAsia="Helvetica Neue" w:hAnsi="Helvetica Neue" w:cs="Helvetica Neue"/>
          <w:i/>
          <w:iCs/>
          <w:color w:val="333333"/>
          <w:sz w:val="19"/>
          <w:szCs w:val="19"/>
          <w:lang w:val="sr-Latn-RS"/>
        </w:rPr>
        <w:t>snippets</w:t>
      </w:r>
      <w:proofErr w:type="spellEnd"/>
      <w:r w:rsidR="34C4056E" w:rsidRPr="753AC8F2">
        <w:rPr>
          <w:rFonts w:ascii="Helvetica Neue" w:eastAsia="Helvetica Neue" w:hAnsi="Helvetica Neue" w:cs="Helvetica Neue"/>
          <w:i/>
          <w:iCs/>
          <w:color w:val="333333"/>
          <w:sz w:val="19"/>
          <w:szCs w:val="19"/>
          <w:lang w:val="sr-Latn-RS"/>
        </w:rPr>
        <w:t xml:space="preserve"> </w:t>
      </w:r>
      <w:proofErr w:type="spellStart"/>
      <w:r w:rsidR="34C4056E" w:rsidRPr="753AC8F2">
        <w:rPr>
          <w:rFonts w:ascii="Helvetica Neue" w:eastAsia="Helvetica Neue" w:hAnsi="Helvetica Neue" w:cs="Helvetica Neue"/>
          <w:i/>
          <w:iCs/>
          <w:color w:val="333333"/>
          <w:sz w:val="19"/>
          <w:szCs w:val="19"/>
          <w:lang w:val="sr-Latn-RS"/>
        </w:rPr>
        <w:t>completion</w:t>
      </w:r>
      <w:proofErr w:type="spellEnd"/>
      <w:r w:rsidR="34C4056E" w:rsidRPr="753AC8F2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 xml:space="preserve"> za klauzule, itd. </w:t>
      </w:r>
      <w:proofErr w:type="spellStart"/>
      <w:r w:rsidR="34C4056E" w:rsidRPr="753AC8F2">
        <w:rPr>
          <w:rFonts w:ascii="Helvetica Neue" w:eastAsia="Helvetica Neue" w:hAnsi="Helvetica Neue" w:cs="Helvetica Neue"/>
          <w:i/>
          <w:iCs/>
          <w:color w:val="333333"/>
          <w:sz w:val="19"/>
          <w:szCs w:val="19"/>
          <w:lang w:val="sr-Latn-RS"/>
        </w:rPr>
        <w:t>Cross</w:t>
      </w:r>
      <w:proofErr w:type="spellEnd"/>
      <w:r w:rsidR="34C4056E" w:rsidRPr="753AC8F2">
        <w:rPr>
          <w:rFonts w:ascii="Helvetica Neue" w:eastAsia="Helvetica Neue" w:hAnsi="Helvetica Neue" w:cs="Helvetica Neue"/>
          <w:i/>
          <w:iCs/>
          <w:color w:val="333333"/>
          <w:sz w:val="19"/>
          <w:szCs w:val="19"/>
          <w:lang w:val="sr-Latn-RS"/>
        </w:rPr>
        <w:t xml:space="preserve"> </w:t>
      </w:r>
      <w:proofErr w:type="spellStart"/>
      <w:r w:rsidR="34C4056E" w:rsidRPr="753AC8F2">
        <w:rPr>
          <w:rFonts w:ascii="Helvetica Neue" w:eastAsia="Helvetica Neue" w:hAnsi="Helvetica Neue" w:cs="Helvetica Neue"/>
          <w:i/>
          <w:iCs/>
          <w:color w:val="333333"/>
          <w:sz w:val="19"/>
          <w:szCs w:val="19"/>
          <w:lang w:val="sr-Latn-RS"/>
        </w:rPr>
        <w:t>platform</w:t>
      </w:r>
      <w:proofErr w:type="spellEnd"/>
      <w:r w:rsidR="34C4056E" w:rsidRPr="753AC8F2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>.</w:t>
      </w:r>
    </w:p>
    <w:p w14:paraId="0D06A40A" w14:textId="46DC4AFB" w:rsidR="4BAEC456" w:rsidRPr="00C252A8" w:rsidRDefault="34C4056E" w:rsidP="00C252A8">
      <w:pPr>
        <w:pStyle w:val="ListParagraph"/>
        <w:numPr>
          <w:ilvl w:val="0"/>
          <w:numId w:val="5"/>
        </w:numPr>
        <w:rPr>
          <w:lang w:val="sr-Latn-RS"/>
        </w:rPr>
      </w:pPr>
      <w:proofErr w:type="spellStart"/>
      <w:r w:rsidRPr="4DC27859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>Notepad</w:t>
      </w:r>
      <w:proofErr w:type="spellEnd"/>
      <w:r w:rsidRPr="4DC27859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 xml:space="preserve">++ ima ugrađen </w:t>
      </w:r>
      <w:proofErr w:type="spellStart"/>
      <w:r w:rsidR="22E48C9C" w:rsidRPr="4DC27859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>sy</w:t>
      </w:r>
      <w:r w:rsidRPr="4DC27859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>ntax</w:t>
      </w:r>
      <w:proofErr w:type="spellEnd"/>
      <w:r w:rsidRPr="4DC27859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 xml:space="preserve"> </w:t>
      </w:r>
      <w:proofErr w:type="spellStart"/>
      <w:r w:rsidRPr="4DC27859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>highlighting</w:t>
      </w:r>
      <w:proofErr w:type="spellEnd"/>
      <w:r w:rsidRPr="4DC27859">
        <w:rPr>
          <w:rFonts w:ascii="Helvetica Neue" w:eastAsia="Helvetica Neue" w:hAnsi="Helvetica Neue" w:cs="Helvetica Neue"/>
          <w:color w:val="333333"/>
          <w:sz w:val="19"/>
          <w:szCs w:val="19"/>
          <w:lang w:val="sr-Latn-RS"/>
        </w:rPr>
        <w:t xml:space="preserve"> za VHDL. Windows.</w:t>
      </w:r>
    </w:p>
    <w:sectPr w:rsidR="4BAEC456" w:rsidRPr="00C252A8">
      <w:headerReference w:type="default" r:id="rId17"/>
      <w:footerReference w:type="default" r:id="rId1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78E42" w14:textId="77777777" w:rsidR="0003108B" w:rsidRDefault="0003108B">
      <w:pPr>
        <w:spacing w:after="0" w:line="240" w:lineRule="auto"/>
      </w:pPr>
      <w:r>
        <w:separator/>
      </w:r>
    </w:p>
  </w:endnote>
  <w:endnote w:type="continuationSeparator" w:id="0">
    <w:p w14:paraId="632C2C98" w14:textId="77777777" w:rsidR="0003108B" w:rsidRDefault="000310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6F35CBE" w14:paraId="2E48BA36" w14:textId="77777777" w:rsidTr="00C55D94">
      <w:tc>
        <w:tcPr>
          <w:tcW w:w="3005" w:type="dxa"/>
        </w:tcPr>
        <w:p w14:paraId="615B882F" w14:textId="5648BCCD" w:rsidR="46F35CBE" w:rsidRDefault="46F35CBE" w:rsidP="00C55D94">
          <w:pPr>
            <w:pStyle w:val="Header"/>
            <w:ind w:left="-115"/>
          </w:pPr>
        </w:p>
      </w:tc>
      <w:tc>
        <w:tcPr>
          <w:tcW w:w="3005" w:type="dxa"/>
        </w:tcPr>
        <w:p w14:paraId="4F234FE8" w14:textId="38A36775" w:rsidR="46F35CBE" w:rsidRDefault="46F35CBE" w:rsidP="00C55D94">
          <w:pPr>
            <w:pStyle w:val="Header"/>
            <w:jc w:val="center"/>
          </w:pPr>
        </w:p>
      </w:tc>
      <w:tc>
        <w:tcPr>
          <w:tcW w:w="3005" w:type="dxa"/>
        </w:tcPr>
        <w:p w14:paraId="6840CE06" w14:textId="23101288" w:rsidR="46F35CBE" w:rsidRDefault="46F35CBE" w:rsidP="00C55D94">
          <w:pPr>
            <w:pStyle w:val="Header"/>
            <w:ind w:right="-115"/>
            <w:jc w:val="right"/>
          </w:pPr>
        </w:p>
      </w:tc>
    </w:tr>
  </w:tbl>
  <w:p w14:paraId="49EC8AEC" w14:textId="6E3D6AE3" w:rsidR="46F35CBE" w:rsidRDefault="46F35CBE" w:rsidP="00C55D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A99AE" w14:textId="77777777" w:rsidR="0003108B" w:rsidRDefault="0003108B">
      <w:pPr>
        <w:spacing w:after="0" w:line="240" w:lineRule="auto"/>
      </w:pPr>
      <w:r>
        <w:separator/>
      </w:r>
    </w:p>
  </w:footnote>
  <w:footnote w:type="continuationSeparator" w:id="0">
    <w:p w14:paraId="385DBE23" w14:textId="77777777" w:rsidR="0003108B" w:rsidRDefault="000310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6F35CBE" w14:paraId="36E0D0E0" w14:textId="77777777" w:rsidTr="00C55D94">
      <w:tc>
        <w:tcPr>
          <w:tcW w:w="3005" w:type="dxa"/>
        </w:tcPr>
        <w:p w14:paraId="35975025" w14:textId="6F651D5C" w:rsidR="46F35CBE" w:rsidRDefault="46F35CBE" w:rsidP="00C55D94">
          <w:pPr>
            <w:pStyle w:val="Header"/>
            <w:ind w:left="-115"/>
          </w:pPr>
        </w:p>
      </w:tc>
      <w:tc>
        <w:tcPr>
          <w:tcW w:w="3005" w:type="dxa"/>
        </w:tcPr>
        <w:p w14:paraId="57D29F2F" w14:textId="578204BA" w:rsidR="46F35CBE" w:rsidRDefault="46F35CBE" w:rsidP="00C55D94">
          <w:pPr>
            <w:pStyle w:val="Header"/>
            <w:jc w:val="center"/>
          </w:pPr>
        </w:p>
      </w:tc>
      <w:tc>
        <w:tcPr>
          <w:tcW w:w="3005" w:type="dxa"/>
        </w:tcPr>
        <w:p w14:paraId="630699AD" w14:textId="1DD7F985" w:rsidR="46F35CBE" w:rsidRDefault="46F35CBE" w:rsidP="00C55D94">
          <w:pPr>
            <w:pStyle w:val="Header"/>
            <w:ind w:right="-115"/>
            <w:jc w:val="right"/>
          </w:pPr>
        </w:p>
      </w:tc>
    </w:tr>
  </w:tbl>
  <w:p w14:paraId="404282D8" w14:textId="76BBCA74" w:rsidR="46F35CBE" w:rsidRDefault="46F35CBE" w:rsidP="00C55D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70AE1"/>
    <w:multiLevelType w:val="hybridMultilevel"/>
    <w:tmpl w:val="1F4282BA"/>
    <w:lvl w:ilvl="0" w:tplc="7BF03F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CE7D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CC1F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9C08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728B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90AD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8438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027F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200C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740D9"/>
    <w:multiLevelType w:val="hybridMultilevel"/>
    <w:tmpl w:val="FFFFFFFF"/>
    <w:lvl w:ilvl="0" w:tplc="136A0D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28D2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B2DD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3E72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8CD0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B454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0855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700F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A686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D1951"/>
    <w:multiLevelType w:val="hybridMultilevel"/>
    <w:tmpl w:val="FFFFFFFF"/>
    <w:lvl w:ilvl="0" w:tplc="DAA2F2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C39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B838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F6CD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1A23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1CFE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1A8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3248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D022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D54CD"/>
    <w:multiLevelType w:val="hybridMultilevel"/>
    <w:tmpl w:val="1F2A0DF2"/>
    <w:lvl w:ilvl="0" w:tplc="7BCA86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0083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4610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6435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4ACC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FA4F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3C59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C07E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1A1C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C54C40"/>
    <w:multiLevelType w:val="hybridMultilevel"/>
    <w:tmpl w:val="FFFFFFFF"/>
    <w:lvl w:ilvl="0" w:tplc="F9389D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C408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6C93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E655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0EDD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640D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A8DA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FCAD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A79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836AB1"/>
    <w:multiLevelType w:val="hybridMultilevel"/>
    <w:tmpl w:val="C0587694"/>
    <w:lvl w:ilvl="0" w:tplc="7F987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BC3D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32EC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EC36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0218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CA93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6890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102B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CEFC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BB7E813"/>
    <w:rsid w:val="0003108B"/>
    <w:rsid w:val="002735EC"/>
    <w:rsid w:val="002F1E00"/>
    <w:rsid w:val="004016DE"/>
    <w:rsid w:val="00426409"/>
    <w:rsid w:val="00A31313"/>
    <w:rsid w:val="00B57211"/>
    <w:rsid w:val="00C252A8"/>
    <w:rsid w:val="00C55D94"/>
    <w:rsid w:val="00D42B6D"/>
    <w:rsid w:val="00ED766A"/>
    <w:rsid w:val="03176B31"/>
    <w:rsid w:val="04197085"/>
    <w:rsid w:val="04ADB7C2"/>
    <w:rsid w:val="04E86354"/>
    <w:rsid w:val="0528A78E"/>
    <w:rsid w:val="05677731"/>
    <w:rsid w:val="08951250"/>
    <w:rsid w:val="08E25701"/>
    <w:rsid w:val="092CF30A"/>
    <w:rsid w:val="0A580A64"/>
    <w:rsid w:val="0B280241"/>
    <w:rsid w:val="0B35A250"/>
    <w:rsid w:val="0C053080"/>
    <w:rsid w:val="0D888D6B"/>
    <w:rsid w:val="0D8952F8"/>
    <w:rsid w:val="0EC5659B"/>
    <w:rsid w:val="0F11E46E"/>
    <w:rsid w:val="101538B9"/>
    <w:rsid w:val="101F981C"/>
    <w:rsid w:val="11E932F7"/>
    <w:rsid w:val="130761F9"/>
    <w:rsid w:val="131892B9"/>
    <w:rsid w:val="15761D14"/>
    <w:rsid w:val="15DA0AEC"/>
    <w:rsid w:val="183C0B8D"/>
    <w:rsid w:val="18F2A932"/>
    <w:rsid w:val="1B27E049"/>
    <w:rsid w:val="1CB31D29"/>
    <w:rsid w:val="1CCD395E"/>
    <w:rsid w:val="1DB8BACA"/>
    <w:rsid w:val="1DFCBB9B"/>
    <w:rsid w:val="1F42FDA2"/>
    <w:rsid w:val="1F5A628F"/>
    <w:rsid w:val="20A65835"/>
    <w:rsid w:val="22C958D3"/>
    <w:rsid w:val="22E48C9C"/>
    <w:rsid w:val="2311AB38"/>
    <w:rsid w:val="2332D986"/>
    <w:rsid w:val="23C3CD0A"/>
    <w:rsid w:val="2453990A"/>
    <w:rsid w:val="24AB731A"/>
    <w:rsid w:val="266773B0"/>
    <w:rsid w:val="2786C708"/>
    <w:rsid w:val="2928B3EF"/>
    <w:rsid w:val="2AC6B9F7"/>
    <w:rsid w:val="2D2F2300"/>
    <w:rsid w:val="2D64238B"/>
    <w:rsid w:val="2DA2033D"/>
    <w:rsid w:val="2DB4445E"/>
    <w:rsid w:val="2F04B949"/>
    <w:rsid w:val="31144440"/>
    <w:rsid w:val="3269E496"/>
    <w:rsid w:val="32B014A1"/>
    <w:rsid w:val="33DD1D91"/>
    <w:rsid w:val="34C09F51"/>
    <w:rsid w:val="34C4056E"/>
    <w:rsid w:val="352F13F4"/>
    <w:rsid w:val="358D0DC4"/>
    <w:rsid w:val="36099DB9"/>
    <w:rsid w:val="3764DA04"/>
    <w:rsid w:val="399770FC"/>
    <w:rsid w:val="3A1E6A7D"/>
    <w:rsid w:val="3B2F3F5C"/>
    <w:rsid w:val="3B4BD218"/>
    <w:rsid w:val="3B5F59A0"/>
    <w:rsid w:val="3EDB3685"/>
    <w:rsid w:val="3F12A920"/>
    <w:rsid w:val="40253A6C"/>
    <w:rsid w:val="42478D2A"/>
    <w:rsid w:val="437F458F"/>
    <w:rsid w:val="43C7FCF6"/>
    <w:rsid w:val="44321635"/>
    <w:rsid w:val="446544D3"/>
    <w:rsid w:val="45C9F61A"/>
    <w:rsid w:val="46F35CBE"/>
    <w:rsid w:val="47C44930"/>
    <w:rsid w:val="48C56BAE"/>
    <w:rsid w:val="48F8A7DB"/>
    <w:rsid w:val="4BAEC456"/>
    <w:rsid w:val="4BF24871"/>
    <w:rsid w:val="4C44ED67"/>
    <w:rsid w:val="4CB15232"/>
    <w:rsid w:val="4DC27859"/>
    <w:rsid w:val="4E362823"/>
    <w:rsid w:val="5059B970"/>
    <w:rsid w:val="5075ADE2"/>
    <w:rsid w:val="53720AB7"/>
    <w:rsid w:val="53C0E76A"/>
    <w:rsid w:val="53FC5EA4"/>
    <w:rsid w:val="5455A2BF"/>
    <w:rsid w:val="54904D6B"/>
    <w:rsid w:val="557B0A2C"/>
    <w:rsid w:val="55F5A25A"/>
    <w:rsid w:val="55F7C62E"/>
    <w:rsid w:val="56010197"/>
    <w:rsid w:val="593046B2"/>
    <w:rsid w:val="5A6716CC"/>
    <w:rsid w:val="5AD6A2C5"/>
    <w:rsid w:val="5BA838E5"/>
    <w:rsid w:val="5BB43D4B"/>
    <w:rsid w:val="5DCD5ED2"/>
    <w:rsid w:val="5F4E5B12"/>
    <w:rsid w:val="63B38AC3"/>
    <w:rsid w:val="63CD377E"/>
    <w:rsid w:val="6409F26B"/>
    <w:rsid w:val="64B78F7F"/>
    <w:rsid w:val="671AD42D"/>
    <w:rsid w:val="68C4C196"/>
    <w:rsid w:val="68C6338C"/>
    <w:rsid w:val="68EDD83E"/>
    <w:rsid w:val="69A63542"/>
    <w:rsid w:val="69E04180"/>
    <w:rsid w:val="6AE15F42"/>
    <w:rsid w:val="6BD9E485"/>
    <w:rsid w:val="6D076192"/>
    <w:rsid w:val="6D441644"/>
    <w:rsid w:val="6E88EA7F"/>
    <w:rsid w:val="6EA35289"/>
    <w:rsid w:val="6FAFF8FA"/>
    <w:rsid w:val="6FE2328E"/>
    <w:rsid w:val="72B3ABCE"/>
    <w:rsid w:val="73A36DB3"/>
    <w:rsid w:val="73B8DB2B"/>
    <w:rsid w:val="74028271"/>
    <w:rsid w:val="742DC4F4"/>
    <w:rsid w:val="7473A888"/>
    <w:rsid w:val="753AC8F2"/>
    <w:rsid w:val="75C0C899"/>
    <w:rsid w:val="777569C0"/>
    <w:rsid w:val="79514F03"/>
    <w:rsid w:val="79A1E3EB"/>
    <w:rsid w:val="7A648FDE"/>
    <w:rsid w:val="7B4B778B"/>
    <w:rsid w:val="7B4D7BE5"/>
    <w:rsid w:val="7BB7E813"/>
    <w:rsid w:val="7BDB391D"/>
    <w:rsid w:val="7D0D51D4"/>
    <w:rsid w:val="7DE4F0CD"/>
    <w:rsid w:val="7E6EB288"/>
    <w:rsid w:val="7EE78A16"/>
    <w:rsid w:val="7F786F01"/>
    <w:rsid w:val="7F8C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7E813"/>
  <w15:docId w15:val="{F67A09AC-6F71-40B2-AD75-A47194CA1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D766A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D766A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5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D94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C252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youtu.be/WU_p88TSXWo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youtu.be/KRYcpd0i9cc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code.visualstudio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edaplayground.com" TargetMode="External"/><Relationship Id="rId5" Type="http://schemas.openxmlformats.org/officeDocument/2006/relationships/styles" Target="styles.xml"/><Relationship Id="rId15" Type="http://schemas.openxmlformats.org/officeDocument/2006/relationships/hyperlink" Target="https://eda-playground.readthedocs.io/en/latest/settings.html%20r" TargetMode="External"/><Relationship Id="rId10" Type="http://schemas.openxmlformats.org/officeDocument/2006/relationships/hyperlink" Target="https://cs.elfak.ni.ac.rs/nastava/pluginfile.php/29068/mod_folder/content/0/AOR_lab2-4-Uputstvo.pdf?forcedownload=1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youtu.be/IAiIO-owoKY?list=PLju3wRXj0XQNofVFS5q0O6fRuIZruHXO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F7CF0FF3BB0540AD90CCC7681BBC1E" ma:contentTypeVersion="0" ma:contentTypeDescription="Create a new document." ma:contentTypeScope="" ma:versionID="e37fc9aac9df9efc0ce6c4f37029420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5bdcf26f133259999730471111e8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F657D9-04AA-4B8C-BF09-7A0807E83617}">
  <ds:schemaRefs>
    <ds:schemaRef ds:uri="http://schemas.microsoft.com/office/2006/metadata/properties"/>
    <ds:schemaRef ds:uri="http://schemas.microsoft.com/office/infopath/2007/PartnerControls"/>
    <ds:schemaRef ds:uri="7f27733b-365b-4199-95ba-92106c575d41"/>
    <ds:schemaRef ds:uri="e1daf3f0-0066-4214-92e1-4c026fef2ca8"/>
  </ds:schemaRefs>
</ds:datastoreItem>
</file>

<file path=customXml/itemProps2.xml><?xml version="1.0" encoding="utf-8"?>
<ds:datastoreItem xmlns:ds="http://schemas.openxmlformats.org/officeDocument/2006/customXml" ds:itemID="{DC23D19C-F2EC-426F-A386-0F387A2532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16D836-FB20-4C43-94E9-B466CD20279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526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M. Vojinovic</dc:creator>
  <cp:keywords/>
  <dc:description/>
  <cp:lastModifiedBy>Oliver M. Vojinovic</cp:lastModifiedBy>
  <cp:revision>22</cp:revision>
  <dcterms:created xsi:type="dcterms:W3CDTF">2020-04-05T18:42:00Z</dcterms:created>
  <dcterms:modified xsi:type="dcterms:W3CDTF">2024-02-21T17:13:00Z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0x01010033F7CF0FF3BB0540AD90CCC7681BBC1E</vt:lpwstr>
  </property>
  <property fmtid="{D5CDD505-2E9C-101B-9397-08002B2CF9AE}" pid="3" name="MediaServiceImageTags">
    <vt:lpwstr/>
  </property>
</Properties>
</file>