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D0" w:rsidRDefault="001B43AB" w:rsidP="001B43AB">
      <w:pPr>
        <w:jc w:val="center"/>
      </w:pPr>
      <w:r>
        <w:t>Wahana wisata</w:t>
      </w:r>
    </w:p>
    <w:p w:rsidR="001B43AB" w:rsidRDefault="001B43AB" w:rsidP="001B43AB">
      <w:pPr>
        <w:pStyle w:val="ListParagraph"/>
        <w:numPr>
          <w:ilvl w:val="0"/>
          <w:numId w:val="2"/>
        </w:numPr>
        <w:ind w:left="567" w:hanging="567"/>
        <w:jc w:val="both"/>
      </w:pPr>
      <w:r w:rsidRPr="001B43AB">
        <w:t>Waterpark Danau Ranau</w:t>
      </w:r>
    </w:p>
    <w:p w:rsidR="001B43AB" w:rsidRPr="001B43AB" w:rsidRDefault="001B43AB" w:rsidP="001B43AB">
      <w:pPr>
        <w:pStyle w:val="ListParagraph"/>
        <w:ind w:left="567"/>
        <w:jc w:val="both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Jarak tempuh penginapan ini mulai dari ikon Danau Ranau sekitar 12 km ke arah pantai Bidadari, dengan waktu sekitar 20 menit dari ikon Danau Ranau</w:t>
      </w:r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 Fasilitas yang ada cukup lengkap, seperti ada sewa bebek kare, ban pelampung, baju renang, dan lainnya. </w:t>
      </w:r>
      <w:proofErr w:type="gramStart"/>
      <w:r>
        <w:rPr>
          <w:rFonts w:ascii="Calibri" w:hAnsi="Calibri" w:cs="Calibri"/>
          <w:color w:val="000000"/>
        </w:rPr>
        <w:t>Selain itu waterpark ini juga menyediakan café kecil untuk sekedar memesan makanan atau minuman penghangat tubuh, dan juga di sediakan karoke outdoor untuk hiburan para pengunjung.</w:t>
      </w:r>
      <w:proofErr w:type="gramEnd"/>
    </w:p>
    <w:p w:rsidR="001B43AB" w:rsidRDefault="001B43AB" w:rsidP="001B43AB">
      <w:pPr>
        <w:pStyle w:val="ListParagraph"/>
        <w:ind w:left="567"/>
        <w:jc w:val="both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Biaya :</w:t>
      </w:r>
      <w:proofErr w:type="gramEnd"/>
      <w:r>
        <w:rPr>
          <w:rFonts w:ascii="Calibri" w:hAnsi="Calibri" w:cs="Calibri"/>
          <w:color w:val="000000"/>
        </w:rPr>
        <w:t xml:space="preserve"> Rp.25.000/Orang.</w:t>
      </w:r>
    </w:p>
    <w:p w:rsidR="004B0F66" w:rsidRDefault="004B0F66" w:rsidP="001B43AB">
      <w:pPr>
        <w:pStyle w:val="ListParagraph"/>
        <w:ind w:left="567"/>
        <w:jc w:val="both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Contact :</w:t>
      </w:r>
      <w:proofErr w:type="gramEnd"/>
      <w:r>
        <w:rPr>
          <w:rFonts w:ascii="Calibri" w:hAnsi="Calibri" w:cs="Calibri"/>
          <w:color w:val="000000"/>
        </w:rPr>
        <w:t xml:space="preserve"> 0813 6748 0355</w:t>
      </w:r>
    </w:p>
    <w:p w:rsidR="001B43AB" w:rsidRDefault="001B43AB" w:rsidP="001B43AB">
      <w:pPr>
        <w:pStyle w:val="ListParagraph"/>
        <w:ind w:left="567"/>
        <w:jc w:val="both"/>
        <w:rPr>
          <w:rFonts w:ascii="Calibri" w:hAnsi="Calibri" w:cs="Calibri"/>
          <w:color w:val="000000"/>
        </w:rPr>
      </w:pPr>
    </w:p>
    <w:p w:rsidR="001B43AB" w:rsidRDefault="001B43AB" w:rsidP="001B43AB">
      <w:pPr>
        <w:pStyle w:val="ListParagraph"/>
        <w:numPr>
          <w:ilvl w:val="0"/>
          <w:numId w:val="2"/>
        </w:numPr>
        <w:ind w:left="567" w:hanging="567"/>
        <w:jc w:val="both"/>
      </w:pPr>
      <w:r w:rsidRPr="001B43AB">
        <w:t>Selabung Rafting Adventure</w:t>
      </w:r>
    </w:p>
    <w:p w:rsidR="001B43AB" w:rsidRDefault="001B43AB" w:rsidP="001B43AB">
      <w:pPr>
        <w:pStyle w:val="ListParagraph"/>
        <w:ind w:left="567"/>
        <w:jc w:val="both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Jarak tempuh penginapan ini mulai dari ikon Danau Ranau sekita</w:t>
      </w:r>
      <w:r>
        <w:rPr>
          <w:rFonts w:ascii="Calibri" w:hAnsi="Calibri" w:cs="Calibri"/>
          <w:color w:val="000000"/>
        </w:rPr>
        <w:t xml:space="preserve">r 6 km ke arah pantai Bidadari, </w:t>
      </w:r>
      <w:r>
        <w:rPr>
          <w:rFonts w:ascii="Calibri" w:hAnsi="Calibri" w:cs="Calibri"/>
          <w:color w:val="000000"/>
        </w:rPr>
        <w:t>dengan waktu sekitar 15 menit dari ikon Danau Ranau</w:t>
      </w:r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 Untuk memudahkan pengunjung menemukan lokasi, sudah tersedia di google maps dengan </w:t>
      </w:r>
      <w:proofErr w:type="gramStart"/>
      <w:r>
        <w:rPr>
          <w:rFonts w:ascii="Calibri" w:hAnsi="Calibri" w:cs="Calibri"/>
          <w:color w:val="000000"/>
        </w:rPr>
        <w:t>nama</w:t>
      </w:r>
      <w:proofErr w:type="gramEnd"/>
      <w:r>
        <w:rPr>
          <w:rFonts w:ascii="Calibri" w:hAnsi="Calibri" w:cs="Calibri"/>
          <w:color w:val="000000"/>
        </w:rPr>
        <w:t xml:space="preserve"> Selabung rafting camp. </w:t>
      </w:r>
      <w:proofErr w:type="gramStart"/>
      <w:r>
        <w:rPr>
          <w:rFonts w:ascii="Calibri" w:hAnsi="Calibri" w:cs="Calibri"/>
          <w:color w:val="000000"/>
        </w:rPr>
        <w:t>Selain itu terdapat beberapa paket untuk rafting ini dengan fasilitas yang cukup lengkap dan memudahkan pengunjung.</w:t>
      </w:r>
      <w:proofErr w:type="gramEnd"/>
      <w:r>
        <w:rPr>
          <w:rFonts w:ascii="Calibri" w:hAnsi="Calibri" w:cs="Calibri"/>
          <w:color w:val="000000"/>
        </w:rPr>
        <w:t xml:space="preserve"> Mulai dari transportasi, dokumentasi, makan siang, snack, safety equipment, dll</w:t>
      </w:r>
    </w:p>
    <w:p w:rsidR="001B43AB" w:rsidRDefault="001B43AB" w:rsidP="001B43AB">
      <w:pPr>
        <w:pStyle w:val="ListParagraph"/>
        <w:ind w:left="567"/>
        <w:jc w:val="both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Biaya :</w:t>
      </w:r>
      <w:proofErr w:type="gramEnd"/>
      <w:r>
        <w:rPr>
          <w:rFonts w:ascii="Calibri" w:hAnsi="Calibri" w:cs="Calibri"/>
          <w:color w:val="000000"/>
        </w:rPr>
        <w:t xml:space="preserve"> Rp.25.000/Orang.</w:t>
      </w:r>
    </w:p>
    <w:p w:rsidR="004B0F66" w:rsidRDefault="004B0F66" w:rsidP="001B43AB">
      <w:pPr>
        <w:pStyle w:val="ListParagraph"/>
        <w:ind w:left="567"/>
        <w:jc w:val="both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Contact :</w:t>
      </w:r>
      <w:proofErr w:type="gramEnd"/>
      <w:r>
        <w:rPr>
          <w:rFonts w:ascii="Calibri" w:hAnsi="Calibri" w:cs="Calibri"/>
          <w:color w:val="000000"/>
        </w:rPr>
        <w:t xml:space="preserve"> 0822 6939 9793</w:t>
      </w:r>
    </w:p>
    <w:p w:rsidR="004B0F66" w:rsidRDefault="004B0F66" w:rsidP="001B43AB">
      <w:pPr>
        <w:pStyle w:val="ListParagraph"/>
        <w:ind w:left="567"/>
        <w:jc w:val="both"/>
        <w:rPr>
          <w:rFonts w:ascii="Calibri" w:hAnsi="Calibri" w:cs="Calibri"/>
          <w:color w:val="000000"/>
        </w:rPr>
      </w:pPr>
    </w:p>
    <w:p w:rsidR="004B0F66" w:rsidRDefault="004B0F66" w:rsidP="004B0F66">
      <w:pPr>
        <w:pStyle w:val="ListParagraph"/>
        <w:numPr>
          <w:ilvl w:val="0"/>
          <w:numId w:val="2"/>
        </w:numPr>
        <w:ind w:left="567" w:hanging="567"/>
        <w:jc w:val="both"/>
      </w:pPr>
      <w:r>
        <w:t>M</w:t>
      </w:r>
      <w:r w:rsidRPr="004B0F66">
        <w:t>endaki Gunung Seminung</w:t>
      </w:r>
    </w:p>
    <w:p w:rsidR="004B0F66" w:rsidRDefault="004B0F66" w:rsidP="004B0F66">
      <w:pPr>
        <w:pStyle w:val="ListParagraph"/>
        <w:ind w:left="567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Mendaki gunung menjadi salah satu kegiatan yang cukup diminati oleh setiap orang dari berbagai kalangan dan </w:t>
      </w:r>
      <w:proofErr w:type="gramStart"/>
      <w:r>
        <w:rPr>
          <w:rFonts w:ascii="Calibri" w:hAnsi="Calibri" w:cs="Calibri"/>
          <w:color w:val="000000"/>
        </w:rPr>
        <w:t>usia</w:t>
      </w:r>
      <w:proofErr w:type="gramEnd"/>
      <w:r>
        <w:rPr>
          <w:rFonts w:ascii="Calibri" w:hAnsi="Calibri" w:cs="Calibri"/>
          <w:color w:val="000000"/>
        </w:rPr>
        <w:t xml:space="preserve">. Pendakian gunung Seminung cukup populer untuk para pendaki, karena jalur yang cukup ekstrim dan juga view yang didapat sangat menarik. </w:t>
      </w:r>
      <w:proofErr w:type="gramStart"/>
      <w:r>
        <w:rPr>
          <w:rFonts w:ascii="Calibri" w:hAnsi="Calibri" w:cs="Calibri"/>
          <w:color w:val="000000"/>
        </w:rPr>
        <w:t>Terdapat 2 jalur yang bisa dilewati oleh para pendaki, yaitu jalur Air Panas Danau Ranau, dan jalur Seminung Lombok.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Pendakian memakan waktu sekitar 5-8 jam tergantung fisik pendaki, cuaca, dan juga rute pendakian.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Untuk pendaki yang tidak membawa tenda diasediakan sewa tenda di kaki gunung sebelum memasuki rute pendakian.</w:t>
      </w:r>
      <w:proofErr w:type="gramEnd"/>
    </w:p>
    <w:p w:rsidR="004B0F66" w:rsidRDefault="004B0F66" w:rsidP="004B0F66">
      <w:pPr>
        <w:pStyle w:val="ListParagraph"/>
        <w:ind w:left="567"/>
        <w:jc w:val="both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 xml:space="preserve">Biaya </w:t>
      </w:r>
      <w:r>
        <w:rPr>
          <w:rFonts w:ascii="Calibri" w:hAnsi="Calibri" w:cs="Calibri"/>
          <w:color w:val="000000"/>
        </w:rPr>
        <w:t>:</w:t>
      </w:r>
      <w:proofErr w:type="gramEnd"/>
      <w:r>
        <w:rPr>
          <w:rFonts w:ascii="Calibri" w:hAnsi="Calibri" w:cs="Calibri"/>
          <w:color w:val="000000"/>
        </w:rPr>
        <w:t xml:space="preserve"> Rp.10.000/Orang, Rp.15</w:t>
      </w:r>
      <w:r>
        <w:rPr>
          <w:rFonts w:ascii="Calibri" w:hAnsi="Calibri" w:cs="Calibri"/>
          <w:color w:val="000000"/>
        </w:rPr>
        <w:t>.000/</w:t>
      </w:r>
      <w:r>
        <w:rPr>
          <w:rFonts w:ascii="Calibri" w:hAnsi="Calibri" w:cs="Calibri"/>
          <w:color w:val="000000"/>
        </w:rPr>
        <w:t>Kendaraan</w:t>
      </w:r>
    </w:p>
    <w:p w:rsidR="004B0F66" w:rsidRDefault="004B0F66" w:rsidP="004B0F66">
      <w:pPr>
        <w:pStyle w:val="ListParagraph"/>
        <w:ind w:left="567"/>
        <w:jc w:val="both"/>
        <w:rPr>
          <w:rFonts w:ascii="Calibri" w:hAnsi="Calibri" w:cs="Calibri"/>
          <w:color w:val="000000"/>
        </w:rPr>
      </w:pPr>
    </w:p>
    <w:p w:rsidR="004B0F66" w:rsidRDefault="004B0F66" w:rsidP="004B0F66">
      <w:pPr>
        <w:pStyle w:val="ListParagraph"/>
        <w:numPr>
          <w:ilvl w:val="0"/>
          <w:numId w:val="2"/>
        </w:numPr>
        <w:ind w:left="567" w:hanging="567"/>
        <w:jc w:val="both"/>
      </w:pPr>
      <w:r>
        <w:t>Jetski</w:t>
      </w:r>
    </w:p>
    <w:p w:rsidR="004B0F66" w:rsidRDefault="004B0F66" w:rsidP="004B0F66">
      <w:pPr>
        <w:pStyle w:val="ListParagraph"/>
        <w:ind w:left="567"/>
        <w:jc w:val="both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Jetski salah satu wahana wisata air yang cukup di minati oleh beberapa orang.</w:t>
      </w:r>
      <w:proofErr w:type="gramEnd"/>
      <w:r>
        <w:rPr>
          <w:rFonts w:ascii="Calibri" w:hAnsi="Calibri" w:cs="Calibri"/>
          <w:color w:val="000000"/>
        </w:rPr>
        <w:t xml:space="preserve"> Di Danau Ranau sendiri terdapat 3 titik wahana air ini</w:t>
      </w:r>
      <w:proofErr w:type="gramStart"/>
      <w:r>
        <w:rPr>
          <w:rFonts w:ascii="Calibri" w:hAnsi="Calibri" w:cs="Calibri"/>
          <w:color w:val="000000"/>
        </w:rPr>
        <w:t>,  yaitu</w:t>
      </w:r>
      <w:proofErr w:type="gramEnd"/>
      <w:r>
        <w:rPr>
          <w:rFonts w:ascii="Calibri" w:hAnsi="Calibri" w:cs="Calibri"/>
          <w:color w:val="000000"/>
        </w:rPr>
        <w:t xml:space="preserve"> pantai Pelangi, ikon Danau Ranau, </w:t>
      </w:r>
      <w:r w:rsidR="00B97597">
        <w:rPr>
          <w:rFonts w:ascii="Calibri" w:hAnsi="Calibri" w:cs="Calibri"/>
          <w:color w:val="000000"/>
        </w:rPr>
        <w:t>pantai Bidadari</w:t>
      </w:r>
      <w:r>
        <w:rPr>
          <w:rFonts w:ascii="Calibri" w:hAnsi="Calibri" w:cs="Calibri"/>
          <w:color w:val="000000"/>
        </w:rPr>
        <w:t>.</w:t>
      </w:r>
      <w:r w:rsidR="00B97597">
        <w:rPr>
          <w:rFonts w:ascii="Calibri" w:hAnsi="Calibri" w:cs="Calibri"/>
          <w:color w:val="000000"/>
        </w:rPr>
        <w:t xml:space="preserve"> </w:t>
      </w:r>
      <w:proofErr w:type="gramStart"/>
      <w:r w:rsidR="00B97597">
        <w:rPr>
          <w:rFonts w:ascii="Calibri" w:hAnsi="Calibri" w:cs="Calibri"/>
          <w:color w:val="000000"/>
        </w:rPr>
        <w:t>Pengunjung yang tertarik mencoba wahana wisata ini disekiakan safety berupa pelampung dan juga pengawasan oleh para ahlinya.</w:t>
      </w:r>
      <w:proofErr w:type="gramEnd"/>
      <w:r w:rsidR="00B97597">
        <w:rPr>
          <w:rFonts w:ascii="Calibri" w:hAnsi="Calibri" w:cs="Calibri"/>
          <w:color w:val="000000"/>
        </w:rPr>
        <w:t xml:space="preserve"> </w:t>
      </w:r>
    </w:p>
    <w:p w:rsidR="004B0F66" w:rsidRDefault="004B0F66" w:rsidP="004B0F66">
      <w:pPr>
        <w:pStyle w:val="ListParagraph"/>
        <w:ind w:left="567"/>
        <w:jc w:val="both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 xml:space="preserve">Biaya </w:t>
      </w:r>
      <w:r>
        <w:rPr>
          <w:rFonts w:ascii="Calibri" w:hAnsi="Calibri" w:cs="Calibri"/>
          <w:color w:val="000000"/>
        </w:rPr>
        <w:t>:</w:t>
      </w:r>
      <w:proofErr w:type="gramEnd"/>
      <w:r>
        <w:rPr>
          <w:rFonts w:ascii="Calibri" w:hAnsi="Calibri" w:cs="Calibri"/>
          <w:color w:val="000000"/>
        </w:rPr>
        <w:t xml:space="preserve"> Rp.20.</w:t>
      </w:r>
      <w:r>
        <w:rPr>
          <w:rFonts w:ascii="Calibri" w:hAnsi="Calibri" w:cs="Calibri"/>
          <w:color w:val="000000"/>
        </w:rPr>
        <w:t>000/Orang</w:t>
      </w:r>
      <w:r>
        <w:rPr>
          <w:rFonts w:ascii="Calibri" w:hAnsi="Calibri" w:cs="Calibri"/>
          <w:color w:val="000000"/>
        </w:rPr>
        <w:t xml:space="preserve"> dalam 1 menit</w:t>
      </w:r>
    </w:p>
    <w:p w:rsidR="001B43AB" w:rsidRDefault="001B43AB" w:rsidP="001B43AB">
      <w:pPr>
        <w:pStyle w:val="ListParagraph"/>
        <w:ind w:left="567"/>
        <w:jc w:val="both"/>
      </w:pPr>
    </w:p>
    <w:p w:rsidR="00B97597" w:rsidRDefault="00B97597" w:rsidP="00B97597">
      <w:pPr>
        <w:pStyle w:val="ListParagraph"/>
        <w:numPr>
          <w:ilvl w:val="0"/>
          <w:numId w:val="2"/>
        </w:numPr>
        <w:ind w:left="567" w:hanging="567"/>
        <w:jc w:val="both"/>
      </w:pPr>
      <w:r>
        <w:t>Banana Boat</w:t>
      </w:r>
    </w:p>
    <w:p w:rsidR="00B97597" w:rsidRDefault="00B97597" w:rsidP="00B97597">
      <w:pPr>
        <w:pStyle w:val="ListParagraph"/>
        <w:ind w:left="567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Banana Boat merupakan</w:t>
      </w:r>
      <w:r>
        <w:rPr>
          <w:rFonts w:ascii="Calibri" w:hAnsi="Calibri" w:cs="Calibri"/>
          <w:color w:val="000000"/>
        </w:rPr>
        <w:t xml:space="preserve"> salah satu wahana wisata air yang cukup di minati oleh </w:t>
      </w:r>
      <w:r>
        <w:rPr>
          <w:rFonts w:ascii="Calibri" w:hAnsi="Calibri" w:cs="Calibri"/>
          <w:color w:val="000000"/>
        </w:rPr>
        <w:t xml:space="preserve">sebagian </w:t>
      </w:r>
      <w:r>
        <w:rPr>
          <w:rFonts w:ascii="Calibri" w:hAnsi="Calibri" w:cs="Calibri"/>
          <w:color w:val="000000"/>
        </w:rPr>
        <w:t>orang</w:t>
      </w:r>
      <w:r>
        <w:rPr>
          <w:rFonts w:ascii="Calibri" w:hAnsi="Calibri" w:cs="Calibri"/>
          <w:color w:val="000000"/>
        </w:rPr>
        <w:t xml:space="preserve"> yang memiliki keberanian yang cukup, karena wahana ini bisa dinaiki cukup banyak orang dengan jumlah sekitar 6-8 orang</w:t>
      </w:r>
      <w:r>
        <w:rPr>
          <w:rFonts w:ascii="Calibri" w:hAnsi="Calibri" w:cs="Calibri"/>
          <w:color w:val="000000"/>
        </w:rPr>
        <w:t xml:space="preserve">. Di Danau Ranau </w:t>
      </w:r>
      <w:r>
        <w:rPr>
          <w:rFonts w:ascii="Calibri" w:hAnsi="Calibri" w:cs="Calibri"/>
          <w:color w:val="000000"/>
        </w:rPr>
        <w:t>sendiri terdapat 2</w:t>
      </w:r>
      <w:r>
        <w:rPr>
          <w:rFonts w:ascii="Calibri" w:hAnsi="Calibri" w:cs="Calibri"/>
          <w:color w:val="000000"/>
        </w:rPr>
        <w:t xml:space="preserve"> titik wahana air ini</w:t>
      </w:r>
      <w:proofErr w:type="gramStart"/>
      <w:r>
        <w:rPr>
          <w:rFonts w:ascii="Calibri" w:hAnsi="Calibri" w:cs="Calibri"/>
          <w:color w:val="000000"/>
        </w:rPr>
        <w:t>,  yaitu</w:t>
      </w:r>
      <w:proofErr w:type="gramEnd"/>
      <w:r>
        <w:rPr>
          <w:rFonts w:ascii="Calibri" w:hAnsi="Calibri" w:cs="Calibri"/>
          <w:color w:val="000000"/>
        </w:rPr>
        <w:t xml:space="preserve"> pantai Pelangi</w:t>
      </w:r>
      <w:r>
        <w:rPr>
          <w:rFonts w:ascii="Calibri" w:hAnsi="Calibri" w:cs="Calibri"/>
          <w:color w:val="000000"/>
        </w:rPr>
        <w:t xml:space="preserve"> dan</w:t>
      </w:r>
      <w:r>
        <w:rPr>
          <w:rFonts w:ascii="Calibri" w:hAnsi="Calibri" w:cs="Calibri"/>
          <w:color w:val="000000"/>
        </w:rPr>
        <w:t xml:space="preserve"> pantai Bidadari. </w:t>
      </w:r>
      <w:proofErr w:type="gramStart"/>
      <w:r>
        <w:rPr>
          <w:rFonts w:ascii="Calibri" w:hAnsi="Calibri" w:cs="Calibri"/>
          <w:color w:val="000000"/>
        </w:rPr>
        <w:t xml:space="preserve">Pengunjung yang tertarik mencoba wahana wisata ini disekiakan </w:t>
      </w:r>
      <w:r>
        <w:rPr>
          <w:rFonts w:ascii="Calibri" w:hAnsi="Calibri" w:cs="Calibri"/>
          <w:color w:val="000000"/>
        </w:rPr>
        <w:lastRenderedPageBreak/>
        <w:t>safety berupa pelampung dan ju</w:t>
      </w:r>
      <w:r>
        <w:rPr>
          <w:rFonts w:ascii="Calibri" w:hAnsi="Calibri" w:cs="Calibri"/>
          <w:color w:val="000000"/>
        </w:rPr>
        <w:t>ga pengawasan oleh para ahlinya, dan juga sebuah speed boat untuk membantu pengunjung mengabadikan momen mereka mencoba wahana ini.</w:t>
      </w:r>
      <w:proofErr w:type="gram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</w:t>
      </w:r>
    </w:p>
    <w:p w:rsidR="00B97597" w:rsidRDefault="00B97597" w:rsidP="00B97597">
      <w:pPr>
        <w:pStyle w:val="ListParagraph"/>
        <w:ind w:left="567"/>
        <w:jc w:val="both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 xml:space="preserve">Biaya </w:t>
      </w:r>
      <w:r>
        <w:rPr>
          <w:rFonts w:ascii="Calibri" w:hAnsi="Calibri" w:cs="Calibri"/>
          <w:color w:val="000000"/>
        </w:rPr>
        <w:t>:</w:t>
      </w:r>
      <w:proofErr w:type="gramEnd"/>
      <w:r>
        <w:rPr>
          <w:rFonts w:ascii="Calibri" w:hAnsi="Calibri" w:cs="Calibri"/>
          <w:color w:val="000000"/>
        </w:rPr>
        <w:t xml:space="preserve"> Rp.200</w:t>
      </w:r>
      <w:r>
        <w:rPr>
          <w:rFonts w:ascii="Calibri" w:hAnsi="Calibri" w:cs="Calibri"/>
          <w:color w:val="000000"/>
        </w:rPr>
        <w:t>.000/</w:t>
      </w:r>
      <w:r>
        <w:rPr>
          <w:rFonts w:ascii="Calibri" w:hAnsi="Calibri" w:cs="Calibri"/>
          <w:color w:val="000000"/>
        </w:rPr>
        <w:t>Banana Boat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dengan minimal 6 orang. </w:t>
      </w:r>
    </w:p>
    <w:p w:rsidR="00B97597" w:rsidRDefault="00B97597" w:rsidP="00B97597">
      <w:pPr>
        <w:pStyle w:val="ListParagraph"/>
        <w:ind w:left="567"/>
        <w:jc w:val="both"/>
        <w:rPr>
          <w:rFonts w:ascii="Calibri" w:hAnsi="Calibri" w:cs="Calibri"/>
          <w:color w:val="000000"/>
        </w:rPr>
      </w:pPr>
    </w:p>
    <w:p w:rsidR="00B97597" w:rsidRDefault="00B97597" w:rsidP="00B97597">
      <w:pPr>
        <w:pStyle w:val="ListParagraph"/>
        <w:numPr>
          <w:ilvl w:val="0"/>
          <w:numId w:val="2"/>
        </w:numPr>
        <w:ind w:left="567" w:hanging="567"/>
        <w:jc w:val="both"/>
      </w:pPr>
      <w:r>
        <w:t xml:space="preserve">Kayak </w:t>
      </w:r>
    </w:p>
    <w:p w:rsidR="00B97597" w:rsidRDefault="00B97597" w:rsidP="00B97597">
      <w:pPr>
        <w:pStyle w:val="ListParagraph"/>
        <w:ind w:left="567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Kayak adalah</w:t>
      </w:r>
      <w:r>
        <w:rPr>
          <w:rFonts w:ascii="Calibri" w:hAnsi="Calibri" w:cs="Calibri"/>
          <w:color w:val="000000"/>
        </w:rPr>
        <w:t xml:space="preserve"> salah satu wahana wisata air yang cukup di minati oleh sebagian </w:t>
      </w:r>
      <w:r>
        <w:rPr>
          <w:rFonts w:ascii="Calibri" w:hAnsi="Calibri" w:cs="Calibri"/>
          <w:color w:val="000000"/>
        </w:rPr>
        <w:t xml:space="preserve">beberapa orang yang ingin mencoba sensai mendayung perahu sendiri, </w:t>
      </w:r>
      <w:r>
        <w:rPr>
          <w:rFonts w:ascii="Calibri" w:hAnsi="Calibri" w:cs="Calibri"/>
          <w:color w:val="000000"/>
        </w:rPr>
        <w:t xml:space="preserve">wahana ini bisa dinaiki </w:t>
      </w:r>
      <w:r>
        <w:rPr>
          <w:rFonts w:ascii="Calibri" w:hAnsi="Calibri" w:cs="Calibri"/>
          <w:color w:val="000000"/>
        </w:rPr>
        <w:t>sekitar 1-2</w:t>
      </w:r>
      <w:r>
        <w:rPr>
          <w:rFonts w:ascii="Calibri" w:hAnsi="Calibri" w:cs="Calibri"/>
          <w:color w:val="000000"/>
        </w:rPr>
        <w:t xml:space="preserve"> orang</w:t>
      </w:r>
      <w:r>
        <w:rPr>
          <w:rFonts w:ascii="Calibri" w:hAnsi="Calibri" w:cs="Calibri"/>
          <w:color w:val="000000"/>
        </w:rPr>
        <w:t xml:space="preserve"> saja</w:t>
      </w:r>
      <w:r>
        <w:rPr>
          <w:rFonts w:ascii="Calibri" w:hAnsi="Calibri" w:cs="Calibri"/>
          <w:color w:val="000000"/>
        </w:rPr>
        <w:t>. Di Danau Ranau sendiri terdapat 2 titik wahana air ini</w:t>
      </w:r>
      <w:proofErr w:type="gramStart"/>
      <w:r>
        <w:rPr>
          <w:rFonts w:ascii="Calibri" w:hAnsi="Calibri" w:cs="Calibri"/>
          <w:color w:val="000000"/>
        </w:rPr>
        <w:t>,  yaitu</w:t>
      </w:r>
      <w:proofErr w:type="gramEnd"/>
      <w:r>
        <w:rPr>
          <w:rFonts w:ascii="Calibri" w:hAnsi="Calibri" w:cs="Calibri"/>
          <w:color w:val="000000"/>
        </w:rPr>
        <w:t xml:space="preserve"> pantai Pelangi dan pantai Bidadari. </w:t>
      </w:r>
      <w:proofErr w:type="gramStart"/>
      <w:r>
        <w:rPr>
          <w:rFonts w:ascii="Calibri" w:hAnsi="Calibri" w:cs="Calibri"/>
          <w:color w:val="000000"/>
        </w:rPr>
        <w:t>Pengunjung yang tertarik mencoba wahana wisata ini disekiakan safety berupa pelampung dan juga pengawasan oleh para ahlinya</w:t>
      </w:r>
      <w:r>
        <w:rPr>
          <w:rFonts w:ascii="Calibri" w:hAnsi="Calibri" w:cs="Calibri"/>
          <w:color w:val="000000"/>
        </w:rPr>
        <w:t>.</w:t>
      </w:r>
      <w:bookmarkStart w:id="0" w:name="_GoBack"/>
      <w:bookmarkEnd w:id="0"/>
      <w:proofErr w:type="gramEnd"/>
      <w:r>
        <w:rPr>
          <w:rFonts w:ascii="Calibri" w:hAnsi="Calibri" w:cs="Calibri"/>
          <w:color w:val="000000"/>
        </w:rPr>
        <w:t xml:space="preserve"> </w:t>
      </w:r>
    </w:p>
    <w:p w:rsidR="00B97597" w:rsidRDefault="00B97597" w:rsidP="00B97597">
      <w:pPr>
        <w:pStyle w:val="ListParagraph"/>
        <w:ind w:left="567"/>
        <w:jc w:val="both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Biaya :</w:t>
      </w:r>
      <w:proofErr w:type="gramEnd"/>
      <w:r>
        <w:rPr>
          <w:rFonts w:ascii="Calibri" w:hAnsi="Calibri" w:cs="Calibri"/>
          <w:color w:val="000000"/>
        </w:rPr>
        <w:t xml:space="preserve"> Rp.20.000/Orang</w:t>
      </w:r>
      <w:r>
        <w:rPr>
          <w:rFonts w:ascii="Calibri" w:hAnsi="Calibri" w:cs="Calibri"/>
          <w:color w:val="000000"/>
        </w:rPr>
        <w:t xml:space="preserve"> dalam 20</w:t>
      </w:r>
      <w:r>
        <w:rPr>
          <w:rFonts w:ascii="Calibri" w:hAnsi="Calibri" w:cs="Calibri"/>
          <w:color w:val="000000"/>
        </w:rPr>
        <w:t xml:space="preserve"> menit</w:t>
      </w:r>
    </w:p>
    <w:p w:rsidR="00B97597" w:rsidRDefault="00B97597" w:rsidP="00B97597">
      <w:pPr>
        <w:pStyle w:val="ListParagraph"/>
        <w:ind w:left="567"/>
        <w:jc w:val="both"/>
        <w:rPr>
          <w:rFonts w:ascii="Calibri" w:hAnsi="Calibri" w:cs="Calibri"/>
          <w:color w:val="000000"/>
        </w:rPr>
      </w:pPr>
    </w:p>
    <w:p w:rsidR="00B97597" w:rsidRDefault="00B97597" w:rsidP="001B43AB">
      <w:pPr>
        <w:pStyle w:val="ListParagraph"/>
        <w:ind w:left="567"/>
        <w:jc w:val="both"/>
      </w:pPr>
    </w:p>
    <w:sectPr w:rsidR="00B97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1F8B"/>
    <w:multiLevelType w:val="hybridMultilevel"/>
    <w:tmpl w:val="2CFAE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F07C7"/>
    <w:multiLevelType w:val="hybridMultilevel"/>
    <w:tmpl w:val="1284BB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AB"/>
    <w:rsid w:val="001B43AB"/>
    <w:rsid w:val="003166D0"/>
    <w:rsid w:val="004B0F66"/>
    <w:rsid w:val="00B97597"/>
    <w:rsid w:val="00CB41A6"/>
    <w:rsid w:val="00D1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Acer.ac</dc:creator>
  <cp:lastModifiedBy>Acer.ac</cp:lastModifiedBy>
  <cp:revision>1</cp:revision>
  <dcterms:created xsi:type="dcterms:W3CDTF">2023-02-15T12:53:00Z</dcterms:created>
  <dcterms:modified xsi:type="dcterms:W3CDTF">2023-02-15T13:21:00Z</dcterms:modified>
</cp:coreProperties>
</file>