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5EE0" w14:textId="77777777" w:rsidR="008206EE" w:rsidRDefault="008206EE" w:rsidP="008206EE">
      <w:pPr>
        <w:jc w:val="thaiDistribute"/>
      </w:pPr>
    </w:p>
    <w:p w14:paraId="4F1EAFED" w14:textId="3914169D" w:rsidR="008206EE" w:rsidRPr="008206EE" w:rsidRDefault="008206EE" w:rsidP="008206EE">
      <w:pPr>
        <w:jc w:val="thaiDistribute"/>
      </w:pPr>
      <w:r w:rsidRPr="008206EE">
        <w:rPr>
          <w:cs/>
        </w:rPr>
        <w:t xml:space="preserve">คำพิพากษาศาลฎีกาที่ </w:t>
      </w:r>
      <w:r w:rsidRPr="008206EE">
        <w:t>1783/2558</w:t>
      </w:r>
    </w:p>
    <w:p w14:paraId="674FF2E2" w14:textId="77777777" w:rsidR="008206EE" w:rsidRPr="008206EE" w:rsidRDefault="008206EE" w:rsidP="008206EE">
      <w:pPr>
        <w:jc w:val="thaiDistribute"/>
      </w:pPr>
      <w:r w:rsidRPr="008206EE">
        <w:rPr>
          <w:cs/>
        </w:rPr>
        <w:t xml:space="preserve">โจทก์เป็นผู้เยาว์ได้ทำนิติกรรมสัญญาจะซื้อจะขายที่ดินของตนแก่จำเลยที่ </w:t>
      </w:r>
      <w:r w:rsidRPr="008206EE">
        <w:t xml:space="preserve">1 </w:t>
      </w:r>
      <w:r w:rsidRPr="008206EE">
        <w:rPr>
          <w:cs/>
        </w:rPr>
        <w:t xml:space="preserve">เป็นกรณีที่ผู้เยาว์กระทำนิติกรรมเอง ไม่ใช่ผู้ปกครองของจำเลยที่ </w:t>
      </w:r>
      <w:r w:rsidRPr="008206EE">
        <w:t xml:space="preserve">1 </w:t>
      </w:r>
      <w:r w:rsidRPr="008206EE">
        <w:rPr>
          <w:cs/>
        </w:rPr>
        <w:t xml:space="preserve">เป็นผู้กระทำ จึงหาใช่กรณีตาม ป.พ.พ. มาตรา </w:t>
      </w:r>
      <w:r w:rsidRPr="008206EE">
        <w:t xml:space="preserve">1574 </w:t>
      </w:r>
      <w:r w:rsidRPr="008206EE">
        <w:rPr>
          <w:cs/>
        </w:rPr>
        <w:t xml:space="preserve">ไม่ แต่ต้องปรับตามมาตรา </w:t>
      </w:r>
      <w:r w:rsidRPr="008206EE">
        <w:t xml:space="preserve">21 </w:t>
      </w:r>
      <w:r w:rsidRPr="008206EE">
        <w:rPr>
          <w:cs/>
        </w:rPr>
        <w:t xml:space="preserve">ซึ่งบัญญัติว่า ผู้เยาว์จะกระทำนิติกรรมใดต้องได้รับความยินยอมจากผู้แทนโดยชอบธรรมก่อน มิฉะนั้นนิติกรรมนั้นจะเป็นโมฆียะ เมื่อมีการบอกล้างก็ให้ถือว่าเป็นโมฆะมาตั้งแต่เริ่มแรก และให้ผู้เป็นคู่กรณีกลับคืนสู่ฐานะเดิมตาม ป.พ.พ. มาตรา </w:t>
      </w:r>
      <w:r w:rsidRPr="008206EE">
        <w:t xml:space="preserve">176 </w:t>
      </w:r>
      <w:r w:rsidRPr="008206EE">
        <w:rPr>
          <w:cs/>
        </w:rPr>
        <w:t xml:space="preserve">วรรคหนึ่ง สัญญาจึงไม่ผูกพันโจทก์ กรณีมิใช่โจทก์กับจำเลยที่ </w:t>
      </w:r>
      <w:r w:rsidRPr="008206EE">
        <w:t xml:space="preserve">1 </w:t>
      </w:r>
      <w:r w:rsidRPr="008206EE">
        <w:rPr>
          <w:cs/>
        </w:rPr>
        <w:t>ทำนิติกรรมโดยหลีกเลี่ยงกฎหมาย</w:t>
      </w:r>
    </w:p>
    <w:p w14:paraId="0A709796" w14:textId="1D8382A6" w:rsidR="00FD001D" w:rsidRDefault="00FD001D" w:rsidP="008206EE">
      <w:pPr>
        <w:jc w:val="thaiDistribute"/>
        <w:rPr>
          <w:rFonts w:hint="cs"/>
        </w:rPr>
      </w:pP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7615D"/>
    <w:multiLevelType w:val="multilevel"/>
    <w:tmpl w:val="E02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0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EE"/>
    <w:rsid w:val="001E656A"/>
    <w:rsid w:val="008206EE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9104"/>
  <w15:chartTrackingRefBased/>
  <w15:docId w15:val="{CE8A63E7-C91D-453A-B938-C2E8B134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E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E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EE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EE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EE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EE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E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E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E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06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06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06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E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66898B-8403-4A17-AA15-5C3D4195D43D}"/>
</file>

<file path=customXml/itemProps2.xml><?xml version="1.0" encoding="utf-8"?>
<ds:datastoreItem xmlns:ds="http://schemas.openxmlformats.org/officeDocument/2006/customXml" ds:itemID="{486A0452-5F90-4FB6-B36A-252AA84C653E}"/>
</file>

<file path=customXml/itemProps3.xml><?xml version="1.0" encoding="utf-8"?>
<ds:datastoreItem xmlns:ds="http://schemas.openxmlformats.org/officeDocument/2006/customXml" ds:itemID="{588B13E3-4039-4D59-AF87-B405DAF0FA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458</Characters>
  <Application>Microsoft Office Word</Application>
  <DocSecurity>0</DocSecurity>
  <Lines>4</Lines>
  <Paragraphs>1</Paragraphs>
  <ScaleCrop>false</ScaleCrop>
  <Company>Kiatnakin Bank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2026-02-10T09:02:00Z</dcterms:created>
  <dcterms:modified xsi:type="dcterms:W3CDTF">2026-02-10T09:06:00Z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