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511BF" w14:textId="44F45CD0" w:rsidR="00B5355D" w:rsidRDefault="00B5355D" w:rsidP="00B5355D">
      <w:pPr>
        <w:widowControl w:val="0"/>
        <w:ind w:right="102"/>
        <w:outlineLvl w:val="0"/>
        <w:rPr>
          <w:rFonts w:ascii="Arial" w:eastAsia="Calibri" w:hAnsi="Arial" w:cs="Arial"/>
          <w:b/>
          <w:bCs/>
        </w:rPr>
      </w:pPr>
      <w:r>
        <w:rPr>
          <w:rFonts w:ascii="Arial" w:eastAsia="Calibri" w:hAnsi="Arial" w:cs="Arial"/>
          <w:b/>
          <w:bCs/>
        </w:rPr>
        <w:t xml:space="preserve">DSM160 - Coursework assignment 1: </w:t>
      </w:r>
      <w:proofErr w:type="gramStart"/>
      <w:r>
        <w:rPr>
          <w:rFonts w:ascii="Arial" w:eastAsia="Calibri" w:hAnsi="Arial" w:cs="Arial"/>
          <w:b/>
          <w:bCs/>
        </w:rPr>
        <w:t>Social Media</w:t>
      </w:r>
      <w:proofErr w:type="gramEnd"/>
    </w:p>
    <w:p w14:paraId="6D9960EA" w14:textId="3027EA8B" w:rsidR="00B5355D" w:rsidRDefault="00B5355D" w:rsidP="00B5355D">
      <w:pPr>
        <w:widowControl w:val="0"/>
        <w:ind w:right="102"/>
        <w:outlineLvl w:val="0"/>
        <w:rPr>
          <w:rFonts w:ascii="Arial" w:eastAsia="Calibri" w:hAnsi="Arial" w:cs="Arial"/>
          <w:b/>
          <w:bCs/>
        </w:rPr>
      </w:pPr>
    </w:p>
    <w:p w14:paraId="33EF1F7F" w14:textId="25201A59" w:rsidR="00BC2FDE" w:rsidRDefault="00961DA7" w:rsidP="00B5355D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</w:rPr>
      </w:pPr>
      <w:r w:rsidRPr="009E0021">
        <w:rPr>
          <w:rFonts w:ascii="Arial" w:hAnsi="Arial" w:cs="Arial"/>
          <w:b/>
          <w:bCs/>
          <w:sz w:val="28"/>
          <w:szCs w:val="28"/>
        </w:rPr>
        <w:t>A</w:t>
      </w:r>
      <w:r w:rsidR="00514D83" w:rsidRPr="009E0021">
        <w:rPr>
          <w:rFonts w:ascii="Arial" w:hAnsi="Arial" w:cs="Arial"/>
          <w:b/>
          <w:bCs/>
          <w:sz w:val="28"/>
          <w:szCs w:val="28"/>
        </w:rPr>
        <w:t>ppl</w:t>
      </w:r>
      <w:r w:rsidR="009E0021" w:rsidRPr="009E0021">
        <w:rPr>
          <w:rFonts w:ascii="Arial" w:hAnsi="Arial" w:cs="Arial"/>
          <w:b/>
          <w:bCs/>
          <w:sz w:val="28"/>
          <w:szCs w:val="28"/>
        </w:rPr>
        <w:t xml:space="preserve">ication of </w:t>
      </w:r>
      <w:r w:rsidR="00514D83" w:rsidRPr="009E0021">
        <w:rPr>
          <w:rFonts w:ascii="Arial" w:hAnsi="Arial" w:cs="Arial"/>
          <w:b/>
          <w:bCs/>
          <w:sz w:val="28"/>
          <w:szCs w:val="28"/>
        </w:rPr>
        <w:t>network science</w:t>
      </w:r>
      <w:r w:rsidR="009E0021" w:rsidRPr="009E0021">
        <w:rPr>
          <w:rFonts w:ascii="Arial" w:hAnsi="Arial" w:cs="Arial"/>
          <w:b/>
          <w:bCs/>
          <w:sz w:val="28"/>
          <w:szCs w:val="28"/>
        </w:rPr>
        <w:t xml:space="preserve"> to terrorism datasets</w:t>
      </w:r>
    </w:p>
    <w:p w14:paraId="291C5BDE" w14:textId="77777777" w:rsidR="009E0021" w:rsidRDefault="009E0021" w:rsidP="00B5355D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</w:rPr>
      </w:pPr>
    </w:p>
    <w:p w14:paraId="6E2E8CEF" w14:textId="19D7CAAC" w:rsidR="009E0021" w:rsidRDefault="00A07838" w:rsidP="00B5355D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The idea of associating</w:t>
      </w:r>
      <w:r w:rsidR="0081550F">
        <w:rPr>
          <w:rFonts w:ascii="Arial" w:hAnsi="Arial" w:cs="Arial"/>
        </w:rPr>
        <w:t xml:space="preserve"> terrorist organisations as </w:t>
      </w:r>
      <w:r w:rsidR="008A097F">
        <w:rPr>
          <w:rFonts w:ascii="Arial" w:hAnsi="Arial" w:cs="Arial"/>
        </w:rPr>
        <w:t>a cellular network</w:t>
      </w:r>
      <w:r w:rsidR="0081550F">
        <w:rPr>
          <w:rFonts w:ascii="Arial" w:hAnsi="Arial" w:cs="Arial"/>
        </w:rPr>
        <w:t xml:space="preserve"> </w:t>
      </w:r>
      <w:r w:rsidR="00AF1F1F">
        <w:rPr>
          <w:rFonts w:ascii="Arial" w:hAnsi="Arial" w:cs="Arial"/>
        </w:rPr>
        <w:t xml:space="preserve">rather than a hierarchical structure </w:t>
      </w:r>
      <w:r w:rsidR="0081550F">
        <w:rPr>
          <w:rFonts w:ascii="Arial" w:hAnsi="Arial" w:cs="Arial"/>
        </w:rPr>
        <w:t xml:space="preserve">is </w:t>
      </w:r>
      <w:r w:rsidR="008A097F">
        <w:rPr>
          <w:rFonts w:ascii="Arial" w:hAnsi="Arial" w:cs="Arial"/>
        </w:rPr>
        <w:t>a relatively new concept</w:t>
      </w:r>
      <w:r w:rsidR="00746594">
        <w:rPr>
          <w:rFonts w:ascii="Arial" w:hAnsi="Arial" w:cs="Arial"/>
        </w:rPr>
        <w:t xml:space="preserve">. </w:t>
      </w:r>
      <w:sdt>
        <w:sdtPr>
          <w:rPr>
            <w:rFonts w:ascii="Arial" w:hAnsi="Arial" w:cs="Arial"/>
          </w:rPr>
          <w:id w:val="-1572961723"/>
          <w:citation/>
        </w:sdtPr>
        <w:sdtContent>
          <w:r w:rsidR="00DD1912">
            <w:rPr>
              <w:rFonts w:ascii="Arial" w:hAnsi="Arial" w:cs="Arial"/>
            </w:rPr>
            <w:fldChar w:fldCharType="begin"/>
          </w:r>
          <w:r w:rsidR="00DD1912">
            <w:rPr>
              <w:rFonts w:ascii="Arial" w:hAnsi="Arial" w:cs="Arial"/>
              <w:lang w:val="en-ZA"/>
            </w:rPr>
            <w:instrText xml:space="preserve"> CITATION Taw20 \l 7177 </w:instrText>
          </w:r>
          <w:r w:rsidR="00DD1912">
            <w:rPr>
              <w:rFonts w:ascii="Arial" w:hAnsi="Arial" w:cs="Arial"/>
            </w:rPr>
            <w:fldChar w:fldCharType="separate"/>
          </w:r>
          <w:r w:rsidR="00DD1912" w:rsidRPr="00DD1912">
            <w:rPr>
              <w:rFonts w:ascii="Arial" w:hAnsi="Arial" w:cs="Arial"/>
              <w:noProof/>
              <w:lang w:val="en-ZA"/>
            </w:rPr>
            <w:t>(Tawadros, 2020)</w:t>
          </w:r>
          <w:r w:rsidR="00DD1912">
            <w:rPr>
              <w:rFonts w:ascii="Arial" w:hAnsi="Arial" w:cs="Arial"/>
            </w:rPr>
            <w:fldChar w:fldCharType="end"/>
          </w:r>
        </w:sdtContent>
      </w:sdt>
      <w:r w:rsidR="00746594">
        <w:rPr>
          <w:rFonts w:ascii="Arial" w:hAnsi="Arial" w:cs="Arial"/>
        </w:rPr>
        <w:t xml:space="preserve"> </w:t>
      </w:r>
      <w:r w:rsidR="00F95D22">
        <w:rPr>
          <w:rFonts w:ascii="Arial" w:hAnsi="Arial" w:cs="Arial"/>
        </w:rPr>
        <w:t>Terrorist organisations</w:t>
      </w:r>
      <w:r w:rsidR="00746594">
        <w:rPr>
          <w:rFonts w:ascii="Arial" w:hAnsi="Arial" w:cs="Arial"/>
        </w:rPr>
        <w:t xml:space="preserve"> can be classified as having a hub</w:t>
      </w:r>
      <w:r w:rsidR="0055146C">
        <w:rPr>
          <w:rFonts w:ascii="Arial" w:hAnsi="Arial" w:cs="Arial"/>
        </w:rPr>
        <w:t>-and-spoke</w:t>
      </w:r>
      <w:r w:rsidR="00F95D22">
        <w:rPr>
          <w:rFonts w:ascii="Arial" w:hAnsi="Arial" w:cs="Arial"/>
        </w:rPr>
        <w:t xml:space="preserve"> or star</w:t>
      </w:r>
      <w:r w:rsidR="0055146C">
        <w:rPr>
          <w:rFonts w:ascii="Arial" w:hAnsi="Arial" w:cs="Arial"/>
        </w:rPr>
        <w:t xml:space="preserve"> style network. </w:t>
      </w:r>
      <w:r w:rsidR="008A097F">
        <w:rPr>
          <w:rFonts w:ascii="Arial" w:hAnsi="Arial" w:cs="Arial"/>
        </w:rPr>
        <w:t xml:space="preserve"> </w:t>
      </w:r>
      <w:r w:rsidR="00CE35BB">
        <w:rPr>
          <w:rFonts w:ascii="Arial" w:hAnsi="Arial" w:cs="Arial"/>
        </w:rPr>
        <w:t>T</w:t>
      </w:r>
      <w:r w:rsidR="004C79EC">
        <w:rPr>
          <w:rFonts w:ascii="Arial" w:hAnsi="Arial" w:cs="Arial"/>
        </w:rPr>
        <w:t>errorist</w:t>
      </w:r>
      <w:r w:rsidR="00CE35BB">
        <w:rPr>
          <w:rFonts w:ascii="Arial" w:hAnsi="Arial" w:cs="Arial"/>
        </w:rPr>
        <w:t xml:space="preserve"> networks are</w:t>
      </w:r>
      <w:r w:rsidR="004C79EC">
        <w:rPr>
          <w:rFonts w:ascii="Arial" w:hAnsi="Arial" w:cs="Arial"/>
        </w:rPr>
        <w:t xml:space="preserve"> embedded in</w:t>
      </w:r>
      <w:r w:rsidR="00CE35BB">
        <w:rPr>
          <w:rFonts w:ascii="Arial" w:hAnsi="Arial" w:cs="Arial"/>
        </w:rPr>
        <w:t>to</w:t>
      </w:r>
      <w:r w:rsidR="004C79EC">
        <w:rPr>
          <w:rFonts w:ascii="Arial" w:hAnsi="Arial" w:cs="Arial"/>
        </w:rPr>
        <w:t xml:space="preserve"> </w:t>
      </w:r>
      <w:r w:rsidR="00195237">
        <w:rPr>
          <w:rFonts w:ascii="Arial" w:hAnsi="Arial" w:cs="Arial"/>
        </w:rPr>
        <w:t>one an</w:t>
      </w:r>
      <w:r w:rsidR="00CE35BB">
        <w:rPr>
          <w:rFonts w:ascii="Arial" w:hAnsi="Arial" w:cs="Arial"/>
        </w:rPr>
        <w:t>other</w:t>
      </w:r>
      <w:r w:rsidR="004C79EC">
        <w:rPr>
          <w:rFonts w:ascii="Arial" w:hAnsi="Arial" w:cs="Arial"/>
        </w:rPr>
        <w:t xml:space="preserve">. </w:t>
      </w:r>
      <w:r w:rsidR="00BC4A5F">
        <w:rPr>
          <w:rFonts w:ascii="Arial" w:hAnsi="Arial" w:cs="Arial"/>
        </w:rPr>
        <w:t>Because</w:t>
      </w:r>
      <w:r w:rsidR="00C81F7C">
        <w:rPr>
          <w:rFonts w:ascii="Arial" w:hAnsi="Arial" w:cs="Arial"/>
        </w:rPr>
        <w:t xml:space="preserve"> traditional methods of analysing terrorist organisations</w:t>
      </w:r>
      <w:r w:rsidR="00A53F15">
        <w:rPr>
          <w:rFonts w:ascii="Arial" w:hAnsi="Arial" w:cs="Arial"/>
        </w:rPr>
        <w:t xml:space="preserve"> </w:t>
      </w:r>
      <w:r w:rsidR="00BC4A5F">
        <w:rPr>
          <w:rFonts w:ascii="Arial" w:hAnsi="Arial" w:cs="Arial"/>
        </w:rPr>
        <w:t>have becoming</w:t>
      </w:r>
      <w:r w:rsidR="00A53F15">
        <w:rPr>
          <w:rFonts w:ascii="Arial" w:hAnsi="Arial" w:cs="Arial"/>
        </w:rPr>
        <w:t xml:space="preserve"> less effective</w:t>
      </w:r>
      <w:r w:rsidR="00BC4A5F">
        <w:rPr>
          <w:rFonts w:ascii="Arial" w:hAnsi="Arial" w:cs="Arial"/>
        </w:rPr>
        <w:t xml:space="preserve">, </w:t>
      </w:r>
      <w:r w:rsidR="00D570B6">
        <w:rPr>
          <w:rFonts w:ascii="Arial" w:hAnsi="Arial" w:cs="Arial"/>
        </w:rPr>
        <w:t>network theory is being used as an alternative means of analysis.</w:t>
      </w:r>
      <w:sdt>
        <w:sdtPr>
          <w:rPr>
            <w:rFonts w:ascii="Arial" w:hAnsi="Arial" w:cs="Arial"/>
          </w:rPr>
          <w:id w:val="1394701069"/>
          <w:citation/>
        </w:sdtPr>
        <w:sdtContent>
          <w:r w:rsidR="008D56F6">
            <w:rPr>
              <w:rFonts w:ascii="Arial" w:hAnsi="Arial" w:cs="Arial"/>
            </w:rPr>
            <w:fldChar w:fldCharType="begin"/>
          </w:r>
          <w:r w:rsidR="008D56F6">
            <w:rPr>
              <w:rFonts w:ascii="Arial" w:hAnsi="Arial" w:cs="Arial"/>
              <w:lang w:val="en-ZA"/>
            </w:rPr>
            <w:instrText xml:space="preserve"> CITATION LiG19 \l 7177 </w:instrText>
          </w:r>
          <w:r w:rsidR="008D56F6">
            <w:rPr>
              <w:rFonts w:ascii="Arial" w:hAnsi="Arial" w:cs="Arial"/>
            </w:rPr>
            <w:fldChar w:fldCharType="separate"/>
          </w:r>
          <w:r w:rsidR="008D56F6">
            <w:rPr>
              <w:rFonts w:ascii="Arial" w:hAnsi="Arial" w:cs="Arial"/>
              <w:noProof/>
              <w:lang w:val="en-ZA"/>
            </w:rPr>
            <w:t xml:space="preserve"> </w:t>
          </w:r>
          <w:r w:rsidR="008D56F6" w:rsidRPr="008D56F6">
            <w:rPr>
              <w:rFonts w:ascii="Arial" w:hAnsi="Arial" w:cs="Arial"/>
              <w:noProof/>
              <w:lang w:val="en-ZA"/>
            </w:rPr>
            <w:t>(Li, et al., 2019)</w:t>
          </w:r>
          <w:r w:rsidR="008D56F6">
            <w:rPr>
              <w:rFonts w:ascii="Arial" w:hAnsi="Arial" w:cs="Arial"/>
            </w:rPr>
            <w:fldChar w:fldCharType="end"/>
          </w:r>
        </w:sdtContent>
      </w:sdt>
      <w:r w:rsidR="00D570B6">
        <w:rPr>
          <w:rFonts w:ascii="Arial" w:hAnsi="Arial" w:cs="Arial"/>
        </w:rPr>
        <w:t xml:space="preserve"> </w:t>
      </w:r>
      <w:r w:rsidR="00D57E20">
        <w:rPr>
          <w:rFonts w:ascii="Arial" w:hAnsi="Arial" w:cs="Arial"/>
        </w:rPr>
        <w:t>Th</w:t>
      </w:r>
      <w:r w:rsidR="005559E0">
        <w:rPr>
          <w:rFonts w:ascii="Arial" w:hAnsi="Arial" w:cs="Arial"/>
        </w:rPr>
        <w:t>e</w:t>
      </w:r>
      <w:r w:rsidR="00D57E20">
        <w:rPr>
          <w:rFonts w:ascii="Arial" w:hAnsi="Arial" w:cs="Arial"/>
        </w:rPr>
        <w:t xml:space="preserve"> theory </w:t>
      </w:r>
      <w:r w:rsidR="005559E0">
        <w:rPr>
          <w:rFonts w:ascii="Arial" w:hAnsi="Arial" w:cs="Arial"/>
        </w:rPr>
        <w:t>can be</w:t>
      </w:r>
      <w:r w:rsidR="00D57E20">
        <w:rPr>
          <w:rFonts w:ascii="Arial" w:hAnsi="Arial" w:cs="Arial"/>
        </w:rPr>
        <w:t xml:space="preserve"> used to </w:t>
      </w:r>
      <w:r w:rsidR="005559E0">
        <w:rPr>
          <w:rFonts w:ascii="Arial" w:hAnsi="Arial" w:cs="Arial"/>
        </w:rPr>
        <w:t>analyse patterns of terrorist attacks.</w:t>
      </w:r>
    </w:p>
    <w:p w14:paraId="3661B787" w14:textId="77777777" w:rsidR="00195237" w:rsidRDefault="00195237" w:rsidP="00B5355D">
      <w:pPr>
        <w:autoSpaceDE w:val="0"/>
        <w:autoSpaceDN w:val="0"/>
        <w:adjustRightInd w:val="0"/>
        <w:rPr>
          <w:rFonts w:ascii="Arial" w:hAnsi="Arial" w:cs="Arial"/>
        </w:rPr>
      </w:pPr>
    </w:p>
    <w:p w14:paraId="7B116595" w14:textId="48F07E6B" w:rsidR="008E3B26" w:rsidRPr="009626E0" w:rsidRDefault="008E3B26" w:rsidP="006F5A9F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626E0">
        <w:rPr>
          <w:rFonts w:ascii="Arial" w:hAnsi="Arial" w:cs="Arial"/>
          <w:b/>
          <w:bCs/>
        </w:rPr>
        <w:t>Data</w:t>
      </w:r>
      <w:r w:rsidR="009626E0">
        <w:rPr>
          <w:rFonts w:ascii="Arial" w:hAnsi="Arial" w:cs="Arial"/>
          <w:b/>
          <w:bCs/>
        </w:rPr>
        <w:t>set</w:t>
      </w:r>
      <w:r w:rsidRPr="009626E0">
        <w:rPr>
          <w:rFonts w:ascii="Arial" w:hAnsi="Arial" w:cs="Arial"/>
          <w:b/>
          <w:bCs/>
        </w:rPr>
        <w:t>:</w:t>
      </w:r>
    </w:p>
    <w:p w14:paraId="12757B02" w14:textId="77777777" w:rsidR="009626E0" w:rsidRDefault="00195237" w:rsidP="006F5A9F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The dataset </w:t>
      </w:r>
      <w:r w:rsidR="006F5A9F">
        <w:rPr>
          <w:rFonts w:ascii="Arial" w:hAnsi="Arial" w:cs="Arial"/>
        </w:rPr>
        <w:t xml:space="preserve">that can be used in this case study is the </w:t>
      </w:r>
      <w:r w:rsidR="00F36671" w:rsidRPr="006F5A9F">
        <w:rPr>
          <w:rFonts w:ascii="Arial" w:hAnsi="Arial" w:cs="Arial"/>
        </w:rPr>
        <w:t xml:space="preserve">Global terrorism </w:t>
      </w:r>
      <w:proofErr w:type="spellStart"/>
      <w:r w:rsidR="00F36671" w:rsidRPr="006F5A9F">
        <w:rPr>
          <w:rFonts w:ascii="Arial" w:hAnsi="Arial" w:cs="Arial"/>
        </w:rPr>
        <w:t>database</w:t>
      </w:r>
      <w:r w:rsidR="003213F2" w:rsidRPr="006F5A9F">
        <w:rPr>
          <w:rFonts w:ascii="Arial" w:hAnsi="Arial" w:cs="Arial"/>
          <w:sz w:val="18"/>
          <w:szCs w:val="18"/>
          <w:vertAlign w:val="superscript"/>
        </w:rPr>
        <w:t>TM</w:t>
      </w:r>
      <w:proofErr w:type="spellEnd"/>
      <w:r w:rsidR="00E306B8" w:rsidRPr="006F5A9F">
        <w:rPr>
          <w:rFonts w:ascii="Arial" w:hAnsi="Arial" w:cs="Arial"/>
        </w:rPr>
        <w:t xml:space="preserve"> </w:t>
      </w:r>
      <w:r w:rsidR="003213F2" w:rsidRPr="006F5A9F">
        <w:rPr>
          <w:rFonts w:ascii="Arial" w:hAnsi="Arial" w:cs="Arial"/>
        </w:rPr>
        <w:t>(GTD)</w:t>
      </w:r>
      <w:r w:rsidR="006F5A9F">
        <w:rPr>
          <w:rFonts w:ascii="Arial" w:hAnsi="Arial" w:cs="Arial"/>
        </w:rPr>
        <w:t xml:space="preserve">. </w:t>
      </w:r>
    </w:p>
    <w:p w14:paraId="13C077E6" w14:textId="4D2EAB7B" w:rsidR="001166E3" w:rsidRPr="006F5A9F" w:rsidRDefault="006F5A9F" w:rsidP="006F5A9F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B14F61E" w14:textId="7896CEFB" w:rsidR="00B5355D" w:rsidRPr="009626E0" w:rsidRDefault="00B5355D" w:rsidP="008E3B26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626E0">
        <w:rPr>
          <w:rFonts w:ascii="Arial" w:hAnsi="Arial" w:cs="Arial"/>
          <w:b/>
          <w:bCs/>
        </w:rPr>
        <w:t>Source of the data</w:t>
      </w:r>
      <w:r w:rsidR="008E3B26" w:rsidRPr="009626E0">
        <w:rPr>
          <w:rFonts w:ascii="Arial" w:hAnsi="Arial" w:cs="Arial"/>
          <w:b/>
          <w:bCs/>
        </w:rPr>
        <w:t>:</w:t>
      </w:r>
    </w:p>
    <w:p w14:paraId="37A4DFFB" w14:textId="77777777" w:rsidR="0007108E" w:rsidRDefault="008E3B26" w:rsidP="008E3B26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3376A4" w:rsidRPr="008E3B26">
        <w:rPr>
          <w:rFonts w:ascii="Arial" w:hAnsi="Arial" w:cs="Arial"/>
        </w:rPr>
        <w:t>he data can be obtained on the Kaggle website</w:t>
      </w:r>
      <w:r w:rsidR="0007108E">
        <w:rPr>
          <w:rFonts w:ascii="Arial" w:hAnsi="Arial" w:cs="Arial"/>
        </w:rPr>
        <w:t xml:space="preserve"> at the following link:</w:t>
      </w:r>
    </w:p>
    <w:p w14:paraId="3CE67693" w14:textId="7121C58F" w:rsidR="004123A3" w:rsidRDefault="003376A4" w:rsidP="008E3B26">
      <w:pPr>
        <w:autoSpaceDE w:val="0"/>
        <w:autoSpaceDN w:val="0"/>
        <w:adjustRightInd w:val="0"/>
        <w:rPr>
          <w:rFonts w:ascii="Arial" w:hAnsi="Arial" w:cs="Arial"/>
        </w:rPr>
      </w:pPr>
      <w:r w:rsidRPr="008E3B26">
        <w:rPr>
          <w:rFonts w:ascii="Arial" w:hAnsi="Arial" w:cs="Arial"/>
        </w:rPr>
        <w:t xml:space="preserve"> </w:t>
      </w:r>
      <w:hyperlink r:id="rId6" w:history="1">
        <w:r w:rsidR="00F43C10">
          <w:rPr>
            <w:rStyle w:val="Hyperlink"/>
          </w:rPr>
          <w:t>Global Terrorism Database | Kaggle</w:t>
        </w:r>
      </w:hyperlink>
      <w:r w:rsidR="00F43C10" w:rsidRPr="008E3B26">
        <w:rPr>
          <w:rFonts w:ascii="Arial" w:hAnsi="Arial" w:cs="Arial"/>
        </w:rPr>
        <w:t xml:space="preserve"> </w:t>
      </w:r>
    </w:p>
    <w:p w14:paraId="45707ADA" w14:textId="77777777" w:rsidR="0007108E" w:rsidRPr="008E3B26" w:rsidRDefault="0007108E" w:rsidP="008E3B26">
      <w:pPr>
        <w:autoSpaceDE w:val="0"/>
        <w:autoSpaceDN w:val="0"/>
        <w:adjustRightInd w:val="0"/>
        <w:rPr>
          <w:rFonts w:ascii="Arial" w:hAnsi="Arial" w:cs="Arial"/>
        </w:rPr>
      </w:pPr>
    </w:p>
    <w:p w14:paraId="0E32A68E" w14:textId="5B2E3DB2" w:rsidR="00B5355D" w:rsidRPr="009626E0" w:rsidRDefault="0007108E" w:rsidP="0007108E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626E0">
        <w:rPr>
          <w:rFonts w:ascii="Arial" w:hAnsi="Arial" w:cs="Arial"/>
          <w:b/>
          <w:bCs/>
        </w:rPr>
        <w:t>Elements</w:t>
      </w:r>
      <w:r w:rsidR="00B5355D" w:rsidRPr="009626E0">
        <w:rPr>
          <w:rFonts w:ascii="Arial" w:hAnsi="Arial" w:cs="Arial"/>
          <w:b/>
          <w:bCs/>
        </w:rPr>
        <w:t xml:space="preserve"> to consider for this dataset</w:t>
      </w:r>
      <w:r w:rsidRPr="009626E0">
        <w:rPr>
          <w:rFonts w:ascii="Arial" w:hAnsi="Arial" w:cs="Arial"/>
          <w:b/>
          <w:bCs/>
        </w:rPr>
        <w:t>:</w:t>
      </w:r>
    </w:p>
    <w:p w14:paraId="4AD5041F" w14:textId="32761AF9" w:rsidR="007321A4" w:rsidRPr="0007108E" w:rsidRDefault="007321A4" w:rsidP="0007108E">
      <w:pPr>
        <w:autoSpaceDE w:val="0"/>
        <w:autoSpaceDN w:val="0"/>
        <w:adjustRightInd w:val="0"/>
        <w:rPr>
          <w:rFonts w:ascii="Arial" w:hAnsi="Arial" w:cs="Arial"/>
        </w:rPr>
      </w:pPr>
      <w:r w:rsidRPr="0007108E">
        <w:rPr>
          <w:rFonts w:ascii="Arial" w:hAnsi="Arial" w:cs="Arial"/>
        </w:rPr>
        <w:t xml:space="preserve">The dataset </w:t>
      </w:r>
      <w:r w:rsidR="0051266D" w:rsidRPr="0007108E">
        <w:rPr>
          <w:rFonts w:ascii="Arial" w:hAnsi="Arial" w:cs="Arial"/>
        </w:rPr>
        <w:t xml:space="preserve">has geographic coordinates </w:t>
      </w:r>
      <w:r w:rsidR="003A74EE" w:rsidRPr="0007108E">
        <w:rPr>
          <w:rFonts w:ascii="Arial" w:hAnsi="Arial" w:cs="Arial"/>
        </w:rPr>
        <w:t xml:space="preserve">as well as the date of occurrence </w:t>
      </w:r>
      <w:r w:rsidR="0064589B" w:rsidRPr="0007108E">
        <w:rPr>
          <w:rFonts w:ascii="Arial" w:hAnsi="Arial" w:cs="Arial"/>
        </w:rPr>
        <w:t>for each attack</w:t>
      </w:r>
      <w:r w:rsidR="003A74EE" w:rsidRPr="0007108E">
        <w:rPr>
          <w:rFonts w:ascii="Arial" w:hAnsi="Arial" w:cs="Arial"/>
        </w:rPr>
        <w:t xml:space="preserve">.  Information </w:t>
      </w:r>
      <w:r w:rsidR="00080883" w:rsidRPr="0007108E">
        <w:rPr>
          <w:rFonts w:ascii="Arial" w:hAnsi="Arial" w:cs="Arial"/>
        </w:rPr>
        <w:t>about the weapons used and the nature of the target, the number of casualties</w:t>
      </w:r>
      <w:r w:rsidR="00105610" w:rsidRPr="0007108E">
        <w:rPr>
          <w:rFonts w:ascii="Arial" w:hAnsi="Arial" w:cs="Arial"/>
        </w:rPr>
        <w:t>, and if available, the group or individual responsible for the attack are provided.</w:t>
      </w:r>
    </w:p>
    <w:p w14:paraId="482C5E44" w14:textId="77777777" w:rsidR="00B5355D" w:rsidRPr="00B5355D" w:rsidRDefault="00B5355D" w:rsidP="00B5355D">
      <w:pPr>
        <w:pStyle w:val="ListParagraph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692937E2" w14:textId="685C73FB" w:rsidR="00B5355D" w:rsidRPr="009626E0" w:rsidRDefault="0007108E" w:rsidP="0007108E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9626E0">
        <w:rPr>
          <w:rFonts w:ascii="Arial" w:hAnsi="Arial" w:cs="Arial"/>
          <w:b/>
          <w:bCs/>
        </w:rPr>
        <w:t>Details:</w:t>
      </w:r>
    </w:p>
    <w:p w14:paraId="3393884D" w14:textId="3EBE1F8E" w:rsidR="00B468E2" w:rsidRPr="0007108E" w:rsidRDefault="00B468E2" w:rsidP="0007108E">
      <w:pPr>
        <w:autoSpaceDE w:val="0"/>
        <w:autoSpaceDN w:val="0"/>
        <w:adjustRightInd w:val="0"/>
        <w:rPr>
          <w:rFonts w:ascii="Arial" w:hAnsi="Arial" w:cs="Arial"/>
        </w:rPr>
      </w:pPr>
      <w:r w:rsidRPr="0007108E">
        <w:rPr>
          <w:rFonts w:ascii="Arial" w:hAnsi="Arial" w:cs="Arial"/>
        </w:rPr>
        <w:t>The dataset consists of more than 200,000 cases of terrorist activities worldwide</w:t>
      </w:r>
      <w:r w:rsidR="003607DF" w:rsidRPr="0007108E">
        <w:rPr>
          <w:rFonts w:ascii="Arial" w:hAnsi="Arial" w:cs="Arial"/>
        </w:rPr>
        <w:t xml:space="preserve"> from 1970.  It has information on more than 88,000 bombings, 19,000 assassinations, and 11,000 kidnappings.  </w:t>
      </w:r>
      <w:r w:rsidR="004F079D" w:rsidRPr="0007108E">
        <w:rPr>
          <w:rFonts w:ascii="Arial" w:hAnsi="Arial" w:cs="Arial"/>
        </w:rPr>
        <w:t>To</w:t>
      </w:r>
      <w:r w:rsidR="003873FD" w:rsidRPr="0007108E">
        <w:rPr>
          <w:rFonts w:ascii="Arial" w:hAnsi="Arial" w:cs="Arial"/>
        </w:rPr>
        <w:t xml:space="preserve"> collect the data, more than 4,000,000 news articles and 25,000 news sources were reviewed. </w:t>
      </w:r>
    </w:p>
    <w:p w14:paraId="1FB271F5" w14:textId="77777777" w:rsidR="00FE6BDC" w:rsidRPr="00B5355D" w:rsidRDefault="00FE6BDC" w:rsidP="00B468E2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5ABD24B" w14:textId="3C4DD45E" w:rsidR="00B5355D" w:rsidRPr="009626E0" w:rsidRDefault="009626E0" w:rsidP="009626E0">
      <w:pPr>
        <w:autoSpaceDE w:val="0"/>
        <w:autoSpaceDN w:val="0"/>
        <w:adjustRightInd w:val="0"/>
        <w:rPr>
          <w:rFonts w:ascii="Arial" w:hAnsi="Arial" w:cs="Arial"/>
        </w:rPr>
      </w:pPr>
      <w:r w:rsidRPr="009626E0">
        <w:rPr>
          <w:rFonts w:ascii="Arial" w:hAnsi="Arial" w:cs="Arial"/>
          <w:b/>
          <w:bCs/>
        </w:rPr>
        <w:t>L</w:t>
      </w:r>
      <w:r w:rsidR="00B5355D" w:rsidRPr="009626E0">
        <w:rPr>
          <w:rFonts w:ascii="Arial" w:hAnsi="Arial" w:cs="Arial"/>
          <w:b/>
          <w:bCs/>
        </w:rPr>
        <w:t>egislation to be considered for this dataset</w:t>
      </w:r>
      <w:r w:rsidRPr="009626E0">
        <w:rPr>
          <w:rFonts w:ascii="Arial" w:hAnsi="Arial" w:cs="Arial"/>
          <w:b/>
          <w:bCs/>
        </w:rPr>
        <w:t>:</w:t>
      </w:r>
      <w:r w:rsidR="00BC654A" w:rsidRPr="009626E0">
        <w:rPr>
          <w:rFonts w:ascii="Arial" w:hAnsi="Arial" w:cs="Arial"/>
        </w:rPr>
        <w:br/>
        <w:t xml:space="preserve">The dataset is available unclassified </w:t>
      </w:r>
      <w:r w:rsidRPr="009626E0">
        <w:rPr>
          <w:rFonts w:ascii="Arial" w:hAnsi="Arial" w:cs="Arial"/>
        </w:rPr>
        <w:t>to</w:t>
      </w:r>
      <w:r w:rsidR="00637376" w:rsidRPr="009626E0">
        <w:rPr>
          <w:rFonts w:ascii="Arial" w:hAnsi="Arial" w:cs="Arial"/>
        </w:rPr>
        <w:t xml:space="preserve"> increase the understanding of terrorist violence and t</w:t>
      </w:r>
      <w:r w:rsidR="00046969" w:rsidRPr="009626E0">
        <w:rPr>
          <w:rFonts w:ascii="Arial" w:hAnsi="Arial" w:cs="Arial"/>
        </w:rPr>
        <w:t>o make the information readily available so that it can be studied and defeated.</w:t>
      </w:r>
      <w:r>
        <w:rPr>
          <w:rFonts w:ascii="Arial" w:hAnsi="Arial" w:cs="Arial"/>
        </w:rPr>
        <w:t xml:space="preserve"> </w:t>
      </w:r>
    </w:p>
    <w:p w14:paraId="09CB3CBD" w14:textId="77777777" w:rsidR="004F079D" w:rsidRPr="00B5355D" w:rsidRDefault="004F079D" w:rsidP="004F079D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79C86E9" w14:textId="0A586A18" w:rsidR="004F079D" w:rsidRPr="00AB7550" w:rsidRDefault="00AB7550" w:rsidP="00AB7550">
      <w:pPr>
        <w:autoSpaceDE w:val="0"/>
        <w:autoSpaceDN w:val="0"/>
        <w:adjustRightInd w:val="0"/>
        <w:rPr>
          <w:rFonts w:ascii="Arial" w:hAnsi="Arial" w:cs="Arial"/>
        </w:rPr>
      </w:pPr>
      <w:r w:rsidRPr="00AB7550">
        <w:rPr>
          <w:rFonts w:ascii="Arial" w:hAnsi="Arial" w:cs="Arial"/>
          <w:b/>
          <w:bCs/>
        </w:rPr>
        <w:t>R</w:t>
      </w:r>
      <w:r w:rsidR="00B5355D" w:rsidRPr="00AB7550">
        <w:rPr>
          <w:rFonts w:ascii="Arial" w:hAnsi="Arial" w:cs="Arial"/>
          <w:b/>
          <w:bCs/>
        </w:rPr>
        <w:t>isks of misinformation/ both in the dataset</w:t>
      </w:r>
      <w:r w:rsidRPr="00AB7550">
        <w:rPr>
          <w:rFonts w:ascii="Arial" w:hAnsi="Arial" w:cs="Arial"/>
          <w:b/>
          <w:bCs/>
        </w:rPr>
        <w:t>:</w:t>
      </w:r>
      <w:r w:rsidR="004F079D" w:rsidRPr="00AB7550">
        <w:rPr>
          <w:rFonts w:ascii="Arial" w:hAnsi="Arial" w:cs="Arial"/>
        </w:rPr>
        <w:br/>
        <w:t xml:space="preserve">The data has minimal risk of misinformation as the sources have been determined to be credible before entry into the database. </w:t>
      </w:r>
      <w:r w:rsidR="00FE6BDC" w:rsidRPr="00AB7550">
        <w:rPr>
          <w:rFonts w:ascii="Arial" w:hAnsi="Arial" w:cs="Arial"/>
        </w:rPr>
        <w:t xml:space="preserve">The National Consortium for the Study of Terrorism and Responses to Terrorism (START) make the dataset available online and unclassified. </w:t>
      </w:r>
    </w:p>
    <w:p w14:paraId="75F22F48" w14:textId="77777777" w:rsidR="00B5355D" w:rsidRPr="00B5355D" w:rsidRDefault="00B5355D" w:rsidP="00B5355D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0CE047" w14:textId="22CB4A85" w:rsidR="00B5355D" w:rsidRPr="00AB7550" w:rsidRDefault="00AB7550" w:rsidP="00AB7550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AB7550">
        <w:rPr>
          <w:rFonts w:ascii="Arial" w:hAnsi="Arial" w:cs="Arial"/>
          <w:b/>
          <w:bCs/>
        </w:rPr>
        <w:t>The</w:t>
      </w:r>
      <w:r w:rsidR="00B5355D" w:rsidRPr="00AB7550">
        <w:rPr>
          <w:rFonts w:ascii="Arial" w:hAnsi="Arial" w:cs="Arial"/>
          <w:b/>
          <w:bCs/>
        </w:rPr>
        <w:t xml:space="preserve"> 4 Vs of </w:t>
      </w:r>
      <w:r w:rsidR="000D5FA9">
        <w:rPr>
          <w:rFonts w:ascii="Arial" w:hAnsi="Arial" w:cs="Arial"/>
          <w:b/>
          <w:bCs/>
        </w:rPr>
        <w:t xml:space="preserve">the </w:t>
      </w:r>
      <w:r w:rsidR="00B5355D" w:rsidRPr="00AB7550">
        <w:rPr>
          <w:rFonts w:ascii="Arial" w:hAnsi="Arial" w:cs="Arial"/>
          <w:b/>
          <w:bCs/>
        </w:rPr>
        <w:t>dataset</w:t>
      </w:r>
      <w:r w:rsidRPr="00AB7550">
        <w:rPr>
          <w:rFonts w:ascii="Arial" w:hAnsi="Arial" w:cs="Arial"/>
          <w:b/>
          <w:bCs/>
        </w:rPr>
        <w:t>:</w:t>
      </w:r>
    </w:p>
    <w:p w14:paraId="6A08BB88" w14:textId="77777777" w:rsidR="00AB7550" w:rsidRDefault="003A22C1" w:rsidP="00AB7550">
      <w:pPr>
        <w:autoSpaceDE w:val="0"/>
        <w:autoSpaceDN w:val="0"/>
        <w:adjustRightInd w:val="0"/>
        <w:rPr>
          <w:rFonts w:ascii="Arial" w:hAnsi="Arial" w:cs="Arial"/>
        </w:rPr>
      </w:pPr>
      <w:r w:rsidRPr="00AB7550">
        <w:rPr>
          <w:rFonts w:ascii="Arial" w:hAnsi="Arial" w:cs="Arial"/>
        </w:rPr>
        <w:t>Velocity:</w:t>
      </w:r>
      <w:r w:rsidR="006863E7" w:rsidRPr="00AB7550">
        <w:rPr>
          <w:rFonts w:ascii="Arial" w:hAnsi="Arial" w:cs="Arial"/>
        </w:rPr>
        <w:t xml:space="preserve"> </w:t>
      </w:r>
    </w:p>
    <w:p w14:paraId="50248289" w14:textId="0258E64F" w:rsidR="003A22C1" w:rsidRPr="00AB7550" w:rsidRDefault="006863E7" w:rsidP="00AB7550">
      <w:pPr>
        <w:autoSpaceDE w:val="0"/>
        <w:autoSpaceDN w:val="0"/>
        <w:adjustRightInd w:val="0"/>
        <w:rPr>
          <w:rFonts w:ascii="Arial" w:hAnsi="Arial" w:cs="Arial"/>
        </w:rPr>
      </w:pPr>
      <w:r w:rsidRPr="00AB7550">
        <w:rPr>
          <w:rFonts w:ascii="Arial" w:hAnsi="Arial" w:cs="Arial"/>
        </w:rPr>
        <w:t xml:space="preserve">velocity of data relates to the speed new data is generated and is moved around.  </w:t>
      </w:r>
      <w:r w:rsidR="00052BAC" w:rsidRPr="00AB7550">
        <w:rPr>
          <w:rFonts w:ascii="Arial" w:hAnsi="Arial" w:cs="Arial"/>
        </w:rPr>
        <w:t>T</w:t>
      </w:r>
      <w:r w:rsidR="001A070A" w:rsidRPr="00AB7550">
        <w:rPr>
          <w:rFonts w:ascii="Arial" w:hAnsi="Arial" w:cs="Arial"/>
        </w:rPr>
        <w:t xml:space="preserve">he </w:t>
      </w:r>
      <w:r w:rsidR="00052BAC" w:rsidRPr="00AB7550">
        <w:rPr>
          <w:rFonts w:ascii="Arial" w:hAnsi="Arial" w:cs="Arial"/>
        </w:rPr>
        <w:t>speed at which the data is generated is dependant on a terrorist attack</w:t>
      </w:r>
      <w:r w:rsidR="00C34194">
        <w:rPr>
          <w:rFonts w:ascii="Arial" w:hAnsi="Arial" w:cs="Arial"/>
        </w:rPr>
        <w:t xml:space="preserve"> and the speed at which the new data is entered into the dataset</w:t>
      </w:r>
      <w:r w:rsidR="00CF4534">
        <w:rPr>
          <w:rFonts w:ascii="Arial" w:hAnsi="Arial" w:cs="Arial"/>
        </w:rPr>
        <w:t xml:space="preserve">. Because the dataset can be </w:t>
      </w:r>
      <w:r w:rsidR="00CF4534">
        <w:rPr>
          <w:rFonts w:ascii="Arial" w:hAnsi="Arial" w:cs="Arial"/>
        </w:rPr>
        <w:lastRenderedPageBreak/>
        <w:t>considered to have a high veracity, the velocity is not</w:t>
      </w:r>
      <w:r w:rsidR="000449C0">
        <w:rPr>
          <w:rFonts w:ascii="Arial" w:hAnsi="Arial" w:cs="Arial"/>
        </w:rPr>
        <w:t xml:space="preserve"> necessarily going to have a high velocity.</w:t>
      </w:r>
    </w:p>
    <w:p w14:paraId="38DA276A" w14:textId="77777777" w:rsidR="00AD37A6" w:rsidRDefault="00AD37A6" w:rsidP="003A22C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AEEC71D" w14:textId="77777777" w:rsidR="00AB7550" w:rsidRPr="000D5FA9" w:rsidRDefault="003A22C1" w:rsidP="000D5FA9">
      <w:pPr>
        <w:autoSpaceDE w:val="0"/>
        <w:autoSpaceDN w:val="0"/>
        <w:adjustRightInd w:val="0"/>
        <w:rPr>
          <w:rFonts w:ascii="Arial" w:hAnsi="Arial" w:cs="Arial"/>
        </w:rPr>
      </w:pPr>
      <w:r w:rsidRPr="000D5FA9">
        <w:rPr>
          <w:rFonts w:ascii="Arial" w:hAnsi="Arial" w:cs="Arial"/>
        </w:rPr>
        <w:t>Veracity:</w:t>
      </w:r>
    </w:p>
    <w:p w14:paraId="2D25D078" w14:textId="7D9D0FAC" w:rsidR="003A22C1" w:rsidRPr="000D5FA9" w:rsidRDefault="000D5FA9" w:rsidP="000D5FA9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65244B" w:rsidRPr="000D5FA9">
        <w:rPr>
          <w:rFonts w:ascii="Arial" w:hAnsi="Arial" w:cs="Arial"/>
        </w:rPr>
        <w:t>eracity denotes the trustworthiness of the data</w:t>
      </w:r>
      <w:r w:rsidR="00CD48F2" w:rsidRPr="000D5FA9">
        <w:rPr>
          <w:rFonts w:ascii="Arial" w:hAnsi="Arial" w:cs="Arial"/>
        </w:rPr>
        <w:t xml:space="preserve">, how accurate is it and is it of a high-quality. The GTD data </w:t>
      </w:r>
      <w:r w:rsidR="00AD37A6" w:rsidRPr="000D5FA9">
        <w:rPr>
          <w:rFonts w:ascii="Arial" w:hAnsi="Arial" w:cs="Arial"/>
        </w:rPr>
        <w:t>is based on reports from many open media sources, information is only added to the database if the sources are credible. This dataset can be considered to have a high veracity.</w:t>
      </w:r>
    </w:p>
    <w:p w14:paraId="74B00F9F" w14:textId="77777777" w:rsidR="00AD37A6" w:rsidRDefault="00AD37A6" w:rsidP="003A22C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731CEC11" w14:textId="42B34B0A" w:rsidR="003A22C1" w:rsidRPr="000D5FA9" w:rsidRDefault="003A22C1" w:rsidP="000D5FA9">
      <w:pPr>
        <w:autoSpaceDE w:val="0"/>
        <w:autoSpaceDN w:val="0"/>
        <w:adjustRightInd w:val="0"/>
        <w:rPr>
          <w:rFonts w:ascii="Arial" w:hAnsi="Arial" w:cs="Arial"/>
        </w:rPr>
      </w:pPr>
      <w:r w:rsidRPr="000D5FA9">
        <w:rPr>
          <w:rFonts w:ascii="Arial" w:hAnsi="Arial" w:cs="Arial"/>
        </w:rPr>
        <w:t>Volume:</w:t>
      </w:r>
      <w:r w:rsidR="005C25A7" w:rsidRPr="000D5FA9">
        <w:rPr>
          <w:rFonts w:ascii="Arial" w:hAnsi="Arial" w:cs="Arial"/>
        </w:rPr>
        <w:t xml:space="preserve"> The </w:t>
      </w:r>
      <w:r w:rsidR="00411958" w:rsidRPr="000D5FA9">
        <w:rPr>
          <w:rFonts w:ascii="Arial" w:hAnsi="Arial" w:cs="Arial"/>
        </w:rPr>
        <w:t xml:space="preserve">quantity of data in the </w:t>
      </w:r>
      <w:r w:rsidR="00417DDC" w:rsidRPr="000D5FA9">
        <w:rPr>
          <w:rFonts w:ascii="Arial" w:hAnsi="Arial" w:cs="Arial"/>
        </w:rPr>
        <w:t xml:space="preserve">Global Terrorism dataset is over 200,000.  Information </w:t>
      </w:r>
      <w:r w:rsidR="0004149F" w:rsidRPr="000D5FA9">
        <w:rPr>
          <w:rFonts w:ascii="Arial" w:hAnsi="Arial" w:cs="Arial"/>
        </w:rPr>
        <w:t>documents terrorist attacks in the world.</w:t>
      </w:r>
      <w:r w:rsidR="00AD37A6" w:rsidRPr="000D5FA9">
        <w:rPr>
          <w:rFonts w:ascii="Arial" w:hAnsi="Arial" w:cs="Arial"/>
        </w:rPr>
        <w:t xml:space="preserve"> </w:t>
      </w:r>
      <w:r w:rsidR="000F6548" w:rsidRPr="000D5FA9">
        <w:rPr>
          <w:rFonts w:ascii="Arial" w:hAnsi="Arial" w:cs="Arial"/>
        </w:rPr>
        <w:t xml:space="preserve">Each attack </w:t>
      </w:r>
      <w:r w:rsidR="00C21CD2" w:rsidRPr="000D5FA9">
        <w:rPr>
          <w:rFonts w:ascii="Arial" w:hAnsi="Arial" w:cs="Arial"/>
        </w:rPr>
        <w:t>includes information on at least 45 variables, more recent attacks have more than 120 variables.</w:t>
      </w:r>
      <w:r w:rsidR="00E16DDB" w:rsidRPr="000D5FA9">
        <w:rPr>
          <w:rFonts w:ascii="Arial" w:hAnsi="Arial" w:cs="Arial"/>
        </w:rPr>
        <w:t xml:space="preserve"> </w:t>
      </w:r>
      <w:r w:rsidR="00AD37A6" w:rsidRPr="000D5FA9">
        <w:rPr>
          <w:rFonts w:ascii="Arial" w:hAnsi="Arial" w:cs="Arial"/>
        </w:rPr>
        <w:t>The volume however is not large in comparison to other datasets.</w:t>
      </w:r>
    </w:p>
    <w:p w14:paraId="7F9AE023" w14:textId="77777777" w:rsidR="00AD37A6" w:rsidRDefault="00AD37A6" w:rsidP="003A22C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4FBF658B" w14:textId="561312DD" w:rsidR="003A22C1" w:rsidRPr="000D5FA9" w:rsidRDefault="003A22C1" w:rsidP="000D5FA9">
      <w:pPr>
        <w:autoSpaceDE w:val="0"/>
        <w:autoSpaceDN w:val="0"/>
        <w:adjustRightInd w:val="0"/>
        <w:rPr>
          <w:rFonts w:ascii="Arial" w:hAnsi="Arial" w:cs="Arial"/>
        </w:rPr>
      </w:pPr>
      <w:r w:rsidRPr="000D5FA9">
        <w:rPr>
          <w:rFonts w:ascii="Arial" w:hAnsi="Arial" w:cs="Arial"/>
        </w:rPr>
        <w:t>Variety:</w:t>
      </w:r>
      <w:r w:rsidR="00514EC7" w:rsidRPr="000D5FA9">
        <w:rPr>
          <w:rFonts w:ascii="Arial" w:hAnsi="Arial" w:cs="Arial"/>
        </w:rPr>
        <w:t xml:space="preserve"> The variety of a dataset </w:t>
      </w:r>
      <w:r w:rsidR="007C415C" w:rsidRPr="000D5FA9">
        <w:rPr>
          <w:rFonts w:ascii="Arial" w:hAnsi="Arial" w:cs="Arial"/>
        </w:rPr>
        <w:t>is based on its being structure</w:t>
      </w:r>
      <w:r w:rsidR="00366F0F" w:rsidRPr="000D5FA9">
        <w:rPr>
          <w:rFonts w:ascii="Arial" w:hAnsi="Arial" w:cs="Arial"/>
        </w:rPr>
        <w:t>d</w:t>
      </w:r>
      <w:r w:rsidR="007C415C" w:rsidRPr="000D5FA9">
        <w:rPr>
          <w:rFonts w:ascii="Arial" w:hAnsi="Arial" w:cs="Arial"/>
        </w:rPr>
        <w:t xml:space="preserve">, unstructured or semi-structured.  The Global Terrorism dataset contains only structured data. </w:t>
      </w:r>
      <w:r w:rsidR="008F17DF">
        <w:rPr>
          <w:rFonts w:ascii="Arial" w:hAnsi="Arial" w:cs="Arial"/>
        </w:rPr>
        <w:t xml:space="preserve">The inclusion of other </w:t>
      </w:r>
      <w:r w:rsidR="00DD228D">
        <w:rPr>
          <w:rFonts w:ascii="Arial" w:hAnsi="Arial" w:cs="Arial"/>
        </w:rPr>
        <w:t xml:space="preserve">references such as analysing tweets, comments on Facebook or </w:t>
      </w:r>
      <w:proofErr w:type="spellStart"/>
      <w:r w:rsidR="00A57A0F">
        <w:rPr>
          <w:rFonts w:ascii="Arial" w:hAnsi="Arial" w:cs="Arial"/>
        </w:rPr>
        <w:t>Youtube</w:t>
      </w:r>
      <w:proofErr w:type="spellEnd"/>
      <w:r w:rsidR="00A57A0F">
        <w:rPr>
          <w:rFonts w:ascii="Arial" w:hAnsi="Arial" w:cs="Arial"/>
        </w:rPr>
        <w:t xml:space="preserve"> videos related to these terrorism attacks would increase the variety of the dataset.</w:t>
      </w:r>
    </w:p>
    <w:p w14:paraId="1A51220A" w14:textId="77777777" w:rsidR="00B5355D" w:rsidRPr="00B5355D" w:rsidRDefault="00B5355D" w:rsidP="00B5355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D9D1427" w14:textId="77777777" w:rsidR="00F006E7" w:rsidRPr="00E9768C" w:rsidRDefault="000D5FA9" w:rsidP="000D5FA9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E9768C">
        <w:rPr>
          <w:rFonts w:ascii="Arial" w:hAnsi="Arial" w:cs="Arial"/>
          <w:b/>
          <w:bCs/>
        </w:rPr>
        <w:t xml:space="preserve">Application of dataset to </w:t>
      </w:r>
      <w:r w:rsidR="00B5355D" w:rsidRPr="00E9768C">
        <w:rPr>
          <w:rFonts w:ascii="Arial" w:hAnsi="Arial" w:cs="Arial"/>
          <w:b/>
          <w:bCs/>
        </w:rPr>
        <w:t>Network Science</w:t>
      </w:r>
      <w:r w:rsidR="00F006E7" w:rsidRPr="00E9768C">
        <w:rPr>
          <w:rFonts w:ascii="Arial" w:hAnsi="Arial" w:cs="Arial"/>
          <w:b/>
          <w:bCs/>
        </w:rPr>
        <w:t>:</w:t>
      </w:r>
    </w:p>
    <w:p w14:paraId="0C302DE0" w14:textId="5072DC7C" w:rsidR="001D587B" w:rsidRDefault="001D587B" w:rsidP="000D5FA9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A representation of the top 10 terrorist networks would make an interesting study.  </w:t>
      </w:r>
      <w:r w:rsidR="005B5CD4">
        <w:rPr>
          <w:rFonts w:ascii="Arial" w:hAnsi="Arial" w:cs="Arial"/>
        </w:rPr>
        <w:t>By means of clustering</w:t>
      </w:r>
      <w:r w:rsidR="00710BE8">
        <w:rPr>
          <w:rFonts w:ascii="Arial" w:hAnsi="Arial" w:cs="Arial"/>
        </w:rPr>
        <w:t xml:space="preserve">, evaluation of patterns of attack </w:t>
      </w:r>
      <w:r w:rsidR="0075727F">
        <w:rPr>
          <w:rFonts w:ascii="Arial" w:hAnsi="Arial" w:cs="Arial"/>
        </w:rPr>
        <w:t>within each cluster</w:t>
      </w:r>
      <w:r w:rsidR="00567F1A">
        <w:rPr>
          <w:rFonts w:ascii="Arial" w:hAnsi="Arial" w:cs="Arial"/>
        </w:rPr>
        <w:t xml:space="preserve"> could be made.  </w:t>
      </w:r>
      <w:r w:rsidR="00646207">
        <w:rPr>
          <w:rFonts w:ascii="Arial" w:hAnsi="Arial" w:cs="Arial"/>
        </w:rPr>
        <w:t>Questions such as which countries or regions are most targeted, where are the most casualties and</w:t>
      </w:r>
      <w:r w:rsidR="003062DF">
        <w:rPr>
          <w:rFonts w:ascii="Arial" w:hAnsi="Arial" w:cs="Arial"/>
        </w:rPr>
        <w:t xml:space="preserve"> by what weapon type.</w:t>
      </w:r>
    </w:p>
    <w:p w14:paraId="2A83CCD9" w14:textId="77777777" w:rsidR="00F006E7" w:rsidRDefault="00B5355D" w:rsidP="000D5FA9">
      <w:pPr>
        <w:autoSpaceDE w:val="0"/>
        <w:autoSpaceDN w:val="0"/>
        <w:adjustRightInd w:val="0"/>
        <w:rPr>
          <w:rFonts w:ascii="Arial" w:hAnsi="Arial" w:cs="Arial"/>
        </w:rPr>
      </w:pPr>
      <w:r w:rsidRPr="000D5FA9">
        <w:rPr>
          <w:rFonts w:ascii="Arial" w:hAnsi="Arial" w:cs="Arial"/>
        </w:rPr>
        <w:t xml:space="preserve">What would you like to represent? </w:t>
      </w:r>
    </w:p>
    <w:p w14:paraId="6DCFA21D" w14:textId="48D84E27" w:rsidR="00B5355D" w:rsidRPr="000D5FA9" w:rsidRDefault="00B5355D" w:rsidP="000D5FA9">
      <w:pPr>
        <w:autoSpaceDE w:val="0"/>
        <w:autoSpaceDN w:val="0"/>
        <w:adjustRightInd w:val="0"/>
        <w:rPr>
          <w:rFonts w:ascii="Arial" w:hAnsi="Arial" w:cs="Arial"/>
        </w:rPr>
      </w:pPr>
      <w:r w:rsidRPr="000D5FA9">
        <w:rPr>
          <w:rFonts w:ascii="Arial" w:hAnsi="Arial" w:cs="Arial"/>
        </w:rPr>
        <w:t>Define the potential networks you would create</w:t>
      </w:r>
    </w:p>
    <w:p w14:paraId="16705092" w14:textId="77777777" w:rsidR="00B5355D" w:rsidRPr="00B5355D" w:rsidRDefault="00B5355D" w:rsidP="00B5355D">
      <w:pPr>
        <w:autoSpaceDE w:val="0"/>
        <w:autoSpaceDN w:val="0"/>
        <w:adjustRightInd w:val="0"/>
        <w:rPr>
          <w:rFonts w:ascii="Arial" w:hAnsi="Arial" w:cs="Arial"/>
        </w:rPr>
      </w:pPr>
    </w:p>
    <w:p w14:paraId="065DA1F4" w14:textId="77777777" w:rsidR="00B5355D" w:rsidRDefault="00B5355D" w:rsidP="00B5355D">
      <w:pPr>
        <w:widowControl w:val="0"/>
        <w:ind w:right="102"/>
        <w:outlineLvl w:val="0"/>
        <w:rPr>
          <w:rFonts w:ascii="Arial" w:eastAsia="Calibri" w:hAnsi="Arial" w:cs="Arial"/>
          <w:b/>
          <w:bCs/>
        </w:rPr>
      </w:pPr>
    </w:p>
    <w:p w14:paraId="6DF3036F" w14:textId="38A03E62" w:rsidR="00F270CE" w:rsidRPr="00E9768C" w:rsidRDefault="00BC3A03">
      <w:pPr>
        <w:rPr>
          <w:rFonts w:ascii="Arial" w:hAnsi="Arial" w:cs="Arial"/>
          <w:b/>
          <w:bCs/>
        </w:rPr>
      </w:pPr>
      <w:r w:rsidRPr="00E9768C">
        <w:rPr>
          <w:rFonts w:ascii="Arial" w:hAnsi="Arial" w:cs="Arial"/>
          <w:b/>
          <w:bCs/>
        </w:rPr>
        <w:t xml:space="preserve">Network analysis to study terrorism </w:t>
      </w:r>
      <w:r w:rsidR="008A6514" w:rsidRPr="00E9768C">
        <w:rPr>
          <w:rFonts w:ascii="Arial" w:hAnsi="Arial" w:cs="Arial"/>
          <w:b/>
          <w:bCs/>
        </w:rPr>
        <w:t>would include some of the following:</w:t>
      </w:r>
      <w:r w:rsidR="008D56F6"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  <w:bCs/>
          </w:rPr>
          <w:id w:val="1019898016"/>
          <w:citation/>
        </w:sdtPr>
        <w:sdtContent>
          <w:r w:rsidR="008D56F6">
            <w:rPr>
              <w:rFonts w:ascii="Arial" w:hAnsi="Arial" w:cs="Arial"/>
              <w:b/>
              <w:bCs/>
            </w:rPr>
            <w:fldChar w:fldCharType="begin"/>
          </w:r>
          <w:r w:rsidR="008D56F6">
            <w:rPr>
              <w:rFonts w:ascii="Arial" w:hAnsi="Arial" w:cs="Arial"/>
              <w:b/>
              <w:bCs/>
              <w:lang w:val="en-ZA"/>
            </w:rPr>
            <w:instrText xml:space="preserve"> CITATION Taw20 \l 7177 </w:instrText>
          </w:r>
          <w:r w:rsidR="008D56F6">
            <w:rPr>
              <w:rFonts w:ascii="Arial" w:hAnsi="Arial" w:cs="Arial"/>
              <w:b/>
              <w:bCs/>
            </w:rPr>
            <w:fldChar w:fldCharType="separate"/>
          </w:r>
          <w:r w:rsidR="008D56F6" w:rsidRPr="008D56F6">
            <w:rPr>
              <w:rFonts w:ascii="Arial" w:hAnsi="Arial" w:cs="Arial"/>
              <w:noProof/>
              <w:lang w:val="en-ZA"/>
            </w:rPr>
            <w:t>(Tawadros, 2020)</w:t>
          </w:r>
          <w:r w:rsidR="008D56F6">
            <w:rPr>
              <w:rFonts w:ascii="Arial" w:hAnsi="Arial" w:cs="Arial"/>
              <w:b/>
              <w:bCs/>
            </w:rPr>
            <w:fldChar w:fldCharType="end"/>
          </w:r>
        </w:sdtContent>
      </w:sdt>
    </w:p>
    <w:p w14:paraId="41F2F037" w14:textId="77777777" w:rsidR="00E9768C" w:rsidRDefault="00E9768C">
      <w:pPr>
        <w:rPr>
          <w:rFonts w:ascii="Arial" w:hAnsi="Arial" w:cs="Arial"/>
        </w:rPr>
      </w:pPr>
    </w:p>
    <w:p w14:paraId="495B791F" w14:textId="77777777" w:rsidR="000F3A60" w:rsidRPr="00206AB7" w:rsidRDefault="00892536" w:rsidP="00206AB7">
      <w:pPr>
        <w:rPr>
          <w:rFonts w:ascii="Arial" w:hAnsi="Arial" w:cs="Arial"/>
          <w:b/>
          <w:bCs/>
        </w:rPr>
      </w:pPr>
      <w:r w:rsidRPr="00206AB7">
        <w:rPr>
          <w:rFonts w:ascii="Arial" w:hAnsi="Arial" w:cs="Arial"/>
          <w:b/>
          <w:bCs/>
        </w:rPr>
        <w:t xml:space="preserve">Centrality: </w:t>
      </w:r>
    </w:p>
    <w:p w14:paraId="343871BA" w14:textId="77777777" w:rsidR="00A313B6" w:rsidRPr="00206AB7" w:rsidRDefault="000F3A60" w:rsidP="00206AB7">
      <w:pPr>
        <w:rPr>
          <w:rFonts w:ascii="Arial" w:hAnsi="Arial" w:cs="Arial"/>
        </w:rPr>
      </w:pPr>
      <w:r w:rsidRPr="00206AB7">
        <w:rPr>
          <w:rFonts w:ascii="Arial" w:hAnsi="Arial" w:cs="Arial"/>
        </w:rPr>
        <w:t xml:space="preserve">Centrality </w:t>
      </w:r>
      <w:r w:rsidR="0039222B" w:rsidRPr="00206AB7">
        <w:rPr>
          <w:rFonts w:ascii="Arial" w:hAnsi="Arial" w:cs="Arial"/>
        </w:rPr>
        <w:t xml:space="preserve">describes the importance of an individual in a network. </w:t>
      </w:r>
      <w:r w:rsidRPr="00206AB7">
        <w:rPr>
          <w:rFonts w:ascii="Arial" w:hAnsi="Arial" w:cs="Arial"/>
        </w:rPr>
        <w:br/>
      </w:r>
      <w:r w:rsidR="0039222B" w:rsidRPr="00206AB7">
        <w:rPr>
          <w:rFonts w:ascii="Arial" w:hAnsi="Arial" w:cs="Arial"/>
        </w:rPr>
        <w:t>The different ways to measure centrality include</w:t>
      </w:r>
      <w:r w:rsidR="00A313B6" w:rsidRPr="00206AB7">
        <w:rPr>
          <w:rFonts w:ascii="Arial" w:hAnsi="Arial" w:cs="Arial"/>
        </w:rPr>
        <w:t>:</w:t>
      </w:r>
    </w:p>
    <w:p w14:paraId="31D5D1AA" w14:textId="77777777" w:rsidR="00206AB7" w:rsidRDefault="00206AB7" w:rsidP="00206AB7">
      <w:pPr>
        <w:rPr>
          <w:rFonts w:ascii="Arial" w:hAnsi="Arial" w:cs="Arial"/>
        </w:rPr>
      </w:pPr>
    </w:p>
    <w:p w14:paraId="543264D8" w14:textId="721BDC0D" w:rsidR="00206AB7" w:rsidRPr="00206AB7" w:rsidRDefault="00A313B6" w:rsidP="00206AB7">
      <w:pPr>
        <w:rPr>
          <w:rFonts w:ascii="Arial" w:hAnsi="Arial" w:cs="Arial"/>
        </w:rPr>
      </w:pPr>
      <w:r w:rsidRPr="00206AB7">
        <w:rPr>
          <w:rFonts w:ascii="Arial" w:hAnsi="Arial" w:cs="Arial"/>
        </w:rPr>
        <w:t>D</w:t>
      </w:r>
      <w:r w:rsidR="003F7858" w:rsidRPr="00206AB7">
        <w:rPr>
          <w:rFonts w:ascii="Arial" w:hAnsi="Arial" w:cs="Arial"/>
        </w:rPr>
        <w:t>egree</w:t>
      </w:r>
      <w:r w:rsidRPr="00206AB7">
        <w:rPr>
          <w:rFonts w:ascii="Arial" w:hAnsi="Arial" w:cs="Arial"/>
        </w:rPr>
        <w:t xml:space="preserve"> centrality = </w:t>
      </w:r>
      <w:r w:rsidR="002210DC" w:rsidRPr="00206AB7">
        <w:rPr>
          <w:rFonts w:ascii="Arial" w:hAnsi="Arial" w:cs="Arial"/>
        </w:rPr>
        <w:t xml:space="preserve">the number of people related to the </w:t>
      </w:r>
      <w:r w:rsidR="00C42F03" w:rsidRPr="00206AB7">
        <w:rPr>
          <w:rFonts w:ascii="Arial" w:hAnsi="Arial" w:cs="Arial"/>
        </w:rPr>
        <w:t>individual</w:t>
      </w:r>
      <w:r w:rsidR="002210DC" w:rsidRPr="00206AB7">
        <w:rPr>
          <w:rFonts w:ascii="Arial" w:hAnsi="Arial" w:cs="Arial"/>
        </w:rPr>
        <w:t xml:space="preserve"> in question.  The higher the measure, the more </w:t>
      </w:r>
      <w:r w:rsidR="00525485" w:rsidRPr="00206AB7">
        <w:rPr>
          <w:rFonts w:ascii="Arial" w:hAnsi="Arial" w:cs="Arial"/>
        </w:rPr>
        <w:t xml:space="preserve">direct associates the </w:t>
      </w:r>
      <w:r w:rsidR="00C42F03" w:rsidRPr="00206AB7">
        <w:rPr>
          <w:rFonts w:ascii="Arial" w:hAnsi="Arial" w:cs="Arial"/>
        </w:rPr>
        <w:t>individual</w:t>
      </w:r>
      <w:r w:rsidR="00525485" w:rsidRPr="00206AB7">
        <w:rPr>
          <w:rFonts w:ascii="Arial" w:hAnsi="Arial" w:cs="Arial"/>
        </w:rPr>
        <w:t xml:space="preserve"> has in the network.</w:t>
      </w:r>
      <w:r w:rsidR="003F7858" w:rsidRPr="00206AB7">
        <w:rPr>
          <w:rFonts w:ascii="Arial" w:hAnsi="Arial" w:cs="Arial"/>
        </w:rPr>
        <w:t xml:space="preserve"> </w:t>
      </w:r>
    </w:p>
    <w:p w14:paraId="1D00DB73" w14:textId="77777777" w:rsidR="00206AB7" w:rsidRDefault="00206AB7" w:rsidP="000F3A60">
      <w:pPr>
        <w:pStyle w:val="ListParagraph"/>
        <w:rPr>
          <w:rFonts w:ascii="Arial" w:hAnsi="Arial" w:cs="Arial"/>
          <w:sz w:val="24"/>
          <w:szCs w:val="24"/>
        </w:rPr>
      </w:pPr>
    </w:p>
    <w:p w14:paraId="6E84A049" w14:textId="2C53917B" w:rsidR="009E7DE1" w:rsidRPr="00206AB7" w:rsidRDefault="00405DD1" w:rsidP="00206AB7">
      <w:pPr>
        <w:rPr>
          <w:rFonts w:ascii="Arial" w:hAnsi="Arial" w:cs="Arial"/>
        </w:rPr>
      </w:pPr>
      <w:r w:rsidRPr="00206AB7">
        <w:rPr>
          <w:rFonts w:ascii="Arial" w:hAnsi="Arial" w:cs="Arial"/>
        </w:rPr>
        <w:t>B</w:t>
      </w:r>
      <w:r w:rsidR="003F7858" w:rsidRPr="00206AB7">
        <w:rPr>
          <w:rFonts w:ascii="Arial" w:hAnsi="Arial" w:cs="Arial"/>
        </w:rPr>
        <w:t>etweenness</w:t>
      </w:r>
      <w:r w:rsidR="000F3A60" w:rsidRPr="00206AB7">
        <w:rPr>
          <w:rFonts w:ascii="Arial" w:hAnsi="Arial" w:cs="Arial"/>
        </w:rPr>
        <w:t xml:space="preserve"> </w:t>
      </w:r>
      <w:r w:rsidRPr="00206AB7">
        <w:rPr>
          <w:rFonts w:ascii="Arial" w:hAnsi="Arial" w:cs="Arial"/>
        </w:rPr>
        <w:t xml:space="preserve">centrality = </w:t>
      </w:r>
      <w:r w:rsidR="00894EF3" w:rsidRPr="00206AB7">
        <w:rPr>
          <w:rFonts w:ascii="Arial" w:hAnsi="Arial" w:cs="Arial"/>
        </w:rPr>
        <w:t>the number of geodesics the individual is on. The higher the measure, the more the indirect associates the terrorist has</w:t>
      </w:r>
      <w:r w:rsidR="009E7DE1" w:rsidRPr="00206AB7">
        <w:rPr>
          <w:rFonts w:ascii="Arial" w:hAnsi="Arial" w:cs="Arial"/>
        </w:rPr>
        <w:t>.  They may be a central actor in communications or exchange network and maybe a key individual in holding the network together.</w:t>
      </w:r>
    </w:p>
    <w:p w14:paraId="4BBF7BAD" w14:textId="77777777" w:rsidR="00206AB7" w:rsidRDefault="00206AB7" w:rsidP="000F3A60">
      <w:pPr>
        <w:pStyle w:val="ListParagraph"/>
        <w:rPr>
          <w:rFonts w:ascii="Arial" w:hAnsi="Arial" w:cs="Arial"/>
          <w:sz w:val="24"/>
          <w:szCs w:val="24"/>
        </w:rPr>
      </w:pPr>
    </w:p>
    <w:p w14:paraId="38DC6D40" w14:textId="0A8281F0" w:rsidR="00F006E7" w:rsidRPr="00206AB7" w:rsidRDefault="009E7DE1" w:rsidP="00206AB7">
      <w:pPr>
        <w:rPr>
          <w:rFonts w:ascii="Arial" w:hAnsi="Arial" w:cs="Arial"/>
        </w:rPr>
      </w:pPr>
      <w:r w:rsidRPr="00206AB7">
        <w:rPr>
          <w:rFonts w:ascii="Arial" w:hAnsi="Arial" w:cs="Arial"/>
        </w:rPr>
        <w:t>E</w:t>
      </w:r>
      <w:r w:rsidR="003F7858" w:rsidRPr="00206AB7">
        <w:rPr>
          <w:rFonts w:ascii="Arial" w:hAnsi="Arial" w:cs="Arial"/>
        </w:rPr>
        <w:t>igenvector</w:t>
      </w:r>
      <w:r w:rsidRPr="00206AB7">
        <w:rPr>
          <w:rFonts w:ascii="Arial" w:hAnsi="Arial" w:cs="Arial"/>
        </w:rPr>
        <w:t xml:space="preserve"> centrality = </w:t>
      </w:r>
      <w:r w:rsidR="00827CC7" w:rsidRPr="00206AB7">
        <w:rPr>
          <w:rFonts w:ascii="Arial" w:hAnsi="Arial" w:cs="Arial"/>
        </w:rPr>
        <w:t xml:space="preserve">the degree to which an individual is connected to highly connected individuals, it takes all direct and indirect network paths from the main individual into account. </w:t>
      </w:r>
    </w:p>
    <w:p w14:paraId="1128CAF6" w14:textId="59FC2320" w:rsidR="008A6514" w:rsidRPr="009B23BB" w:rsidRDefault="00827CC7" w:rsidP="000F3A60">
      <w:pPr>
        <w:pStyle w:val="ListParagraph"/>
        <w:rPr>
          <w:rFonts w:ascii="Arial" w:hAnsi="Arial" w:cs="Arial"/>
          <w:sz w:val="24"/>
          <w:szCs w:val="24"/>
        </w:rPr>
      </w:pPr>
      <w:r w:rsidRPr="009B23BB">
        <w:rPr>
          <w:rFonts w:ascii="Arial" w:hAnsi="Arial" w:cs="Arial"/>
          <w:sz w:val="24"/>
          <w:szCs w:val="24"/>
        </w:rPr>
        <w:t xml:space="preserve"> </w:t>
      </w:r>
    </w:p>
    <w:p w14:paraId="1BB7293B" w14:textId="7777D8C7" w:rsidR="00A313B6" w:rsidRPr="00206AB7" w:rsidRDefault="00D926BE" w:rsidP="00206AB7">
      <w:pPr>
        <w:rPr>
          <w:rFonts w:ascii="Arial" w:hAnsi="Arial" w:cs="Arial"/>
        </w:rPr>
      </w:pPr>
      <w:r w:rsidRPr="00206AB7">
        <w:rPr>
          <w:rFonts w:ascii="Arial" w:hAnsi="Arial" w:cs="Arial"/>
          <w:b/>
          <w:bCs/>
        </w:rPr>
        <w:lastRenderedPageBreak/>
        <w:t>Components</w:t>
      </w:r>
      <w:r w:rsidRPr="00206AB7">
        <w:rPr>
          <w:rFonts w:ascii="Arial" w:hAnsi="Arial" w:cs="Arial"/>
        </w:rPr>
        <w:t xml:space="preserve"> </w:t>
      </w:r>
      <w:r w:rsidRPr="00206AB7">
        <w:rPr>
          <w:rFonts w:ascii="Arial" w:hAnsi="Arial" w:cs="Arial"/>
          <w:b/>
          <w:bCs/>
        </w:rPr>
        <w:t>and cliques</w:t>
      </w:r>
      <w:r w:rsidR="00627703" w:rsidRPr="00206AB7">
        <w:rPr>
          <w:rFonts w:ascii="Arial" w:hAnsi="Arial" w:cs="Arial"/>
          <w:b/>
          <w:bCs/>
        </w:rPr>
        <w:t>:</w:t>
      </w:r>
    </w:p>
    <w:p w14:paraId="4A356354" w14:textId="77777777" w:rsidR="00206AB7" w:rsidRDefault="00627703" w:rsidP="00206AB7">
      <w:pPr>
        <w:rPr>
          <w:rFonts w:ascii="Arial" w:hAnsi="Arial" w:cs="Arial"/>
          <w:lang w:val="en-US"/>
        </w:rPr>
      </w:pPr>
      <w:r w:rsidRPr="00206AB7">
        <w:rPr>
          <w:rFonts w:ascii="Arial" w:hAnsi="Arial" w:cs="Arial"/>
          <w:lang w:val="en-US"/>
        </w:rPr>
        <w:t xml:space="preserve">Components </w:t>
      </w:r>
      <w:r w:rsidR="00206AB7">
        <w:rPr>
          <w:rFonts w:ascii="Arial" w:hAnsi="Arial" w:cs="Arial"/>
          <w:lang w:val="en-US"/>
        </w:rPr>
        <w:t xml:space="preserve">or </w:t>
      </w:r>
      <w:r w:rsidRPr="00206AB7">
        <w:rPr>
          <w:rFonts w:ascii="Arial" w:hAnsi="Arial" w:cs="Arial"/>
          <w:lang w:val="en-US"/>
        </w:rPr>
        <w:t xml:space="preserve">sub-graphs divide the network into separate parts with each having several individuals. </w:t>
      </w:r>
    </w:p>
    <w:p w14:paraId="467B0E67" w14:textId="77777777" w:rsidR="00206AB7" w:rsidRDefault="00206AB7" w:rsidP="00206AB7">
      <w:pPr>
        <w:rPr>
          <w:rFonts w:ascii="Arial" w:hAnsi="Arial" w:cs="Arial"/>
          <w:lang w:val="en-US"/>
        </w:rPr>
      </w:pPr>
    </w:p>
    <w:p w14:paraId="45A6EDA8" w14:textId="7D307164" w:rsidR="00627703" w:rsidRPr="00206AB7" w:rsidRDefault="00627703" w:rsidP="00206AB7">
      <w:pPr>
        <w:rPr>
          <w:rFonts w:ascii="Arial" w:hAnsi="Arial" w:cs="Arial"/>
          <w:lang w:val="en-US"/>
        </w:rPr>
      </w:pPr>
      <w:r w:rsidRPr="00206AB7">
        <w:rPr>
          <w:rFonts w:ascii="Arial" w:hAnsi="Arial" w:cs="Arial"/>
          <w:lang w:val="en-US"/>
        </w:rPr>
        <w:t>Cliques are the sub-graphs of nodes that have all possible ties present among themselves.</w:t>
      </w:r>
      <w:r w:rsidR="00200F32" w:rsidRPr="00206AB7">
        <w:rPr>
          <w:rFonts w:ascii="Arial" w:hAnsi="Arial" w:cs="Arial"/>
          <w:lang w:val="en-US"/>
        </w:rPr>
        <w:t xml:space="preserve"> The largest possible collection of nodes where all individuals are directly connected to all the others.</w:t>
      </w:r>
    </w:p>
    <w:p w14:paraId="1EFC8EB9" w14:textId="77777777" w:rsidR="00F006E7" w:rsidRPr="009B23BB" w:rsidRDefault="00F006E7" w:rsidP="00627703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16CE707" w14:textId="12B7CB68" w:rsidR="00EC0EF5" w:rsidRPr="00206AB7" w:rsidRDefault="00EC0EF5" w:rsidP="00206AB7">
      <w:pPr>
        <w:rPr>
          <w:rFonts w:ascii="Arial" w:hAnsi="Arial" w:cs="Arial"/>
          <w:b/>
          <w:bCs/>
          <w:lang w:val="en-US"/>
        </w:rPr>
      </w:pPr>
      <w:proofErr w:type="spellStart"/>
      <w:r w:rsidRPr="00206AB7">
        <w:rPr>
          <w:rFonts w:ascii="Arial" w:hAnsi="Arial" w:cs="Arial"/>
          <w:b/>
          <w:bCs/>
          <w:lang w:val="en-US"/>
        </w:rPr>
        <w:t>Cutpoints</w:t>
      </w:r>
      <w:proofErr w:type="spellEnd"/>
      <w:r w:rsidRPr="00206AB7">
        <w:rPr>
          <w:rFonts w:ascii="Arial" w:hAnsi="Arial" w:cs="Arial"/>
          <w:b/>
          <w:bCs/>
          <w:lang w:val="en-US"/>
        </w:rPr>
        <w:t xml:space="preserve"> and bridges:</w:t>
      </w:r>
    </w:p>
    <w:p w14:paraId="00AE1A27" w14:textId="7E18B21D" w:rsidR="00EC0EF5" w:rsidRPr="00206AB7" w:rsidRDefault="004B6F73" w:rsidP="00206AB7">
      <w:pPr>
        <w:rPr>
          <w:rFonts w:ascii="Arial" w:hAnsi="Arial" w:cs="Arial"/>
          <w:lang w:val="en-US"/>
        </w:rPr>
      </w:pPr>
      <w:r w:rsidRPr="00206AB7">
        <w:rPr>
          <w:rFonts w:ascii="Arial" w:hAnsi="Arial" w:cs="Arial"/>
          <w:lang w:val="en-US"/>
        </w:rPr>
        <w:t xml:space="preserve">A </w:t>
      </w:r>
      <w:proofErr w:type="spellStart"/>
      <w:r w:rsidRPr="00206AB7">
        <w:rPr>
          <w:rFonts w:ascii="Arial" w:hAnsi="Arial" w:cs="Arial"/>
          <w:lang w:val="en-US"/>
        </w:rPr>
        <w:t>cutpoint</w:t>
      </w:r>
      <w:proofErr w:type="spellEnd"/>
      <w:r w:rsidRPr="00206AB7">
        <w:rPr>
          <w:rFonts w:ascii="Arial" w:hAnsi="Arial" w:cs="Arial"/>
          <w:lang w:val="en-US"/>
        </w:rPr>
        <w:t xml:space="preserve"> is a single node connecting two or more components of a network. If that node is removed the components will be disconnected.</w:t>
      </w:r>
      <w:r w:rsidR="0015360A">
        <w:rPr>
          <w:rFonts w:ascii="Arial" w:hAnsi="Arial" w:cs="Arial"/>
          <w:lang w:val="en-US"/>
        </w:rPr>
        <w:t xml:space="preserve"> </w:t>
      </w:r>
      <w:proofErr w:type="spellStart"/>
      <w:r w:rsidR="0015360A">
        <w:rPr>
          <w:rFonts w:ascii="Arial" w:hAnsi="Arial" w:cs="Arial"/>
          <w:lang w:val="en-US"/>
        </w:rPr>
        <w:t>Cutpoints</w:t>
      </w:r>
      <w:proofErr w:type="spellEnd"/>
      <w:r w:rsidR="0015360A">
        <w:rPr>
          <w:rFonts w:ascii="Arial" w:hAnsi="Arial" w:cs="Arial"/>
          <w:lang w:val="en-US"/>
        </w:rPr>
        <w:t xml:space="preserve"> are especially of interest when</w:t>
      </w:r>
      <w:r w:rsidR="00EC3431">
        <w:rPr>
          <w:rFonts w:ascii="Arial" w:hAnsi="Arial" w:cs="Arial"/>
          <w:lang w:val="en-US"/>
        </w:rPr>
        <w:t xml:space="preserve"> identifying important positions in the flow of a network.  If these points were removed, </w:t>
      </w:r>
      <w:r w:rsidR="000E1F2E">
        <w:rPr>
          <w:rFonts w:ascii="Arial" w:hAnsi="Arial" w:cs="Arial"/>
          <w:lang w:val="en-US"/>
        </w:rPr>
        <w:t>the connectivity of the network would change.</w:t>
      </w:r>
    </w:p>
    <w:p w14:paraId="1A06DDBC" w14:textId="77777777" w:rsidR="00206AB7" w:rsidRDefault="00206AB7" w:rsidP="00206AB7">
      <w:pPr>
        <w:rPr>
          <w:rFonts w:ascii="Arial" w:hAnsi="Arial" w:cs="Arial"/>
          <w:lang w:val="en-US"/>
        </w:rPr>
      </w:pPr>
    </w:p>
    <w:p w14:paraId="29595EEA" w14:textId="36FB9600" w:rsidR="004B6F73" w:rsidRPr="00206AB7" w:rsidRDefault="004B6F73" w:rsidP="00206AB7">
      <w:pPr>
        <w:rPr>
          <w:rFonts w:ascii="Arial" w:hAnsi="Arial" w:cs="Arial"/>
          <w:lang w:val="en-US"/>
        </w:rPr>
      </w:pPr>
      <w:r w:rsidRPr="00206AB7">
        <w:rPr>
          <w:rFonts w:ascii="Arial" w:hAnsi="Arial" w:cs="Arial"/>
          <w:lang w:val="en-US"/>
        </w:rPr>
        <w:t>A bridge is a link between two nodes in different networks or network components</w:t>
      </w:r>
      <w:r w:rsidR="0078773E" w:rsidRPr="00206AB7">
        <w:rPr>
          <w:rFonts w:ascii="Arial" w:hAnsi="Arial" w:cs="Arial"/>
          <w:lang w:val="en-US"/>
        </w:rPr>
        <w:t>, this relationship is also the connection between the two networks or sub-networks.</w:t>
      </w:r>
      <w:r w:rsidR="00FF2E1C">
        <w:rPr>
          <w:rFonts w:ascii="Arial" w:hAnsi="Arial" w:cs="Arial"/>
          <w:lang w:val="en-US"/>
        </w:rPr>
        <w:t xml:space="preserve"> The bridge link is important </w:t>
      </w:r>
      <w:r w:rsidR="006770A5">
        <w:rPr>
          <w:rFonts w:ascii="Arial" w:hAnsi="Arial" w:cs="Arial"/>
          <w:lang w:val="en-US"/>
        </w:rPr>
        <w:t xml:space="preserve">as it </w:t>
      </w:r>
      <w:r w:rsidR="00767AB3">
        <w:rPr>
          <w:rFonts w:ascii="Arial" w:hAnsi="Arial" w:cs="Arial"/>
          <w:lang w:val="en-US"/>
        </w:rPr>
        <w:t xml:space="preserve">identifies those individuals who form the connection between two normally disconnected groups of individuals.  </w:t>
      </w:r>
      <w:r w:rsidR="00865530">
        <w:rPr>
          <w:rFonts w:ascii="Arial" w:hAnsi="Arial" w:cs="Arial"/>
          <w:lang w:val="en-US"/>
        </w:rPr>
        <w:t xml:space="preserve">This is a more effective method of determining the way </w:t>
      </w:r>
      <w:proofErr w:type="spellStart"/>
      <w:r w:rsidR="00865530">
        <w:rPr>
          <w:rFonts w:ascii="Arial" w:hAnsi="Arial" w:cs="Arial"/>
          <w:lang w:val="en-US"/>
        </w:rPr>
        <w:t>behaviour</w:t>
      </w:r>
      <w:proofErr w:type="spellEnd"/>
      <w:r w:rsidR="00865530">
        <w:rPr>
          <w:rFonts w:ascii="Arial" w:hAnsi="Arial" w:cs="Arial"/>
          <w:lang w:val="en-US"/>
        </w:rPr>
        <w:t xml:space="preserve"> changes or </w:t>
      </w:r>
      <w:r w:rsidR="00520F6D">
        <w:rPr>
          <w:rFonts w:ascii="Arial" w:hAnsi="Arial" w:cs="Arial"/>
          <w:lang w:val="en-US"/>
        </w:rPr>
        <w:t>as a way of potentially stopping the spread of terror.</w:t>
      </w:r>
    </w:p>
    <w:p w14:paraId="7882A8D0" w14:textId="77777777" w:rsidR="00F006E7" w:rsidRPr="009B23BB" w:rsidRDefault="00F006E7" w:rsidP="00EC0EF5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CD04C8A" w14:textId="51771FCD" w:rsidR="0078773E" w:rsidRPr="00206AB7" w:rsidRDefault="0078773E" w:rsidP="00206AB7">
      <w:pPr>
        <w:rPr>
          <w:rFonts w:ascii="Arial" w:hAnsi="Arial" w:cs="Arial"/>
          <w:b/>
          <w:bCs/>
          <w:lang w:val="en-US"/>
        </w:rPr>
      </w:pPr>
      <w:r w:rsidRPr="00206AB7">
        <w:rPr>
          <w:rFonts w:ascii="Arial" w:hAnsi="Arial" w:cs="Arial"/>
          <w:b/>
          <w:bCs/>
          <w:lang w:val="en-US"/>
        </w:rPr>
        <w:t>Clustering</w:t>
      </w:r>
      <w:r w:rsidR="00CC7AB5" w:rsidRPr="00206AB7">
        <w:rPr>
          <w:rFonts w:ascii="Arial" w:hAnsi="Arial" w:cs="Arial"/>
          <w:b/>
          <w:bCs/>
          <w:lang w:val="en-US"/>
        </w:rPr>
        <w:t>:</w:t>
      </w:r>
    </w:p>
    <w:p w14:paraId="2C70F29A" w14:textId="229A8DB9" w:rsidR="00CC7AB5" w:rsidRPr="00206AB7" w:rsidRDefault="00777E42" w:rsidP="00206AB7">
      <w:pPr>
        <w:rPr>
          <w:rFonts w:ascii="Arial" w:hAnsi="Arial" w:cs="Arial"/>
          <w:lang w:val="en-US"/>
        </w:rPr>
      </w:pPr>
      <w:r w:rsidRPr="00206AB7">
        <w:rPr>
          <w:rFonts w:ascii="Arial" w:hAnsi="Arial" w:cs="Arial"/>
          <w:lang w:val="en-US"/>
        </w:rPr>
        <w:t xml:space="preserve">Examine the local </w:t>
      </w:r>
      <w:proofErr w:type="spellStart"/>
      <w:r w:rsidRPr="00206AB7">
        <w:rPr>
          <w:rFonts w:ascii="Arial" w:hAnsi="Arial" w:cs="Arial"/>
          <w:lang w:val="en-US"/>
        </w:rPr>
        <w:t>neighbourhood</w:t>
      </w:r>
      <w:proofErr w:type="spellEnd"/>
      <w:r w:rsidRPr="00206AB7">
        <w:rPr>
          <w:rFonts w:ascii="Arial" w:hAnsi="Arial" w:cs="Arial"/>
          <w:lang w:val="en-US"/>
        </w:rPr>
        <w:t xml:space="preserve"> of an individual (all the individuals who are directly connected to it</w:t>
      </w:r>
      <w:r w:rsidR="009B23BB" w:rsidRPr="00206AB7">
        <w:rPr>
          <w:rFonts w:ascii="Arial" w:hAnsi="Arial" w:cs="Arial"/>
          <w:lang w:val="en-US"/>
        </w:rPr>
        <w:t>) and</w:t>
      </w:r>
      <w:r w:rsidR="00446F11" w:rsidRPr="00206AB7">
        <w:rPr>
          <w:rFonts w:ascii="Arial" w:hAnsi="Arial" w:cs="Arial"/>
          <w:lang w:val="en-US"/>
        </w:rPr>
        <w:t xml:space="preserve"> calculate the density in that </w:t>
      </w:r>
      <w:proofErr w:type="spellStart"/>
      <w:r w:rsidR="00446F11" w:rsidRPr="00206AB7">
        <w:rPr>
          <w:rFonts w:ascii="Arial" w:hAnsi="Arial" w:cs="Arial"/>
          <w:lang w:val="en-US"/>
        </w:rPr>
        <w:t>neighbourhood</w:t>
      </w:r>
      <w:proofErr w:type="spellEnd"/>
      <w:r w:rsidR="00446F11" w:rsidRPr="00206AB7">
        <w:rPr>
          <w:rFonts w:ascii="Arial" w:hAnsi="Arial" w:cs="Arial"/>
          <w:lang w:val="en-US"/>
        </w:rPr>
        <w:t xml:space="preserve">. </w:t>
      </w:r>
      <w:r w:rsidR="00874ADB" w:rsidRPr="00206AB7">
        <w:rPr>
          <w:rFonts w:ascii="Arial" w:hAnsi="Arial" w:cs="Arial"/>
          <w:lang w:val="en-US"/>
        </w:rPr>
        <w:t xml:space="preserve">Once done for all individuals in the whole network, the degree of clustering can be displayed as an average of all the </w:t>
      </w:r>
      <w:proofErr w:type="spellStart"/>
      <w:r w:rsidR="00874ADB" w:rsidRPr="00206AB7">
        <w:rPr>
          <w:rFonts w:ascii="Arial" w:hAnsi="Arial" w:cs="Arial"/>
          <w:lang w:val="en-US"/>
        </w:rPr>
        <w:t>neighbourhoods</w:t>
      </w:r>
      <w:proofErr w:type="spellEnd"/>
      <w:r w:rsidR="00874ADB" w:rsidRPr="00206AB7">
        <w:rPr>
          <w:rFonts w:ascii="Arial" w:hAnsi="Arial" w:cs="Arial"/>
          <w:lang w:val="en-US"/>
        </w:rPr>
        <w:t xml:space="preserve"> in the whole network.</w:t>
      </w:r>
    </w:p>
    <w:p w14:paraId="7227928B" w14:textId="77777777" w:rsidR="009B23BB" w:rsidRDefault="009B23BB" w:rsidP="00777E42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708933B" w14:textId="420978BF" w:rsidR="00910C9D" w:rsidRPr="00910C9D" w:rsidRDefault="00910C9D" w:rsidP="00910C9D">
      <w:pPr>
        <w:rPr>
          <w:rFonts w:ascii="Arial" w:hAnsi="Arial" w:cs="Arial"/>
          <w:b/>
          <w:bCs/>
          <w:lang w:val="en-US"/>
        </w:rPr>
      </w:pPr>
      <w:r w:rsidRPr="00910C9D">
        <w:rPr>
          <w:rFonts w:ascii="Arial" w:hAnsi="Arial" w:cs="Arial"/>
          <w:b/>
          <w:bCs/>
          <w:lang w:val="en-US"/>
        </w:rPr>
        <w:t>Conclusion:</w:t>
      </w:r>
    </w:p>
    <w:p w14:paraId="4160AF3A" w14:textId="39416C86" w:rsidR="009B23BB" w:rsidRPr="00910C9D" w:rsidRDefault="0099271C" w:rsidP="00910C9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Social netw</w:t>
      </w:r>
      <w:r w:rsidR="00FF6CE1">
        <w:rPr>
          <w:rFonts w:ascii="Arial" w:hAnsi="Arial" w:cs="Arial"/>
          <w:lang w:val="en-US"/>
        </w:rPr>
        <w:t xml:space="preserve">ork </w:t>
      </w:r>
      <w:r>
        <w:rPr>
          <w:rFonts w:ascii="Arial" w:hAnsi="Arial" w:cs="Arial"/>
          <w:lang w:val="en-US"/>
        </w:rPr>
        <w:t xml:space="preserve">analysis </w:t>
      </w:r>
      <w:r w:rsidR="00FF6CE1">
        <w:rPr>
          <w:rFonts w:ascii="Arial" w:hAnsi="Arial" w:cs="Arial"/>
          <w:lang w:val="en-US"/>
        </w:rPr>
        <w:t>theory is a tool that can assist in intelligence</w:t>
      </w:r>
      <w:r>
        <w:rPr>
          <w:rFonts w:ascii="Arial" w:hAnsi="Arial" w:cs="Arial"/>
          <w:lang w:val="en-US"/>
        </w:rPr>
        <w:t xml:space="preserve"> and </w:t>
      </w:r>
      <w:r w:rsidR="00FA3A67">
        <w:rPr>
          <w:rFonts w:ascii="Arial" w:hAnsi="Arial" w:cs="Arial"/>
          <w:lang w:val="en-US"/>
        </w:rPr>
        <w:t xml:space="preserve">could be beneficial to homeland security problems. </w:t>
      </w:r>
      <w:sdt>
        <w:sdtPr>
          <w:rPr>
            <w:rFonts w:ascii="Arial" w:hAnsi="Arial" w:cs="Arial"/>
            <w:lang w:val="en-US"/>
          </w:rPr>
          <w:id w:val="1545784258"/>
          <w:citation/>
        </w:sdtPr>
        <w:sdtContent>
          <w:r w:rsidR="00672B14">
            <w:rPr>
              <w:rFonts w:ascii="Arial" w:hAnsi="Arial" w:cs="Arial"/>
              <w:lang w:val="en-US"/>
            </w:rPr>
            <w:fldChar w:fldCharType="begin"/>
          </w:r>
          <w:r w:rsidR="00672B14">
            <w:rPr>
              <w:rFonts w:ascii="Arial" w:hAnsi="Arial" w:cs="Arial"/>
              <w:lang w:val="en-ZA"/>
            </w:rPr>
            <w:instrText xml:space="preserve"> CITATION Ste \l 7177 </w:instrText>
          </w:r>
          <w:r w:rsidR="00672B14">
            <w:rPr>
              <w:rFonts w:ascii="Arial" w:hAnsi="Arial" w:cs="Arial"/>
              <w:lang w:val="en-US"/>
            </w:rPr>
            <w:fldChar w:fldCharType="separate"/>
          </w:r>
          <w:r w:rsidR="00672B14" w:rsidRPr="00672B14">
            <w:rPr>
              <w:rFonts w:ascii="Arial" w:hAnsi="Arial" w:cs="Arial"/>
              <w:noProof/>
              <w:lang w:val="en-ZA"/>
            </w:rPr>
            <w:t>(Ressler, n.d.)</w:t>
          </w:r>
          <w:r w:rsidR="00672B14">
            <w:rPr>
              <w:rFonts w:ascii="Arial" w:hAnsi="Arial" w:cs="Arial"/>
              <w:lang w:val="en-US"/>
            </w:rPr>
            <w:fldChar w:fldCharType="end"/>
          </w:r>
        </w:sdtContent>
      </w:sdt>
      <w:r w:rsidR="00672B14">
        <w:rPr>
          <w:rFonts w:ascii="Arial" w:hAnsi="Arial" w:cs="Arial"/>
          <w:lang w:val="en-US"/>
        </w:rPr>
        <w:t xml:space="preserve"> </w:t>
      </w:r>
      <w:r w:rsidR="00667EB1" w:rsidRPr="00910C9D">
        <w:rPr>
          <w:rFonts w:ascii="Arial" w:hAnsi="Arial" w:cs="Arial"/>
          <w:lang w:val="en-US"/>
        </w:rPr>
        <w:t>There are shared patterns of violent acts among different terrorist groups</w:t>
      </w:r>
      <w:r w:rsidR="00735C8C" w:rsidRPr="00910C9D">
        <w:rPr>
          <w:rFonts w:ascii="Arial" w:hAnsi="Arial" w:cs="Arial"/>
          <w:lang w:val="en-US"/>
        </w:rPr>
        <w:t xml:space="preserve">. </w:t>
      </w:r>
      <w:r w:rsidR="008C7834" w:rsidRPr="00910C9D">
        <w:rPr>
          <w:rFonts w:ascii="Arial" w:hAnsi="Arial" w:cs="Arial"/>
          <w:lang w:val="en-US"/>
        </w:rPr>
        <w:t xml:space="preserve">Using network analysis could prove to be beneficial when studying the </w:t>
      </w:r>
      <w:r w:rsidR="00DA35CE" w:rsidRPr="00910C9D">
        <w:rPr>
          <w:rFonts w:ascii="Arial" w:hAnsi="Arial" w:cs="Arial"/>
          <w:lang w:val="en-US"/>
        </w:rPr>
        <w:t>relationships between individuals in a group as well as with the rest of the members</w:t>
      </w:r>
      <w:r w:rsidR="00E21E6D" w:rsidRPr="00910C9D">
        <w:rPr>
          <w:rFonts w:ascii="Arial" w:hAnsi="Arial" w:cs="Arial"/>
          <w:lang w:val="en-US"/>
        </w:rPr>
        <w:t xml:space="preserve">.  It can reveal the mapping of the different groups and </w:t>
      </w:r>
      <w:proofErr w:type="spellStart"/>
      <w:r w:rsidR="00E21E6D" w:rsidRPr="00910C9D">
        <w:rPr>
          <w:rFonts w:ascii="Arial" w:hAnsi="Arial" w:cs="Arial"/>
          <w:lang w:val="en-US"/>
        </w:rPr>
        <w:t>organisations</w:t>
      </w:r>
      <w:proofErr w:type="spellEnd"/>
      <w:r w:rsidR="00E21E6D" w:rsidRPr="00910C9D">
        <w:rPr>
          <w:rFonts w:ascii="Arial" w:hAnsi="Arial" w:cs="Arial"/>
          <w:lang w:val="en-US"/>
        </w:rPr>
        <w:t xml:space="preserve"> worldwide</w:t>
      </w:r>
      <w:r w:rsidR="008C0270" w:rsidRPr="00910C9D">
        <w:rPr>
          <w:rFonts w:ascii="Arial" w:hAnsi="Arial" w:cs="Arial"/>
          <w:lang w:val="en-US"/>
        </w:rPr>
        <w:t xml:space="preserve">, </w:t>
      </w:r>
      <w:r w:rsidR="00F006E7" w:rsidRPr="00910C9D">
        <w:rPr>
          <w:rFonts w:ascii="Arial" w:hAnsi="Arial" w:cs="Arial"/>
          <w:lang w:val="en-US"/>
        </w:rPr>
        <w:t>countrywide,</w:t>
      </w:r>
      <w:r w:rsidR="008C0270" w:rsidRPr="00910C9D">
        <w:rPr>
          <w:rFonts w:ascii="Arial" w:hAnsi="Arial" w:cs="Arial"/>
          <w:lang w:val="en-US"/>
        </w:rPr>
        <w:t xml:space="preserve"> or even at a local level.</w:t>
      </w:r>
      <w:r w:rsidR="0097454A">
        <w:rPr>
          <w:rFonts w:ascii="Arial" w:hAnsi="Arial" w:cs="Arial"/>
          <w:lang w:val="en-US"/>
        </w:rPr>
        <w:t xml:space="preserve"> </w:t>
      </w:r>
      <w:r w:rsidR="00CA1A89">
        <w:rPr>
          <w:rFonts w:ascii="Arial" w:hAnsi="Arial" w:cs="Arial"/>
          <w:lang w:val="en-US"/>
        </w:rPr>
        <w:t>This can be potentially achieved by</w:t>
      </w:r>
      <w:r w:rsidR="0097454A">
        <w:rPr>
          <w:rFonts w:ascii="Arial" w:hAnsi="Arial" w:cs="Arial"/>
          <w:lang w:val="en-US"/>
        </w:rPr>
        <w:t xml:space="preserve"> using different analysis methods such as clustering, centrality measures, components and cliques, </w:t>
      </w:r>
      <w:r w:rsidR="00CA1A89">
        <w:rPr>
          <w:rFonts w:ascii="Arial" w:hAnsi="Arial" w:cs="Arial"/>
          <w:lang w:val="en-US"/>
        </w:rPr>
        <w:t xml:space="preserve">network theory. </w:t>
      </w:r>
    </w:p>
    <w:sdt>
      <w:sdtPr>
        <w:id w:val="-1796514683"/>
        <w:docPartObj>
          <w:docPartGallery w:val="Bibliographie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</w:sdtEndPr>
      <w:sdtContent>
        <w:p w14:paraId="13B217F7" w14:textId="47EC2C8E" w:rsidR="00E51AC8" w:rsidRPr="00300C29" w:rsidRDefault="00E51AC8">
          <w:pPr>
            <w:pStyle w:val="Heading1"/>
            <w:rPr>
              <w:rFonts w:ascii="Arial" w:hAnsi="Arial" w:cs="Arial"/>
              <w:sz w:val="24"/>
              <w:szCs w:val="24"/>
            </w:rPr>
          </w:pPr>
          <w:r w:rsidRPr="00300C29">
            <w:rPr>
              <w:rFonts w:ascii="Arial" w:hAnsi="Arial" w:cs="Arial"/>
              <w:sz w:val="24"/>
              <w:szCs w:val="24"/>
            </w:rPr>
            <w:t>Bibliography</w:t>
          </w:r>
        </w:p>
        <w:sdt>
          <w:sdtPr>
            <w:rPr>
              <w:rFonts w:ascii="Arial" w:hAnsi="Arial" w:cs="Arial"/>
            </w:rPr>
            <w:id w:val="111145805"/>
            <w:bibliography/>
          </w:sdtPr>
          <w:sdtContent>
            <w:p w14:paraId="2EC1D9E3" w14:textId="77777777" w:rsidR="00FA3A67" w:rsidRDefault="00E51AC8" w:rsidP="00FA3A67">
              <w:pPr>
                <w:pStyle w:val="Bibliography"/>
                <w:rPr>
                  <w:noProof/>
                </w:rPr>
              </w:pPr>
              <w:r w:rsidRPr="00300C29">
                <w:rPr>
                  <w:rFonts w:ascii="Arial" w:hAnsi="Arial" w:cs="Arial"/>
                </w:rPr>
                <w:fldChar w:fldCharType="begin"/>
              </w:r>
              <w:r w:rsidRPr="00300C29">
                <w:rPr>
                  <w:rFonts w:ascii="Arial" w:hAnsi="Arial" w:cs="Arial"/>
                </w:rPr>
                <w:instrText xml:space="preserve"> BIBLIOGRAPHY </w:instrText>
              </w:r>
              <w:r w:rsidRPr="00300C29">
                <w:rPr>
                  <w:rFonts w:ascii="Arial" w:hAnsi="Arial" w:cs="Arial"/>
                </w:rPr>
                <w:fldChar w:fldCharType="separate"/>
              </w:r>
              <w:r w:rsidR="00FA3A67">
                <w:rPr>
                  <w:noProof/>
                </w:rPr>
                <w:t xml:space="preserve">Jain, K., 2020. </w:t>
              </w:r>
              <w:r w:rsidR="00FA3A67">
                <w:rPr>
                  <w:i/>
                  <w:iCs/>
                  <w:noProof/>
                </w:rPr>
                <w:t xml:space="preserve">medium.com. </w:t>
              </w:r>
              <w:r w:rsidR="00FA3A67">
                <w:rPr>
                  <w:noProof/>
                </w:rPr>
                <w:t xml:space="preserve">[Online] </w:t>
              </w:r>
              <w:r w:rsidR="00FA3A67">
                <w:rPr>
                  <w:noProof/>
                </w:rPr>
                <w:br/>
                <w:t xml:space="preserve">Available at: </w:t>
              </w:r>
              <w:r w:rsidR="00FA3A67">
                <w:rPr>
                  <w:noProof/>
                  <w:u w:val="single"/>
                </w:rPr>
                <w:t>https://medium.com/swlh/analysis-of-global-terrorism-dataset-888292e01873</w:t>
              </w:r>
              <w:r w:rsidR="00FA3A67">
                <w:rPr>
                  <w:noProof/>
                </w:rPr>
                <w:br/>
                <w:t>[Accessed January 2023].</w:t>
              </w:r>
            </w:p>
            <w:p w14:paraId="5DD0963B" w14:textId="77777777" w:rsidR="00FA3A67" w:rsidRDefault="00FA3A67" w:rsidP="00FA3A6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Li, G., Jun Hu, Y. S., Yang, Y. &amp; Li, H.-J., 2019. </w:t>
              </w:r>
              <w:r>
                <w:rPr>
                  <w:i/>
                  <w:iCs/>
                  <w:noProof/>
                </w:rPr>
                <w:t xml:space="preserve">ieeexplore.ieee.org.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https://ieeexplore.ieee.org/abstract/document/8768387</w:t>
              </w:r>
            </w:p>
            <w:p w14:paraId="26203B30" w14:textId="77777777" w:rsidR="00FA3A67" w:rsidRDefault="00FA3A67" w:rsidP="00FA3A6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Ormerod, P. &amp; Roach, A. P., 2010. 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https://www.historyandpolicy.org/policy-papers/papers/understanding-terrorism-and-radicalisation-a-network-approach</w:t>
              </w:r>
            </w:p>
            <w:p w14:paraId="3D8B6D8A" w14:textId="77777777" w:rsidR="00FA3A67" w:rsidRDefault="00FA3A67" w:rsidP="00FA3A6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Ressler, S., n.d. </w:t>
              </w:r>
              <w:r>
                <w:rPr>
                  <w:i/>
                  <w:iCs/>
                  <w:noProof/>
                </w:rPr>
                <w:t xml:space="preserve">hsaj.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https://www.hsaj.org/articles/171</w:t>
              </w:r>
            </w:p>
            <w:p w14:paraId="28F61D74" w14:textId="77777777" w:rsidR="00FA3A67" w:rsidRDefault="00FA3A67" w:rsidP="00FA3A67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Tawadros, A. S., 2020. </w:t>
              </w:r>
              <w:r>
                <w:rPr>
                  <w:i/>
                  <w:iCs/>
                  <w:noProof/>
                </w:rPr>
                <w:t xml:space="preserve">emerald.com.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https://www.emerald.com/insight/content/doi/10.1108/JHASS-09-2019-0050/full/html</w:t>
              </w:r>
              <w:r>
                <w:rPr>
                  <w:noProof/>
                </w:rPr>
                <w:br/>
                <w:t>[Accessed January 2023].</w:t>
              </w:r>
            </w:p>
            <w:p w14:paraId="324E2610" w14:textId="76AF8E1F" w:rsidR="00E51AC8" w:rsidRDefault="00E51AC8" w:rsidP="00FA3A67">
              <w:r w:rsidRPr="00300C29">
                <w:rPr>
                  <w:rFonts w:ascii="Arial" w:hAnsi="Arial" w:cs="Arial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4C6FEFE" w14:textId="77777777" w:rsidR="00E51AC8" w:rsidRPr="004943BF" w:rsidRDefault="00E51AC8">
      <w:pPr>
        <w:rPr>
          <w:rFonts w:ascii="Arial" w:hAnsi="Arial" w:cs="Arial"/>
          <w:lang w:val="en-US"/>
        </w:rPr>
      </w:pPr>
    </w:p>
    <w:p w14:paraId="326E4143" w14:textId="77777777" w:rsidR="00E1729C" w:rsidRPr="00627703" w:rsidRDefault="00E1729C">
      <w:pPr>
        <w:rPr>
          <w:lang w:val="en-US"/>
        </w:rPr>
      </w:pPr>
    </w:p>
    <w:sectPr w:rsidR="00E1729C" w:rsidRPr="00627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C11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F3E404A"/>
    <w:multiLevelType w:val="hybridMultilevel"/>
    <w:tmpl w:val="82B0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451646">
    <w:abstractNumId w:val="0"/>
  </w:num>
  <w:num w:numId="2" w16cid:durableId="75138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5D"/>
    <w:rsid w:val="00003476"/>
    <w:rsid w:val="0004149F"/>
    <w:rsid w:val="000449C0"/>
    <w:rsid w:val="00046969"/>
    <w:rsid w:val="0004699E"/>
    <w:rsid w:val="00052BAC"/>
    <w:rsid w:val="0007108E"/>
    <w:rsid w:val="000737FD"/>
    <w:rsid w:val="00080883"/>
    <w:rsid w:val="000D5FA9"/>
    <w:rsid w:val="000E1F2E"/>
    <w:rsid w:val="000F3A60"/>
    <w:rsid w:val="000F6548"/>
    <w:rsid w:val="00105610"/>
    <w:rsid w:val="001166E3"/>
    <w:rsid w:val="0015360A"/>
    <w:rsid w:val="00195237"/>
    <w:rsid w:val="001A070A"/>
    <w:rsid w:val="001D587B"/>
    <w:rsid w:val="00200F32"/>
    <w:rsid w:val="00206AB7"/>
    <w:rsid w:val="002210DC"/>
    <w:rsid w:val="002F00D5"/>
    <w:rsid w:val="00300C29"/>
    <w:rsid w:val="003062DF"/>
    <w:rsid w:val="003213F2"/>
    <w:rsid w:val="003352D8"/>
    <w:rsid w:val="003376A4"/>
    <w:rsid w:val="003607DF"/>
    <w:rsid w:val="00366F0F"/>
    <w:rsid w:val="003873FD"/>
    <w:rsid w:val="0039222B"/>
    <w:rsid w:val="003A22C1"/>
    <w:rsid w:val="003A74EE"/>
    <w:rsid w:val="003F7858"/>
    <w:rsid w:val="00405DD1"/>
    <w:rsid w:val="00411958"/>
    <w:rsid w:val="004123A3"/>
    <w:rsid w:val="00417DDC"/>
    <w:rsid w:val="00424C5F"/>
    <w:rsid w:val="00446F11"/>
    <w:rsid w:val="004943BF"/>
    <w:rsid w:val="004B6F73"/>
    <w:rsid w:val="004C79EC"/>
    <w:rsid w:val="004F079D"/>
    <w:rsid w:val="004F4A22"/>
    <w:rsid w:val="0051266D"/>
    <w:rsid w:val="00514D83"/>
    <w:rsid w:val="00514EC7"/>
    <w:rsid w:val="00515224"/>
    <w:rsid w:val="0052063A"/>
    <w:rsid w:val="00520F6D"/>
    <w:rsid w:val="00525485"/>
    <w:rsid w:val="0055146C"/>
    <w:rsid w:val="005549CA"/>
    <w:rsid w:val="005559E0"/>
    <w:rsid w:val="00567F1A"/>
    <w:rsid w:val="005B5CD4"/>
    <w:rsid w:val="005C25A7"/>
    <w:rsid w:val="00611964"/>
    <w:rsid w:val="00627703"/>
    <w:rsid w:val="00637376"/>
    <w:rsid w:val="0064589B"/>
    <w:rsid w:val="00646207"/>
    <w:rsid w:val="0065244B"/>
    <w:rsid w:val="00667EB1"/>
    <w:rsid w:val="00672B14"/>
    <w:rsid w:val="006770A5"/>
    <w:rsid w:val="006863E7"/>
    <w:rsid w:val="006F2CCD"/>
    <w:rsid w:val="006F5A9F"/>
    <w:rsid w:val="00710BE8"/>
    <w:rsid w:val="007321A4"/>
    <w:rsid w:val="00735C8C"/>
    <w:rsid w:val="00746594"/>
    <w:rsid w:val="0075727F"/>
    <w:rsid w:val="00767AB3"/>
    <w:rsid w:val="00777E42"/>
    <w:rsid w:val="0078773E"/>
    <w:rsid w:val="007A4B72"/>
    <w:rsid w:val="007C415C"/>
    <w:rsid w:val="0081550F"/>
    <w:rsid w:val="00827CC7"/>
    <w:rsid w:val="0086119B"/>
    <w:rsid w:val="00865530"/>
    <w:rsid w:val="00874ADB"/>
    <w:rsid w:val="00892536"/>
    <w:rsid w:val="00894EF3"/>
    <w:rsid w:val="008A097F"/>
    <w:rsid w:val="008A6514"/>
    <w:rsid w:val="008C0270"/>
    <w:rsid w:val="008C7834"/>
    <w:rsid w:val="008D56F6"/>
    <w:rsid w:val="008E244A"/>
    <w:rsid w:val="008E3B26"/>
    <w:rsid w:val="008F17DF"/>
    <w:rsid w:val="008F2EB4"/>
    <w:rsid w:val="008F6C48"/>
    <w:rsid w:val="00910C9D"/>
    <w:rsid w:val="0095602B"/>
    <w:rsid w:val="00961DA7"/>
    <w:rsid w:val="009626E0"/>
    <w:rsid w:val="0097454A"/>
    <w:rsid w:val="0099271C"/>
    <w:rsid w:val="009B23BB"/>
    <w:rsid w:val="009C4B3C"/>
    <w:rsid w:val="009D3DF8"/>
    <w:rsid w:val="009E0021"/>
    <w:rsid w:val="009E7DE1"/>
    <w:rsid w:val="00A07838"/>
    <w:rsid w:val="00A313B6"/>
    <w:rsid w:val="00A430F6"/>
    <w:rsid w:val="00A53F15"/>
    <w:rsid w:val="00A57A0F"/>
    <w:rsid w:val="00AB7550"/>
    <w:rsid w:val="00AD37A6"/>
    <w:rsid w:val="00AF1F1F"/>
    <w:rsid w:val="00B01719"/>
    <w:rsid w:val="00B468E2"/>
    <w:rsid w:val="00B5355D"/>
    <w:rsid w:val="00BC2FDE"/>
    <w:rsid w:val="00BC3A03"/>
    <w:rsid w:val="00BC4A5F"/>
    <w:rsid w:val="00BC654A"/>
    <w:rsid w:val="00C13AC5"/>
    <w:rsid w:val="00C21CD2"/>
    <w:rsid w:val="00C34194"/>
    <w:rsid w:val="00C42F03"/>
    <w:rsid w:val="00C81F7C"/>
    <w:rsid w:val="00CA1A89"/>
    <w:rsid w:val="00CA4EEB"/>
    <w:rsid w:val="00CC7AB5"/>
    <w:rsid w:val="00CD48F2"/>
    <w:rsid w:val="00CE35BB"/>
    <w:rsid w:val="00CF4534"/>
    <w:rsid w:val="00D41446"/>
    <w:rsid w:val="00D570B6"/>
    <w:rsid w:val="00D57E20"/>
    <w:rsid w:val="00D63768"/>
    <w:rsid w:val="00D926BE"/>
    <w:rsid w:val="00DA35CE"/>
    <w:rsid w:val="00DC558D"/>
    <w:rsid w:val="00DD1912"/>
    <w:rsid w:val="00DD228D"/>
    <w:rsid w:val="00E16DDB"/>
    <w:rsid w:val="00E1729C"/>
    <w:rsid w:val="00E21E6D"/>
    <w:rsid w:val="00E306B8"/>
    <w:rsid w:val="00E41EDF"/>
    <w:rsid w:val="00E51AC8"/>
    <w:rsid w:val="00E9768C"/>
    <w:rsid w:val="00EC0EF5"/>
    <w:rsid w:val="00EC13DB"/>
    <w:rsid w:val="00EC3431"/>
    <w:rsid w:val="00EE73D4"/>
    <w:rsid w:val="00F006E7"/>
    <w:rsid w:val="00F36671"/>
    <w:rsid w:val="00F43C10"/>
    <w:rsid w:val="00F95D22"/>
    <w:rsid w:val="00FA3A67"/>
    <w:rsid w:val="00FE6BDC"/>
    <w:rsid w:val="00FF1996"/>
    <w:rsid w:val="00FF2CAB"/>
    <w:rsid w:val="00FF2E1C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229E"/>
  <w15:chartTrackingRefBased/>
  <w15:docId w15:val="{1DACE2DD-4903-4AC0-B592-08304BB7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1AC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55D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F43C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2D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51A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E5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TART-UMD/gt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Jai20</b:Tag>
    <b:SourceType>InternetSite</b:SourceType>
    <b:Guid>{622C59BA-5A6F-4B60-AE06-3D7C596D43A6}</b:Guid>
    <b:Author>
      <b:Author>
        <b:NameList>
          <b:Person>
            <b:Last>Jain</b:Last>
            <b:First>Kanish</b:First>
          </b:Person>
        </b:NameList>
      </b:Author>
    </b:Author>
    <b:Title>medium.com</b:Title>
    <b:Year>2020</b:Year>
    <b:YearAccessed>2023</b:YearAccessed>
    <b:MonthAccessed>January</b:MonthAccessed>
    <b:URL>https://medium.com/swlh/analysis-of-global-terrorism-dataset-888292e01873</b:URL>
    <b:ShortTitle>Analysis of Global Terrorism Dataset</b:ShortTitle>
    <b:RefOrder>4</b:RefOrder>
  </b:Source>
  <b:Source>
    <b:Tag>Taw20</b:Tag>
    <b:SourceType>InternetSite</b:SourceType>
    <b:Guid>{00492BA0-21C2-4E72-9917-C6F61DE5BC94}</b:Guid>
    <b:Author>
      <b:Author>
        <b:NameList>
          <b:Person>
            <b:Last>Tawadros</b:Last>
            <b:First>Amira</b:First>
            <b:Middle>S.N.</b:Middle>
          </b:Person>
        </b:NameList>
      </b:Author>
    </b:Author>
    <b:Title>emerald.com</b:Title>
    <b:Year>2020</b:Year>
    <b:YearAccessed>2023</b:YearAccessed>
    <b:MonthAccessed>January</b:MonthAccessed>
    <b:URL>https://www.emerald.com/insight/content/doi/10.1108/JHASS-09-2019-0050/full/html</b:URL>
    <b:ShortTitle>Mapping terrorist groups using network analysis: Egypt case study</b:ShortTitle>
    <b:RefOrder>1</b:RefOrder>
  </b:Source>
  <b:Source>
    <b:Tag>LiG19</b:Tag>
    <b:SourceType>InternetSite</b:SourceType>
    <b:Guid>{A6CCE6EC-6B72-46FD-933C-52E8D8CC52EA}</b:Guid>
    <b:Author>
      <b:Author>
        <b:NameList>
          <b:Person>
            <b:Last>Li</b:Last>
            <b:First>Guijun</b:First>
          </b:Person>
          <b:Person>
            <b:Last>Jun Hu</b:Last>
            <b:First>Yanqui</b:First>
            <b:Middle>Song</b:Middle>
          </b:Person>
          <b:Person>
            <b:Last>Yang</b:Last>
            <b:First>Yingxuan</b:First>
          </b:Person>
          <b:Person>
            <b:Last>Li</b:Last>
            <b:First>Hui-Jia</b:First>
          </b:Person>
        </b:NameList>
      </b:Author>
    </b:Author>
    <b:Title>ieeexplore.ieee.org</b:Title>
    <b:Year>2019</b:Year>
    <b:URL>https://ieeexplore.ieee.org/abstract/document/8768387</b:URL>
    <b:ShortTitle>Analysis of the Terrorist Organization Alliance Network Based on Complex Network Theory</b:ShortTitle>
    <b:RefOrder>2</b:RefOrder>
  </b:Source>
  <b:Source>
    <b:Tag>Orm10</b:Tag>
    <b:SourceType>InternetSite</b:SourceType>
    <b:Guid>{CC72FCDD-A10F-41B7-B0AE-B3A0182FFB74}</b:Guid>
    <b:Author>
      <b:Author>
        <b:NameList>
          <b:Person>
            <b:Last>Ormerod</b:Last>
            <b:First>Paul</b:First>
          </b:Person>
          <b:Person>
            <b:Last>Roach</b:Last>
            <b:First>Andrew</b:First>
            <b:Middle>P.</b:Middle>
          </b:Person>
        </b:NameList>
      </b:Author>
    </b:Author>
    <b:Year>2010</b:Year>
    <b:URL>https://www.historyandpolicy.org/policy-papers/papers/understanding-terrorism-and-radicalisation-a-network-approach</b:URL>
    <b:ShortTitle>Understanding terrorism and radicalisation: a network approach</b:ShortTitle>
    <b:RefOrder>5</b:RefOrder>
  </b:Source>
  <b:Source>
    <b:Tag>Ste</b:Tag>
    <b:SourceType>InternetSite</b:SourceType>
    <b:Guid>{09346CE0-B4A5-4C88-9E96-FC4042CC085A}</b:Guid>
    <b:Title>hsaj</b:Title>
    <b:URL>https://www.hsaj.org/articles/171</b:URL>
    <b:Author>
      <b:Author>
        <b:NameList>
          <b:Person>
            <b:Last>Ressler</b:Last>
            <b:First>Steve</b:First>
          </b:Person>
        </b:NameList>
      </b:Author>
    </b:Author>
    <b:InternetSiteTitle>Homeland security affairs</b:InternetSiteTitle>
    <b:ShortTitle>Social Network Analysis as an approach to combat terrorism: past, present, and future research</b:ShortTitle>
    <b:RefOrder>3</b:RefOrder>
  </b:Source>
</b:Sources>
</file>

<file path=customXml/itemProps1.xml><?xml version="1.0" encoding="utf-8"?>
<ds:datastoreItem xmlns:ds="http://schemas.openxmlformats.org/officeDocument/2006/customXml" ds:itemID="{5B6C3987-2A08-4600-A84E-6962450C8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</TotalTime>
  <Pages>4</Pages>
  <Words>1141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Tyler</dc:creator>
  <cp:keywords/>
  <dc:description/>
  <cp:lastModifiedBy>Becky Tyler</cp:lastModifiedBy>
  <cp:revision>157</cp:revision>
  <dcterms:created xsi:type="dcterms:W3CDTF">2022-11-25T16:31:00Z</dcterms:created>
  <dcterms:modified xsi:type="dcterms:W3CDTF">2023-01-09T10:17:00Z</dcterms:modified>
</cp:coreProperties>
</file>