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62" w:tblpY="1"/>
        <w:tblOverlap w:val="never"/>
        <w:tblW w:w="16218" w:type="dxa"/>
        <w:tblLayout w:type="fixed"/>
        <w:tblLook w:val="04A0" w:firstRow="1" w:lastRow="0" w:firstColumn="1" w:lastColumn="0" w:noHBand="0" w:noVBand="1"/>
      </w:tblPr>
      <w:tblGrid>
        <w:gridCol w:w="3256"/>
        <w:gridCol w:w="1650"/>
        <w:gridCol w:w="2409"/>
        <w:gridCol w:w="5529"/>
        <w:gridCol w:w="3374"/>
      </w:tblGrid>
      <w:tr w:rsidR="00404F00" w:rsidRPr="008F4EB8" w14:paraId="182B9774" w14:textId="77777777" w:rsidTr="00DC70F1">
        <w:tc>
          <w:tcPr>
            <w:tcW w:w="12844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26180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FBC7C5" w14:textId="453B3123" w:rsidR="00404F00" w:rsidRPr="00D0553A" w:rsidRDefault="00404F00" w:rsidP="0026180F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53360">
              <w:rPr>
                <w:rFonts w:ascii="微軟正黑體" w:eastAsia="微軟正黑體" w:hAnsi="微軟正黑體" w:hint="eastAsia"/>
                <w:sz w:val="26"/>
                <w:szCs w:val="26"/>
              </w:rPr>
              <w:t>8/08</w:t>
            </w:r>
          </w:p>
        </w:tc>
      </w:tr>
      <w:tr w:rsidR="00382139" w:rsidRPr="008F4EB8" w14:paraId="7C8CF81A" w14:textId="77777777" w:rsidTr="00DC70F1">
        <w:tc>
          <w:tcPr>
            <w:tcW w:w="3256" w:type="dxa"/>
            <w:shd w:val="pct85" w:color="auto" w:fill="auto"/>
          </w:tcPr>
          <w:p w14:paraId="5B5DEA2C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DC70F1">
        <w:tc>
          <w:tcPr>
            <w:tcW w:w="3256" w:type="dxa"/>
          </w:tcPr>
          <w:p w14:paraId="47170511" w14:textId="25A4FB5C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4FEC8A22" w:rsidR="00382139" w:rsidRPr="005771F6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DC70F1">
        <w:trPr>
          <w:trHeight w:val="1837"/>
        </w:trPr>
        <w:tc>
          <w:tcPr>
            <w:tcW w:w="3256" w:type="dxa"/>
            <w:vAlign w:val="center"/>
          </w:tcPr>
          <w:p w14:paraId="298C3E29" w14:textId="6FD461E0" w:rsidR="00404F00" w:rsidRPr="00104E66" w:rsidRDefault="00836992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依照題目要求，</w:t>
            </w:r>
            <w:r w:rsidR="00C85A9A">
              <w:rPr>
                <w:rFonts w:ascii="微軟正黑體" w:eastAsia="微軟正黑體" w:hAnsi="微軟正黑體" w:hint="eastAsia"/>
                <w:sz w:val="26"/>
                <w:szCs w:val="26"/>
              </w:rPr>
              <w:t>乘積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的個位數要對齊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2D735751" w:rsidR="00382139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CE97C9E" wp14:editId="29AD311F">
                  <wp:extent cx="6162675" cy="3127597"/>
                  <wp:effectExtent l="0" t="0" r="0" b="0"/>
                  <wp:docPr id="9911774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2" cy="31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F8EA7C" w14:textId="4EB4FA56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92DE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採用if-else去區分格式，若乘積非兩位數，前方再加一個空格</w:t>
            </w:r>
          </w:p>
          <w:p w14:paraId="259BFA21" w14:textId="199303CC" w:rsidR="00382139" w:rsidRPr="00382139" w:rsidRDefault="00F92DE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2DE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5F1E8F" wp14:editId="42FD4737">
                  <wp:extent cx="6113952" cy="2876301"/>
                  <wp:effectExtent l="0" t="0" r="1270" b="635"/>
                  <wp:docPr id="14328123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8123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343" cy="288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43385229" w14:textId="77777777" w:rsidTr="00DC70F1">
        <w:tc>
          <w:tcPr>
            <w:tcW w:w="3256" w:type="dxa"/>
          </w:tcPr>
          <w:p w14:paraId="450BD686" w14:textId="12F2A86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72319AD5" w14:textId="62261CBD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740DDA82" w14:textId="7661BF4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DC70F1">
        <w:trPr>
          <w:trHeight w:val="1837"/>
        </w:trPr>
        <w:tc>
          <w:tcPr>
            <w:tcW w:w="3256" w:type="dxa"/>
            <w:vAlign w:val="center"/>
          </w:tcPr>
          <w:p w14:paraId="07BD4C18" w14:textId="124E1758" w:rsidR="00836992" w:rsidRDefault="00836992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格式問題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排版格式化</w:t>
            </w:r>
          </w:p>
          <w:p w14:paraId="06A0E86F" w14:textId="4C336A75" w:rsidR="00836992" w:rsidRDefault="00836992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#10&amp;#11可以合併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- 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超過三個字串串接要採用StringBuilder</w:t>
            </w:r>
          </w:p>
          <w:p w14:paraId="28CA99FE" w14:textId="2C484CA0" w:rsidR="0070725F" w:rsidRPr="00836992" w:rsidRDefault="0070725F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字元優先採用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’’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單引號，字串才是採用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””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雙引號</w:t>
            </w:r>
          </w:p>
          <w:p w14:paraId="62B4D2D9" w14:textId="6601ABBC" w:rsidR="00836992" w:rsidRPr="00836992" w:rsidRDefault="00836992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3E4DE9A8" w:rsidR="00382139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09A93F" wp14:editId="63AEC035">
                  <wp:extent cx="5033642" cy="2554605"/>
                  <wp:effectExtent l="0" t="0" r="0" b="0"/>
                  <wp:docPr id="10564946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778" cy="25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B4158F" w14:textId="2C51C15E" w:rsidR="004B5CB6" w:rsidRPr="00382139" w:rsidRDefault="00F92DEC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2DE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BA9B7D" wp14:editId="0E7426AB">
                  <wp:extent cx="6477570" cy="3047365"/>
                  <wp:effectExtent l="0" t="0" r="0" b="635"/>
                  <wp:docPr id="258372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729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742" cy="304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3246EEEC" w14:textId="77777777" w:rsidTr="00DC70F1">
        <w:tc>
          <w:tcPr>
            <w:tcW w:w="3256" w:type="dxa"/>
          </w:tcPr>
          <w:p w14:paraId="7E30900F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2813792D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0E1C7237" w14:textId="5B478E4E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64F0F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C41F3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DC70F1">
        <w:trPr>
          <w:trHeight w:val="1837"/>
        </w:trPr>
        <w:tc>
          <w:tcPr>
            <w:tcW w:w="3256" w:type="dxa"/>
            <w:vAlign w:val="center"/>
          </w:tcPr>
          <w:p w14:paraId="2A923E04" w14:textId="7BB51CA8" w:rsidR="00836992" w:rsidRPr="00F64F0F" w:rsidRDefault="00E4042E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若只是要換行，printin()</w:t>
            </w:r>
            <w:r w:rsidRPr="00F64F0F">
              <w:rPr>
                <w:rFonts w:ascii="微軟正黑體" w:eastAsia="微軟正黑體" w:hAnsi="微軟正黑體"/>
                <w:noProof/>
                <w:sz w:val="26"/>
                <w:szCs w:val="26"/>
              </w:rPr>
              <w:t>不用傳入參數即可達成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4B5E0922" w:rsidR="00836992" w:rsidRDefault="00E4042E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4042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9B92C" wp14:editId="777D2371">
                  <wp:extent cx="3550608" cy="3429000"/>
                  <wp:effectExtent l="0" t="0" r="0" b="0"/>
                  <wp:docPr id="17147119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11915" name=""/>
                          <pic:cNvPicPr/>
                        </pic:nvPicPr>
                        <pic:blipFill rotWithShape="1">
                          <a:blip r:embed="rId10"/>
                          <a:srcRect t="11189"/>
                          <a:stretch/>
                        </pic:blipFill>
                        <pic:spPr bwMode="auto">
                          <a:xfrm>
                            <a:off x="0" y="0"/>
                            <a:ext cx="3556447" cy="3434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F07224" w14:textId="5D5C3B59" w:rsidR="00836992" w:rsidRPr="00382139" w:rsidRDefault="0070725F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0AEB5F" wp14:editId="0F02E624">
                  <wp:extent cx="4133850" cy="4076505"/>
                  <wp:effectExtent l="0" t="0" r="0" b="635"/>
                  <wp:docPr id="4395081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508120" name=""/>
                          <pic:cNvPicPr/>
                        </pic:nvPicPr>
                        <pic:blipFill rotWithShape="1">
                          <a:blip r:embed="rId11"/>
                          <a:srcRect t="11412"/>
                          <a:stretch/>
                        </pic:blipFill>
                        <pic:spPr bwMode="auto">
                          <a:xfrm>
                            <a:off x="0" y="0"/>
                            <a:ext cx="4142051" cy="40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C70F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DC70F1"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5DC04A" wp14:editId="45A6B37F">
                  <wp:extent cx="2705100" cy="775015"/>
                  <wp:effectExtent l="0" t="0" r="0" b="6350"/>
                  <wp:docPr id="1577236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364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77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772E884A" w14:textId="77777777" w:rsidTr="00DC70F1">
        <w:tc>
          <w:tcPr>
            <w:tcW w:w="3256" w:type="dxa"/>
          </w:tcPr>
          <w:p w14:paraId="1F8C6104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6772AB92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352CE711" w14:textId="6E854CA6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91F7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6A947A7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DC70F1">
        <w:trPr>
          <w:trHeight w:val="1837"/>
        </w:trPr>
        <w:tc>
          <w:tcPr>
            <w:tcW w:w="3256" w:type="dxa"/>
            <w:vAlign w:val="center"/>
          </w:tcPr>
          <w:p w14:paraId="3094CFC3" w14:textId="5615E558" w:rsidR="00836992" w:rsidRPr="00836992" w:rsidRDefault="00091F7C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依照題目Employee沒有payment變數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，另外Salary</w:t>
            </w:r>
            <w:r w:rsidR="00D82D9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為所有輸出結果都包含，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可以直接從此處print</w:t>
            </w:r>
            <w:r w:rsidR="000B626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78D0975E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4BE476" wp14:editId="7AD7A29D">
                  <wp:extent cx="5448300" cy="6750528"/>
                  <wp:effectExtent l="0" t="0" r="0" b="0"/>
                  <wp:docPr id="2658465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465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851" cy="675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3EB28EBA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A48E4" wp14:editId="244662AD">
                  <wp:extent cx="5455733" cy="2171700"/>
                  <wp:effectExtent l="0" t="0" r="0" b="0"/>
                  <wp:docPr id="1482365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650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15" cy="217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6260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223E0C7C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71C138" wp14:editId="3F2FC3AF">
                  <wp:extent cx="5429250" cy="1031101"/>
                  <wp:effectExtent l="0" t="0" r="0" b="0"/>
                  <wp:docPr id="6812279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279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072" cy="10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2866414B" w:rsidR="00836992" w:rsidRPr="00382139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CC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AC9849" wp14:editId="58783F6B">
                  <wp:extent cx="5402540" cy="1114425"/>
                  <wp:effectExtent l="0" t="0" r="8255" b="0"/>
                  <wp:docPr id="11399504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04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079" cy="11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F7C" w:rsidRPr="00D0553A" w14:paraId="19B7756F" w14:textId="77777777" w:rsidTr="00DC70F1">
        <w:tc>
          <w:tcPr>
            <w:tcW w:w="3256" w:type="dxa"/>
          </w:tcPr>
          <w:p w14:paraId="56C0DC94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3FDB0FF7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520051FE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1566040" w14:textId="77777777" w:rsidR="00091F7C" w:rsidRPr="00D0553A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DC70F1">
        <w:trPr>
          <w:trHeight w:val="1837"/>
        </w:trPr>
        <w:tc>
          <w:tcPr>
            <w:tcW w:w="3256" w:type="dxa"/>
            <w:vAlign w:val="center"/>
          </w:tcPr>
          <w:p w14:paraId="2E20D24E" w14:textId="0436DBF5" w:rsidR="00091F7C" w:rsidRPr="00836992" w:rsidRDefault="000E650D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implement 會自動建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構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無參數的建構子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可以等真的有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此需求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的時候再加上去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56DAB367" w:rsidR="00091F7C" w:rsidRDefault="000E65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B6CAC" wp14:editId="1068A60A">
                  <wp:extent cx="5267325" cy="2534788"/>
                  <wp:effectExtent l="0" t="0" r="0" b="0"/>
                  <wp:docPr id="467498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989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33" cy="253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FAE67" w14:textId="5AFC3E40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若已有設置有傳入參數的建構子，則不會自動建立不含參數建構子</w:t>
            </w:r>
          </w:p>
          <w:p w14:paraId="68BE87D5" w14:textId="210C4992" w:rsidR="00091F7C" w:rsidRPr="00382139" w:rsidRDefault="000E650D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036493" wp14:editId="4F363FA8">
                  <wp:extent cx="5182323" cy="1838582"/>
                  <wp:effectExtent l="0" t="0" r="0" b="9525"/>
                  <wp:docPr id="6649095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095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CCA" w:rsidRPr="00D0553A" w14:paraId="38758717" w14:textId="77777777" w:rsidTr="00DC70F1">
        <w:tc>
          <w:tcPr>
            <w:tcW w:w="3256" w:type="dxa"/>
          </w:tcPr>
          <w:p w14:paraId="257BEFA4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1EA53B06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43D623DB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92A57C3" w14:textId="77777777" w:rsidR="00891CCA" w:rsidRPr="00D0553A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DC70F1">
        <w:trPr>
          <w:trHeight w:val="1837"/>
        </w:trPr>
        <w:tc>
          <w:tcPr>
            <w:tcW w:w="3256" w:type="dxa"/>
            <w:vAlign w:val="center"/>
          </w:tcPr>
          <w:p w14:paraId="0FCC607D" w14:textId="77777777" w:rsidR="00891CCA" w:rsidRPr="00836992" w:rsidRDefault="00891CCA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依照題目Sales傳入的第四個參數不是bonus為業績; 第三個參數為salary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11B5FB5D" w:rsidR="00891CCA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78D39D" wp14:editId="08F21A19">
                  <wp:extent cx="5343525" cy="5562089"/>
                  <wp:effectExtent l="0" t="0" r="0" b="635"/>
                  <wp:docPr id="2909479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479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808" cy="556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B077D5" w14:textId="6F6F2F64" w:rsidR="00453283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45328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定義業績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performance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與業績獎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金bonus的關聯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5CEB2" w14:textId="5AAA17C5" w:rsidR="00891CCA" w:rsidRDefault="00453283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2B3384F9" w14:textId="6618E735" w:rsidR="00891CCA" w:rsidRPr="00382139" w:rsidRDefault="00DA4FEB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363F27" wp14:editId="3B2F86DC">
                  <wp:extent cx="5343525" cy="5020527"/>
                  <wp:effectExtent l="0" t="0" r="0" b="8890"/>
                  <wp:docPr id="1816181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1814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128" cy="502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E158DE"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C1FC53" wp14:editId="7BF9C07C">
                  <wp:extent cx="2048161" cy="1876687"/>
                  <wp:effectExtent l="0" t="0" r="9525" b="9525"/>
                  <wp:docPr id="10411902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902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X="226" w:tblpY="1"/>
        <w:tblOverlap w:val="never"/>
        <w:tblW w:w="16155" w:type="dxa"/>
        <w:tblLayout w:type="fixed"/>
        <w:tblLook w:val="04A0" w:firstRow="1" w:lastRow="0" w:firstColumn="1" w:lastColumn="0" w:noHBand="0" w:noVBand="1"/>
      </w:tblPr>
      <w:tblGrid>
        <w:gridCol w:w="50"/>
        <w:gridCol w:w="3096"/>
        <w:gridCol w:w="113"/>
        <w:gridCol w:w="1351"/>
        <w:gridCol w:w="113"/>
        <w:gridCol w:w="118"/>
        <w:gridCol w:w="2178"/>
        <w:gridCol w:w="113"/>
        <w:gridCol w:w="118"/>
        <w:gridCol w:w="8792"/>
        <w:gridCol w:w="113"/>
      </w:tblGrid>
      <w:tr w:rsidR="004A7A53" w:rsidRPr="00D0553A" w14:paraId="53572AFA" w14:textId="77777777" w:rsidTr="00222229">
        <w:tc>
          <w:tcPr>
            <w:tcW w:w="3259" w:type="dxa"/>
            <w:gridSpan w:val="3"/>
          </w:tcPr>
          <w:p w14:paraId="0C6EEEC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582" w:type="dxa"/>
            <w:gridSpan w:val="3"/>
            <w:shd w:val="clear" w:color="auto" w:fill="auto"/>
          </w:tcPr>
          <w:p w14:paraId="16CA3177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65D8636B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5" w:type="dxa"/>
            <w:gridSpan w:val="2"/>
          </w:tcPr>
          <w:p w14:paraId="396ADAC3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358A0A5A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5218A53E" w14:textId="6BD557C0" w:rsidR="0026180F" w:rsidRPr="00836992" w:rsidRDefault="00DA4FE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依照題目Supervisor只有三個傳入參數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7CB40D72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274D330" w14:textId="1C249FA8" w:rsidR="0026180F" w:rsidRDefault="00982784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27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0DAA1A" wp14:editId="0BA9FE21">
                  <wp:extent cx="5564882" cy="3762375"/>
                  <wp:effectExtent l="0" t="0" r="0" b="0"/>
                  <wp:docPr id="16666538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65385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14" cy="37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6AD2E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BEA843" w14:textId="1948EC4F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去除多餘的參數，</w:t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並定義salary = payment 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47EBA0F1" w14:textId="6D4B8337" w:rsidR="0026180F" w:rsidRPr="00382139" w:rsidRDefault="00E158DE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B4AC4D" wp14:editId="0A92AF7F">
                  <wp:extent cx="5314950" cy="3650673"/>
                  <wp:effectExtent l="0" t="0" r="0" b="6985"/>
                  <wp:docPr id="2853125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1253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980" cy="365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A25DC8" wp14:editId="03F47E94">
                  <wp:extent cx="2143424" cy="1457528"/>
                  <wp:effectExtent l="0" t="0" r="9525" b="9525"/>
                  <wp:docPr id="750277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2770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74C1C6C9" w14:textId="77777777" w:rsidTr="00222229">
        <w:tc>
          <w:tcPr>
            <w:tcW w:w="3259" w:type="dxa"/>
            <w:gridSpan w:val="3"/>
          </w:tcPr>
          <w:p w14:paraId="1AA0991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1E1D0E46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5BB958E3" w14:textId="0023628F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5588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023" w:type="dxa"/>
            <w:gridSpan w:val="3"/>
          </w:tcPr>
          <w:p w14:paraId="7093E4EA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1D8B99C0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48F40EDF" w14:textId="563DCA2C" w:rsidR="0026180F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與題目要求輸出結果不符</w:t>
            </w:r>
            <w:r w:rsidR="00210CDB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，題目張志城,35300，輸出結果為</w:t>
            </w:r>
            <w:r w:rsidR="00210CDB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張志城,35000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3FCCFD18" w14:textId="0824820D" w:rsidR="0026180F" w:rsidRPr="00222229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222229" w:rsidRPr="002222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超過三個字串串接要採用StringBuilder</w:t>
            </w:r>
          </w:p>
          <w:p w14:paraId="36165411" w14:textId="5F7E422B" w:rsidR="0026180F" w:rsidRDefault="00E5588B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BD6755" wp14:editId="15681711">
                  <wp:extent cx="7105650" cy="5167746"/>
                  <wp:effectExtent l="0" t="0" r="0" b="0"/>
                  <wp:docPr id="8987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228" cy="51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3DB8F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AA615" w14:textId="1BDA148C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2D062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採用instanceof 去取得Sales 中的payment </w:t>
            </w:r>
            <w:r w:rsidR="009A033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，並使用Stringbuilding串接字串</w:t>
            </w:r>
          </w:p>
          <w:p w14:paraId="1AF6F215" w14:textId="152C9D8B" w:rsidR="009B200C" w:rsidRDefault="009B200C" w:rsidP="002B240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** try-catch邏輯: 若第一筆資料成功寫入，第二筆資料失敗，會直接進入catch區域，跳脫此迴圈，不會再寫入後續的資料</w:t>
            </w:r>
          </w:p>
          <w:p w14:paraId="51F7768B" w14:textId="44B6C2CD" w:rsidR="0026180F" w:rsidRPr="00382139" w:rsidRDefault="004A7A53" w:rsidP="002B240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1371B0" wp14:editId="02D9BDFA">
                  <wp:extent cx="6828189" cy="3148330"/>
                  <wp:effectExtent l="0" t="0" r="0" b="0"/>
                  <wp:docPr id="1586636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3690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634" cy="315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39351393" w14:textId="77777777" w:rsidTr="00222229">
        <w:trPr>
          <w:gridBefore w:val="1"/>
          <w:wBefore w:w="50" w:type="dxa"/>
        </w:trPr>
        <w:tc>
          <w:tcPr>
            <w:tcW w:w="3209" w:type="dxa"/>
            <w:gridSpan w:val="2"/>
          </w:tcPr>
          <w:p w14:paraId="6F19ADF2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47330A1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0C16BA7F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5EFD5F12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196E8D1C" w14:textId="77777777" w:rsidTr="00222229">
        <w:trPr>
          <w:gridBefore w:val="1"/>
          <w:wBefore w:w="50" w:type="dxa"/>
          <w:trHeight w:val="1837"/>
        </w:trPr>
        <w:tc>
          <w:tcPr>
            <w:tcW w:w="3209" w:type="dxa"/>
            <w:gridSpan w:val="2"/>
            <w:vAlign w:val="center"/>
          </w:tcPr>
          <w:p w14:paraId="443CC6AB" w14:textId="5D06C2DA" w:rsidR="002B2406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因try with source</w:t>
            </w:r>
            <w:r w:rsidR="00325EA9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語法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的限制為要為AutoCloseable，因此此處寫入資料後不需再加上writter.close()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A9E66E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DEDBD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2829AA" wp14:editId="0662313A">
                  <wp:extent cx="6784816" cy="4934412"/>
                  <wp:effectExtent l="0" t="0" r="0" b="0"/>
                  <wp:docPr id="18232864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791" cy="49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5008D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131091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DC5B9E" w14:textId="77777777" w:rsidR="002B2406" w:rsidRDefault="004A7A53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F6B862" wp14:editId="591795C9">
                  <wp:extent cx="6747451" cy="3111500"/>
                  <wp:effectExtent l="0" t="0" r="0" b="0"/>
                  <wp:docPr id="1393832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83224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582" cy="311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7330F" w14:textId="2C897525" w:rsidR="00AA2D4D" w:rsidRPr="00382139" w:rsidRDefault="00AA2D4D" w:rsidP="002B240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A7A53" w:rsidRPr="00D0553A" w14:paraId="02CD3D3E" w14:textId="77777777" w:rsidTr="00222229">
        <w:trPr>
          <w:gridBefore w:val="1"/>
          <w:gridAfter w:val="1"/>
          <w:wBefore w:w="50" w:type="dxa"/>
          <w:wAfter w:w="113" w:type="dxa"/>
        </w:trPr>
        <w:tc>
          <w:tcPr>
            <w:tcW w:w="3096" w:type="dxa"/>
          </w:tcPr>
          <w:p w14:paraId="0B3DF924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638B92A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7C85C97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338EA7EF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228585E5" w14:textId="77777777" w:rsidTr="00222229">
        <w:trPr>
          <w:gridBefore w:val="1"/>
          <w:gridAfter w:val="1"/>
          <w:wBefore w:w="50" w:type="dxa"/>
          <w:wAfter w:w="113" w:type="dxa"/>
          <w:trHeight w:val="1837"/>
        </w:trPr>
        <w:tc>
          <w:tcPr>
            <w:tcW w:w="3096" w:type="dxa"/>
            <w:vAlign w:val="center"/>
          </w:tcPr>
          <w:p w14:paraId="16B31698" w14:textId="6537F01E" w:rsidR="002B2406" w:rsidRPr="00836992" w:rsidRDefault="008021D1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使用excel 開啟會有亂碼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F7678FE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F0CACD3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6E6806" wp14:editId="6199931B">
                  <wp:extent cx="7964011" cy="5792008"/>
                  <wp:effectExtent l="0" t="0" r="0" b="0"/>
                  <wp:docPr id="1481664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EDA92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2A6BA2" w14:textId="7ACD67CF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561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在創建字符時，可以設定字符編碼為UTF-8</w:t>
            </w:r>
            <w:r w:rsidR="00B95B6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，另外因為code生成中的UTF-8文件未有添加BOM(byte order marker) ，而微軟office文件為有含BOM，因此JAVA產出的csv文件中中文文字就會顯示為亂碼，解決方法為在開頭加入BOM的標示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String(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[] {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0xEF,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0xBB,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0xBF })</w:t>
            </w:r>
          </w:p>
          <w:p w14:paraId="61700BE7" w14:textId="78AD480C" w:rsidR="002B2406" w:rsidRPr="00382139" w:rsidRDefault="00B95B6B" w:rsidP="002B240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176870" wp14:editId="0E9AD412">
                  <wp:extent cx="5400675" cy="2460270"/>
                  <wp:effectExtent l="0" t="0" r="0" b="0"/>
                  <wp:docPr id="17382504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5046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940" cy="24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B1DD7C" wp14:editId="453D1A49">
                  <wp:extent cx="2385579" cy="1085849"/>
                  <wp:effectExtent l="0" t="0" r="0" b="635"/>
                  <wp:docPr id="7755886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869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79" cy="108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FAED5" w14:textId="5546B589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1AF14" w14:textId="77777777" w:rsidR="00004577" w:rsidRDefault="00004577" w:rsidP="0004791C">
      <w:r>
        <w:separator/>
      </w:r>
    </w:p>
  </w:endnote>
  <w:endnote w:type="continuationSeparator" w:id="0">
    <w:p w14:paraId="50E221DF" w14:textId="77777777" w:rsidR="00004577" w:rsidRDefault="0000457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51221" w14:textId="77777777" w:rsidR="00004577" w:rsidRDefault="00004577" w:rsidP="0004791C">
      <w:r>
        <w:separator/>
      </w:r>
    </w:p>
  </w:footnote>
  <w:footnote w:type="continuationSeparator" w:id="0">
    <w:p w14:paraId="25235DC5" w14:textId="77777777" w:rsidR="00004577" w:rsidRDefault="0000457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91F7C"/>
    <w:rsid w:val="000B3791"/>
    <w:rsid w:val="000B5847"/>
    <w:rsid w:val="000B6260"/>
    <w:rsid w:val="000E650D"/>
    <w:rsid w:val="00104E66"/>
    <w:rsid w:val="00117ADB"/>
    <w:rsid w:val="001243B6"/>
    <w:rsid w:val="00142A7D"/>
    <w:rsid w:val="0015100D"/>
    <w:rsid w:val="00153360"/>
    <w:rsid w:val="00162E74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F4242"/>
    <w:rsid w:val="0031152A"/>
    <w:rsid w:val="00314F2D"/>
    <w:rsid w:val="00322F25"/>
    <w:rsid w:val="003257F9"/>
    <w:rsid w:val="00325EA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81915"/>
    <w:rsid w:val="00481C0A"/>
    <w:rsid w:val="004961C0"/>
    <w:rsid w:val="004A7A53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60872"/>
    <w:rsid w:val="00860F34"/>
    <w:rsid w:val="0086112C"/>
    <w:rsid w:val="00866BD5"/>
    <w:rsid w:val="00890510"/>
    <w:rsid w:val="00891BAF"/>
    <w:rsid w:val="00891CCA"/>
    <w:rsid w:val="00897732"/>
    <w:rsid w:val="008C6AA0"/>
    <w:rsid w:val="008E3B19"/>
    <w:rsid w:val="008F642B"/>
    <w:rsid w:val="009044BD"/>
    <w:rsid w:val="00906EE9"/>
    <w:rsid w:val="009131BE"/>
    <w:rsid w:val="009149BF"/>
    <w:rsid w:val="00927344"/>
    <w:rsid w:val="00932650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76873"/>
    <w:rsid w:val="00AA2D4D"/>
    <w:rsid w:val="00AA6E7F"/>
    <w:rsid w:val="00AB74BF"/>
    <w:rsid w:val="00AC41F3"/>
    <w:rsid w:val="00AF0239"/>
    <w:rsid w:val="00AF23F4"/>
    <w:rsid w:val="00AF5E7F"/>
    <w:rsid w:val="00B04A7E"/>
    <w:rsid w:val="00B15FD9"/>
    <w:rsid w:val="00B23DAC"/>
    <w:rsid w:val="00B66C67"/>
    <w:rsid w:val="00B91F3C"/>
    <w:rsid w:val="00B95B6B"/>
    <w:rsid w:val="00B971F6"/>
    <w:rsid w:val="00BE3182"/>
    <w:rsid w:val="00BE34AB"/>
    <w:rsid w:val="00C0359C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E03ED9"/>
    <w:rsid w:val="00E05550"/>
    <w:rsid w:val="00E158DE"/>
    <w:rsid w:val="00E22E97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2024-08-08T08:23:00Z</dcterms:created>
  <dcterms:modified xsi:type="dcterms:W3CDTF">2024-08-09T03:51:00Z</dcterms:modified>
</cp:coreProperties>
</file>