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E29A8" w14:textId="5E96782A" w:rsidR="00C32648" w:rsidRPr="00C32648" w:rsidRDefault="00C32648" w:rsidP="00C32648">
      <w:pPr>
        <w:tabs>
          <w:tab w:val="center" w:pos="5040"/>
          <w:tab w:val="right" w:pos="10080"/>
        </w:tabs>
        <w:spacing w:before="760"/>
        <w:jc w:val="center"/>
        <w:rPr>
          <w:color w:val="5A4034"/>
          <w:sz w:val="32"/>
          <w:szCs w:val="32"/>
          <w:lang w:val="es-CO"/>
        </w:rPr>
      </w:pPr>
      <w:r w:rsidRPr="00C32648">
        <w:rPr>
          <w:color w:val="5A4034"/>
          <w:sz w:val="32"/>
          <w:szCs w:val="32"/>
          <w:lang w:val="es-CO"/>
        </w:rPr>
        <w:t>SERVICIO NACIONAL DE APRENDIZAJE – SENA</w:t>
      </w:r>
    </w:p>
    <w:p w14:paraId="08E0E7AE" w14:textId="77777777" w:rsidR="00C32648" w:rsidRPr="00C32648" w:rsidRDefault="00C32648" w:rsidP="00C32648">
      <w:p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Colegio Técnico Palermo</w:t>
      </w:r>
    </w:p>
    <w:p w14:paraId="3724A2ED" w14:textId="77777777" w:rsidR="00C32648" w:rsidRPr="00C32648" w:rsidRDefault="00C32648" w:rsidP="00C32648">
      <w:p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GLOW</w:t>
      </w:r>
    </w:p>
    <w:p w14:paraId="138B3817" w14:textId="77777777" w:rsidR="00C32648" w:rsidRPr="00C32648" w:rsidRDefault="00C32648" w:rsidP="00C32648">
      <w:p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Manual del Usuario</w:t>
      </w:r>
    </w:p>
    <w:p w14:paraId="5EF38399" w14:textId="77777777" w:rsidR="00C32648" w:rsidRPr="00C32648" w:rsidRDefault="00C32648" w:rsidP="00C32648">
      <w:p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i/>
          <w:iCs/>
          <w:color w:val="5A4034"/>
          <w:sz w:val="28"/>
          <w:szCs w:val="28"/>
          <w:lang w:val="es-CO"/>
        </w:rPr>
        <w:t>Plataforma de Actividades Extracurriculares </w:t>
      </w:r>
    </w:p>
    <w:p w14:paraId="3F0C7C18" w14:textId="77777777" w:rsidR="00C32648" w:rsidRPr="00C32648" w:rsidRDefault="00C32648" w:rsidP="00C32648">
      <w:p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</w:p>
    <w:p w14:paraId="5D0173B1" w14:textId="77777777" w:rsidR="00C32648" w:rsidRPr="00C32648" w:rsidRDefault="00C32648" w:rsidP="00C32648">
      <w:p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Equipo de Desarrollo:</w:t>
      </w:r>
    </w:p>
    <w:p w14:paraId="1BC03860" w14:textId="77777777" w:rsidR="00C32648" w:rsidRPr="00C32648" w:rsidRDefault="00C32648" w:rsidP="00C32648">
      <w:p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Laura Bohorquez </w:t>
      </w:r>
    </w:p>
    <w:p w14:paraId="383F8401" w14:textId="77777777" w:rsidR="00C32648" w:rsidRPr="00C32648" w:rsidRDefault="00C32648" w:rsidP="00C32648">
      <w:p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 xml:space="preserve">Felipe </w:t>
      </w:r>
      <w:proofErr w:type="spellStart"/>
      <w:r w:rsidRPr="00C32648">
        <w:rPr>
          <w:color w:val="5A4034"/>
          <w:sz w:val="28"/>
          <w:szCs w:val="28"/>
          <w:lang w:val="es-CO"/>
        </w:rPr>
        <w:t>Gomez</w:t>
      </w:r>
      <w:proofErr w:type="spellEnd"/>
      <w:r w:rsidRPr="00C32648">
        <w:rPr>
          <w:color w:val="5A4034"/>
          <w:sz w:val="28"/>
          <w:szCs w:val="28"/>
          <w:lang w:val="es-CO"/>
        </w:rPr>
        <w:t> </w:t>
      </w:r>
    </w:p>
    <w:p w14:paraId="77B7FEFD" w14:textId="77777777" w:rsidR="00C32648" w:rsidRPr="00C32648" w:rsidRDefault="00C32648" w:rsidP="00C32648">
      <w:p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Versión 1.0</w:t>
      </w:r>
    </w:p>
    <w:p w14:paraId="68BE2DF0" w14:textId="77777777" w:rsidR="00C32648" w:rsidRPr="00C32648" w:rsidRDefault="00C32648" w:rsidP="00C32648">
      <w:p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Fecha: 25 de septiembre de 2026</w:t>
      </w:r>
    </w:p>
    <w:p w14:paraId="62F53E1B" w14:textId="77777777" w:rsidR="00C32648" w:rsidRPr="00C32648" w:rsidRDefault="00C32648" w:rsidP="00C32648">
      <w:p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lastRenderedPageBreak/>
        <w:t>Tabla de Contenido </w:t>
      </w:r>
    </w:p>
    <w:p w14:paraId="755C7D8D" w14:textId="77777777" w:rsidR="00C32648" w:rsidRPr="00C32648" w:rsidRDefault="00C32648" w:rsidP="00C32648">
      <w:pPr>
        <w:numPr>
          <w:ilvl w:val="0"/>
          <w:numId w:val="10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Introducción </w:t>
      </w:r>
    </w:p>
    <w:p w14:paraId="78499211" w14:textId="77777777" w:rsidR="00C32648" w:rsidRPr="00C32648" w:rsidRDefault="00C32648" w:rsidP="00C32648">
      <w:pPr>
        <w:numPr>
          <w:ilvl w:val="0"/>
          <w:numId w:val="10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Arquitectura de Roles y Permisos Roles de usuario </w:t>
      </w:r>
    </w:p>
    <w:p w14:paraId="39757C27" w14:textId="77777777" w:rsidR="00C32648" w:rsidRPr="00C32648" w:rsidRDefault="00C32648" w:rsidP="00C32648">
      <w:pPr>
        <w:numPr>
          <w:ilvl w:val="0"/>
          <w:numId w:val="10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Requisitos de acceso </w:t>
      </w:r>
    </w:p>
    <w:p w14:paraId="6B28C63F" w14:textId="77777777" w:rsidR="00C32648" w:rsidRPr="00C32648" w:rsidRDefault="00C32648" w:rsidP="00C32648">
      <w:pPr>
        <w:numPr>
          <w:ilvl w:val="0"/>
          <w:numId w:val="10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Primeros pasos: registro e inicio de sesión </w:t>
      </w:r>
    </w:p>
    <w:p w14:paraId="164A562D" w14:textId="77777777" w:rsidR="00C32648" w:rsidRPr="00C32648" w:rsidRDefault="00C32648" w:rsidP="00C32648">
      <w:pPr>
        <w:numPr>
          <w:ilvl w:val="0"/>
          <w:numId w:val="10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Módulo de Actividades Extracurriculares </w:t>
      </w:r>
    </w:p>
    <w:p w14:paraId="3CD8B66B" w14:textId="77777777" w:rsidR="00C32648" w:rsidRPr="00C32648" w:rsidRDefault="00C32648" w:rsidP="00C32648">
      <w:pPr>
        <w:numPr>
          <w:ilvl w:val="0"/>
          <w:numId w:val="10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Módulo de Inscripción </w:t>
      </w:r>
    </w:p>
    <w:p w14:paraId="60DAF7F1" w14:textId="77777777" w:rsidR="00C32648" w:rsidRPr="00C32648" w:rsidRDefault="00C32648" w:rsidP="00C32648">
      <w:pPr>
        <w:numPr>
          <w:ilvl w:val="0"/>
          <w:numId w:val="10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Módulo de Avisos </w:t>
      </w:r>
    </w:p>
    <w:p w14:paraId="4B66C6EB" w14:textId="77777777" w:rsidR="00C32648" w:rsidRPr="00C32648" w:rsidRDefault="00C32648" w:rsidP="00C32648">
      <w:pPr>
        <w:numPr>
          <w:ilvl w:val="0"/>
          <w:numId w:val="10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Módulo de Calendario</w:t>
      </w:r>
    </w:p>
    <w:p w14:paraId="40EA1491" w14:textId="77777777" w:rsidR="00C32648" w:rsidRPr="00C32648" w:rsidRDefault="00C32648" w:rsidP="00C32648">
      <w:pPr>
        <w:numPr>
          <w:ilvl w:val="0"/>
          <w:numId w:val="10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Módulo de Consultas de Gestión (CRUD)</w:t>
      </w:r>
    </w:p>
    <w:p w14:paraId="6F23C76E" w14:textId="77777777" w:rsidR="00C32648" w:rsidRPr="00C32648" w:rsidRDefault="00C32648" w:rsidP="00C32648">
      <w:pPr>
        <w:numPr>
          <w:ilvl w:val="0"/>
          <w:numId w:val="10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Modulo sobre nosotros </w:t>
      </w:r>
    </w:p>
    <w:p w14:paraId="4AA6AF1C" w14:textId="77777777" w:rsidR="00C32648" w:rsidRPr="00C32648" w:rsidRDefault="00C32648" w:rsidP="00C32648">
      <w:pPr>
        <w:numPr>
          <w:ilvl w:val="0"/>
          <w:numId w:val="10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lastRenderedPageBreak/>
        <w:t>Cerrar sesión </w:t>
      </w:r>
    </w:p>
    <w:p w14:paraId="7798B197" w14:textId="77777777" w:rsidR="00C32648" w:rsidRPr="00C32648" w:rsidRDefault="00C32648" w:rsidP="00C32648">
      <w:pPr>
        <w:numPr>
          <w:ilvl w:val="0"/>
          <w:numId w:val="11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Introducción</w:t>
      </w:r>
    </w:p>
    <w:p w14:paraId="37E1E7B1" w14:textId="77777777" w:rsidR="00C32648" w:rsidRPr="00C32648" w:rsidRDefault="00C32648" w:rsidP="00C32648">
      <w:p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GLOW es una solución web integral diseñada para fusionar la experiencia del comercio electrónico de moda con herramientas interactivas avanzadas de visualización corporal. La plataforma permite a los usuarios finales (clientes) registrarse, configurar un perfil corporal personalizado, interactuar con un módulo de probador virtual (avatar.html) y adquirir productos de manera intuitiva. </w:t>
      </w:r>
    </w:p>
    <w:p w14:paraId="70823243" w14:textId="77777777" w:rsidR="00C32648" w:rsidRPr="00C32648" w:rsidRDefault="00C32648" w:rsidP="00C32648">
      <w:p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Simultáneamente, incorpora un panel de administración robusto (dashboard.html, usuarios.html, productos.html) orientado a operadores y administradores para controlar el inventario de mercancía, gestionar altas/bajas de usuarios y supervisar métricas clave del negocio.</w:t>
      </w:r>
    </w:p>
    <w:p w14:paraId="4DCF20B0" w14:textId="77777777" w:rsidR="00C32648" w:rsidRPr="00C32648" w:rsidRDefault="00C32648" w:rsidP="00C32648">
      <w:pPr>
        <w:numPr>
          <w:ilvl w:val="0"/>
          <w:numId w:val="12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Arquitectura de Roles y Permisos </w:t>
      </w:r>
    </w:p>
    <w:p w14:paraId="1E25CC97" w14:textId="77777777" w:rsidR="00C32648" w:rsidRPr="00C32648" w:rsidRDefault="00C32648" w:rsidP="00C32648">
      <w:p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El sistema implementa un control de acceso basado en roles (RBAC) gestionado a través de sesiones en Flask (</w:t>
      </w:r>
      <w:proofErr w:type="spellStart"/>
      <w:r w:rsidRPr="00C32648">
        <w:rPr>
          <w:color w:val="5A4034"/>
          <w:sz w:val="28"/>
          <w:szCs w:val="28"/>
          <w:lang w:val="es-CO"/>
        </w:rPr>
        <w:t>session</w:t>
      </w:r>
      <w:proofErr w:type="spellEnd"/>
      <w:r w:rsidRPr="00C32648">
        <w:rPr>
          <w:color w:val="5A4034"/>
          <w:sz w:val="28"/>
          <w:szCs w:val="28"/>
          <w:lang w:val="es-CO"/>
        </w:rPr>
        <w:t>['</w:t>
      </w:r>
      <w:proofErr w:type="spellStart"/>
      <w:r w:rsidRPr="00C32648">
        <w:rPr>
          <w:color w:val="5A4034"/>
          <w:sz w:val="28"/>
          <w:szCs w:val="28"/>
          <w:lang w:val="es-CO"/>
        </w:rPr>
        <w:t>user_id</w:t>
      </w:r>
      <w:proofErr w:type="spellEnd"/>
      <w:r w:rsidRPr="00C32648">
        <w:rPr>
          <w:color w:val="5A4034"/>
          <w:sz w:val="28"/>
          <w:szCs w:val="28"/>
          <w:lang w:val="es-CO"/>
        </w:rPr>
        <w:t xml:space="preserve">'], </w:t>
      </w:r>
      <w:proofErr w:type="spellStart"/>
      <w:r w:rsidRPr="00C32648">
        <w:rPr>
          <w:color w:val="5A4034"/>
          <w:sz w:val="28"/>
          <w:szCs w:val="28"/>
          <w:lang w:val="es-CO"/>
        </w:rPr>
        <w:t>session</w:t>
      </w:r>
      <w:proofErr w:type="spellEnd"/>
      <w:r w:rsidRPr="00C32648">
        <w:rPr>
          <w:color w:val="5A4034"/>
          <w:sz w:val="28"/>
          <w:szCs w:val="28"/>
          <w:lang w:val="es-CO"/>
        </w:rPr>
        <w:t>['role']), segmentando la interfaz y las restricciones de ruta de la siguiente manera: </w:t>
      </w:r>
    </w:p>
    <w:p w14:paraId="2B268FBA" w14:textId="77777777" w:rsidR="00C32648" w:rsidRPr="00C32648" w:rsidRDefault="00C32648" w:rsidP="00C32648">
      <w:p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2.1 Matriz de Permisos por Rol</w:t>
      </w:r>
    </w:p>
    <w:p w14:paraId="0164A85E" w14:textId="7581D9A2" w:rsidR="00C32648" w:rsidRPr="00C32648" w:rsidRDefault="00C32648" w:rsidP="00C32648">
      <w:p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lastRenderedPageBreak/>
        <w:drawing>
          <wp:inline distT="0" distB="0" distL="0" distR="0" wp14:anchorId="42673220" wp14:editId="6E9C1942">
            <wp:extent cx="5295900" cy="2647950"/>
            <wp:effectExtent l="0" t="0" r="0" b="0"/>
            <wp:docPr id="125883153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BD0CE" w14:textId="77777777" w:rsidR="00C32648" w:rsidRPr="00C32648" w:rsidRDefault="00C32648" w:rsidP="00C32648">
      <w:p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2.2 Diagrama de Flujo de Autenticación y Enrutamiento por Rol</w:t>
      </w:r>
    </w:p>
    <w:p w14:paraId="2DA61A39" w14:textId="78E3DD33" w:rsidR="00C32648" w:rsidRPr="00C32648" w:rsidRDefault="00C32648" w:rsidP="00C32648">
      <w:p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drawing>
          <wp:inline distT="0" distB="0" distL="0" distR="0" wp14:anchorId="0BFAC3DB" wp14:editId="29F3612E">
            <wp:extent cx="4791075" cy="2095500"/>
            <wp:effectExtent l="0" t="0" r="9525" b="0"/>
            <wp:docPr id="94845413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8C234" w14:textId="77777777" w:rsidR="00C32648" w:rsidRPr="00C32648" w:rsidRDefault="00C32648" w:rsidP="00C32648">
      <w:pPr>
        <w:numPr>
          <w:ilvl w:val="0"/>
          <w:numId w:val="13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Roles de Usuario</w:t>
      </w:r>
    </w:p>
    <w:p w14:paraId="7A4F1DA4" w14:textId="77777777" w:rsidR="00C32648" w:rsidRPr="00C32648" w:rsidRDefault="00C32648" w:rsidP="00C32648">
      <w:p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El submódulo de autenticación asegura que cada cuenta conserve su información de perfil y preferencias corporales de forma segura en la base de datos SQLite. </w:t>
      </w:r>
    </w:p>
    <w:p w14:paraId="48310F85" w14:textId="77777777" w:rsidR="00C32648" w:rsidRPr="00C32648" w:rsidRDefault="00C32648" w:rsidP="00C32648">
      <w:p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lastRenderedPageBreak/>
        <w:t>3.1 Registro de Nuevos Usuarios (registro.html) </w:t>
      </w:r>
    </w:p>
    <w:p w14:paraId="1D2D2D5F" w14:textId="77777777" w:rsidR="00C32648" w:rsidRPr="00C32648" w:rsidRDefault="00C32648" w:rsidP="00C32648">
      <w:pPr>
        <w:numPr>
          <w:ilvl w:val="0"/>
          <w:numId w:val="14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Acceso: Navegue a la ruta de registro de la plataforma (manejada mediante registro.js y estilizada con registro.css). </w:t>
      </w:r>
    </w:p>
    <w:p w14:paraId="693256FF" w14:textId="77777777" w:rsidR="00C32648" w:rsidRPr="00C32648" w:rsidRDefault="00C32648" w:rsidP="00C32648">
      <w:pPr>
        <w:numPr>
          <w:ilvl w:val="0"/>
          <w:numId w:val="14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Formulario: Ingrese sus datos personales requeridos (Nombre de usuario, Correo electrónico y Contraseña segura). </w:t>
      </w:r>
    </w:p>
    <w:p w14:paraId="4B406B66" w14:textId="77777777" w:rsidR="00C32648" w:rsidRPr="00C32648" w:rsidRDefault="00C32648" w:rsidP="00C32648">
      <w:pPr>
        <w:numPr>
          <w:ilvl w:val="0"/>
          <w:numId w:val="14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Validación: El sistema verifica que el correo no se encuentre previamente registrado en la base de datos. En caso de éxito, almacena el hash de la contraseña y redirige al inicio de sesión. </w:t>
      </w:r>
    </w:p>
    <w:p w14:paraId="0164FE14" w14:textId="77777777" w:rsidR="00C32648" w:rsidRPr="00C32648" w:rsidRDefault="00C32648" w:rsidP="00C32648">
      <w:pPr>
        <w:numPr>
          <w:ilvl w:val="1"/>
          <w:numId w:val="15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Inicio de Sesión (login.html)  </w:t>
      </w:r>
    </w:p>
    <w:p w14:paraId="1A73E676" w14:textId="77777777" w:rsidR="00C32648" w:rsidRPr="00C32648" w:rsidRDefault="00C32648" w:rsidP="00C32648">
      <w:pPr>
        <w:numPr>
          <w:ilvl w:val="0"/>
          <w:numId w:val="16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 xml:space="preserve">Acceso: Ingrese sus credenciales en la interfaz de </w:t>
      </w:r>
      <w:proofErr w:type="spellStart"/>
      <w:r w:rsidRPr="00C32648">
        <w:rPr>
          <w:color w:val="5A4034"/>
          <w:sz w:val="28"/>
          <w:szCs w:val="28"/>
          <w:lang w:val="es-CO"/>
        </w:rPr>
        <w:t>login</w:t>
      </w:r>
      <w:proofErr w:type="spellEnd"/>
      <w:r w:rsidRPr="00C32648">
        <w:rPr>
          <w:color w:val="5A4034"/>
          <w:sz w:val="28"/>
          <w:szCs w:val="28"/>
          <w:lang w:val="es-CO"/>
        </w:rPr>
        <w:t xml:space="preserve"> (login.js / login.css). </w:t>
      </w:r>
    </w:p>
    <w:p w14:paraId="6B5D0240" w14:textId="77777777" w:rsidR="00C32648" w:rsidRPr="00C32648" w:rsidRDefault="00C32648" w:rsidP="00C32648">
      <w:pPr>
        <w:numPr>
          <w:ilvl w:val="0"/>
          <w:numId w:val="16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Autenticación: El servidor valida las credenciales contra la base de datos SQLite mediante app.py. </w:t>
      </w:r>
    </w:p>
    <w:p w14:paraId="6A2C3E3B" w14:textId="77777777" w:rsidR="00C32648" w:rsidRPr="00C32648" w:rsidRDefault="00C32648" w:rsidP="00C32648">
      <w:pPr>
        <w:numPr>
          <w:ilvl w:val="0"/>
          <w:numId w:val="16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Establecimiento de Sesión: Si son correctas, se inicializan las variables de sesión de Flask y se redirige al usuario según su rol correspondiente.</w:t>
      </w:r>
    </w:p>
    <w:p w14:paraId="3E5C5219" w14:textId="77777777" w:rsidR="00C32648" w:rsidRPr="00C32648" w:rsidRDefault="00C32648" w:rsidP="00C32648">
      <w:pPr>
        <w:numPr>
          <w:ilvl w:val="0"/>
          <w:numId w:val="17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Guía del Probador Virtual 3D y Perfil Corporal</w:t>
      </w:r>
    </w:p>
    <w:p w14:paraId="76C65BCD" w14:textId="77777777" w:rsidR="00C32648" w:rsidRPr="00C32648" w:rsidRDefault="00C32648" w:rsidP="00C32648">
      <w:p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lastRenderedPageBreak/>
        <w:t>El núcleo interactivo de GLOW reside en su módulo de avatar y simulación corporal (avatar.html y avatar.js, respaldados por avatar.css). 4.1 Parámetros Corporales Soportados Para asegurar una estimación precisa de las prendas, el sistema recopila métricas clave del usuario: </w:t>
      </w:r>
    </w:p>
    <w:p w14:paraId="32BCB5B1" w14:textId="77777777" w:rsidR="00C32648" w:rsidRPr="00C32648" w:rsidRDefault="00C32648" w:rsidP="00C32648">
      <w:pPr>
        <w:numPr>
          <w:ilvl w:val="0"/>
          <w:numId w:val="18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Altura (cm): Estatura total del usuario. </w:t>
      </w:r>
    </w:p>
    <w:p w14:paraId="0C9328A3" w14:textId="77777777" w:rsidR="00C32648" w:rsidRPr="00C32648" w:rsidRDefault="00C32648" w:rsidP="00C32648">
      <w:pPr>
        <w:numPr>
          <w:ilvl w:val="0"/>
          <w:numId w:val="18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Peso (kg): Masa corporal del usuario. </w:t>
      </w:r>
    </w:p>
    <w:p w14:paraId="048AA6D2" w14:textId="77777777" w:rsidR="00C32648" w:rsidRPr="00C32648" w:rsidRDefault="00C32648" w:rsidP="00C32648">
      <w:pPr>
        <w:numPr>
          <w:ilvl w:val="0"/>
          <w:numId w:val="18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Contextura / Silueta: Selección entre opciones predefinidas (Delgada, Atlética, Promedio, Robusta) para ajustar el mallado 3D del avatar.</w:t>
      </w:r>
    </w:p>
    <w:p w14:paraId="562E8334" w14:textId="77777777" w:rsidR="00C32648" w:rsidRPr="00C32648" w:rsidRDefault="00C32648" w:rsidP="00C32648">
      <w:p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4.2 Proceso de Cálculo de Talla y Visualización </w:t>
      </w:r>
    </w:p>
    <w:p w14:paraId="516C5594" w14:textId="77777777" w:rsidR="00C32648" w:rsidRPr="00C32648" w:rsidRDefault="00C32648" w:rsidP="00C32648">
      <w:pPr>
        <w:numPr>
          <w:ilvl w:val="0"/>
          <w:numId w:val="19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Configuración de Medidas: Ingrese sus datos en los selectores interactivos de la interfaz de avatar. </w:t>
      </w:r>
    </w:p>
    <w:p w14:paraId="441BF9FD" w14:textId="77777777" w:rsidR="00C32648" w:rsidRPr="00C32648" w:rsidRDefault="00C32648" w:rsidP="00C32648">
      <w:pPr>
        <w:numPr>
          <w:ilvl w:val="0"/>
          <w:numId w:val="19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Procesamiento en Cliente: El script avatar.js procesa los cambios de escala y renderiza dinámicamente las proporciones visuales del modelo en pantalla. </w:t>
      </w:r>
    </w:p>
    <w:p w14:paraId="005235FB" w14:textId="77777777" w:rsidR="00C32648" w:rsidRPr="00C32648" w:rsidRDefault="00C32648" w:rsidP="00C32648">
      <w:pPr>
        <w:numPr>
          <w:ilvl w:val="0"/>
          <w:numId w:val="19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Recomendación de Talla: Con base en el algoritmo interno, el sistema sugiere de forma automática si la prenda seleccionada se ajusta en talla S, M, L o XL. </w:t>
      </w:r>
    </w:p>
    <w:p w14:paraId="6CED9434" w14:textId="77777777" w:rsidR="00C32648" w:rsidRPr="00C32648" w:rsidRDefault="00C32648" w:rsidP="00C32648">
      <w:pPr>
        <w:numPr>
          <w:ilvl w:val="0"/>
          <w:numId w:val="21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lastRenderedPageBreak/>
        <w:t>Primeros pasos: Registro e Inicio de Sesión</w:t>
      </w:r>
    </w:p>
    <w:p w14:paraId="715B8DAB" w14:textId="77777777" w:rsidR="00C32648" w:rsidRPr="00C32648" w:rsidRDefault="00C32648" w:rsidP="00C32648">
      <w:pPr>
        <w:numPr>
          <w:ilvl w:val="1"/>
          <w:numId w:val="20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Panel Principal (dashboard.html): Muestra métricas globales del sistema, tales como: </w:t>
      </w:r>
    </w:p>
    <w:p w14:paraId="6056CE3B" w14:textId="77777777" w:rsidR="00C32648" w:rsidRPr="00C32648" w:rsidRDefault="00C32648" w:rsidP="00C32648">
      <w:pPr>
        <w:numPr>
          <w:ilvl w:val="0"/>
          <w:numId w:val="22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Total, de usuarios registrados activos. </w:t>
      </w:r>
    </w:p>
    <w:p w14:paraId="7D32AA09" w14:textId="77777777" w:rsidR="00C32648" w:rsidRPr="00C32648" w:rsidRDefault="00C32648" w:rsidP="00C32648">
      <w:pPr>
        <w:numPr>
          <w:ilvl w:val="0"/>
          <w:numId w:val="22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Volumen de productos en el inventario inteligente. </w:t>
      </w:r>
    </w:p>
    <w:p w14:paraId="1BB21E19" w14:textId="77777777" w:rsidR="00C32648" w:rsidRPr="00C32648" w:rsidRDefault="00C32648" w:rsidP="00C32648">
      <w:pPr>
        <w:numPr>
          <w:ilvl w:val="0"/>
          <w:numId w:val="22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Accesos directos a los submódulos de gestión. 5.2 Gestión de Catálogo y Productos (productos.html) </w:t>
      </w:r>
    </w:p>
    <w:p w14:paraId="1B395E41" w14:textId="77777777" w:rsidR="00C32648" w:rsidRPr="00C32648" w:rsidRDefault="00C32648" w:rsidP="00C32648">
      <w:pPr>
        <w:numPr>
          <w:ilvl w:val="0"/>
          <w:numId w:val="22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Altas: Permite registrar nuevas prendas indicando nombre, descripción, categoría, precio y stock disponible. </w:t>
      </w:r>
    </w:p>
    <w:p w14:paraId="02E1ADCC" w14:textId="77777777" w:rsidR="00C32648" w:rsidRPr="00C32648" w:rsidRDefault="00C32648" w:rsidP="00C32648">
      <w:pPr>
        <w:numPr>
          <w:ilvl w:val="0"/>
          <w:numId w:val="22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Bajas y Modificaciones: Actualización en tiempo real de los niveles de stock tras las interacciones en el probador o compras simuladas. 5.3 Gestión de Usuarios (usuarios.html) </w:t>
      </w:r>
    </w:p>
    <w:p w14:paraId="26D517D8" w14:textId="77777777" w:rsidR="00C32648" w:rsidRPr="00C32648" w:rsidRDefault="00C32648" w:rsidP="00C32648">
      <w:pPr>
        <w:numPr>
          <w:ilvl w:val="0"/>
          <w:numId w:val="22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Visualización del listado completo de cuentas de clientes y administradores. </w:t>
      </w:r>
    </w:p>
    <w:p w14:paraId="58007DCE" w14:textId="77777777" w:rsidR="00C32648" w:rsidRPr="00C32648" w:rsidRDefault="00C32648" w:rsidP="00C32648">
      <w:pPr>
        <w:numPr>
          <w:ilvl w:val="0"/>
          <w:numId w:val="22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Opciones para modificar roles o dar de baja registros inactivos. Módulo de Actividades Extracurriculares.</w:t>
      </w:r>
    </w:p>
    <w:p w14:paraId="25E72B7E" w14:textId="77777777" w:rsidR="00C32648" w:rsidRPr="00C32648" w:rsidRDefault="00C32648" w:rsidP="00C32648">
      <w:pPr>
        <w:numPr>
          <w:ilvl w:val="0"/>
          <w:numId w:val="23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lastRenderedPageBreak/>
        <w:t>Especificaciones Técnicas y Despliegue del Sistema</w:t>
      </w:r>
    </w:p>
    <w:p w14:paraId="307C4A94" w14:textId="77777777" w:rsidR="00C32648" w:rsidRPr="00C32648" w:rsidRDefault="00C32648" w:rsidP="00C32648">
      <w:p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El ecosistema técnico del proyecto GLOW_PYTHON se compone de la siguiente estructura modular: </w:t>
      </w:r>
    </w:p>
    <w:p w14:paraId="33A4168B" w14:textId="40E85AEB" w:rsidR="00C32648" w:rsidRPr="00C32648" w:rsidRDefault="00C32648" w:rsidP="00C32648">
      <w:pPr>
        <w:numPr>
          <w:ilvl w:val="0"/>
          <w:numId w:val="24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Estructura de Archivos del Proyecto</w:t>
      </w:r>
    </w:p>
    <w:p w14:paraId="39019D46" w14:textId="77777777" w:rsidR="00C32648" w:rsidRPr="00C32648" w:rsidRDefault="00C32648" w:rsidP="00C32648">
      <w:p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6.2 Requisitos y Puesta en Marcha </w:t>
      </w:r>
    </w:p>
    <w:p w14:paraId="0DFB6AE9" w14:textId="77777777" w:rsidR="00C32648" w:rsidRPr="00C32648" w:rsidRDefault="00C32648" w:rsidP="00C32648">
      <w:pPr>
        <w:numPr>
          <w:ilvl w:val="0"/>
          <w:numId w:val="25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Entorno Python: Asegúrese de tener instalado Python 3.13 o superior. </w:t>
      </w:r>
    </w:p>
    <w:p w14:paraId="01413661" w14:textId="77777777" w:rsidR="00C32648" w:rsidRPr="00C32648" w:rsidRDefault="00C32648" w:rsidP="00C32648">
      <w:pPr>
        <w:numPr>
          <w:ilvl w:val="0"/>
          <w:numId w:val="25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Instalación de Dependencias: Ejecute en la terminal el archivo de requerimientos:</w:t>
      </w:r>
    </w:p>
    <w:p w14:paraId="3DCFD086" w14:textId="225EE6C6" w:rsidR="00C32648" w:rsidRPr="00C32648" w:rsidRDefault="00C32648" w:rsidP="00C32648">
      <w:p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drawing>
          <wp:inline distT="0" distB="0" distL="0" distR="0" wp14:anchorId="2E384DF3" wp14:editId="30936A39">
            <wp:extent cx="4838700" cy="552450"/>
            <wp:effectExtent l="0" t="0" r="0" b="0"/>
            <wp:docPr id="23000069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F81BD" w14:textId="77777777" w:rsidR="00C32648" w:rsidRPr="00C32648" w:rsidRDefault="00C32648" w:rsidP="00C32648">
      <w:pPr>
        <w:numPr>
          <w:ilvl w:val="0"/>
          <w:numId w:val="26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t>Ejecución del Sistema: Puede iniciar la aplicación ejecutando directamente el script automatizado provisto en la raíz:</w:t>
      </w:r>
    </w:p>
    <w:p w14:paraId="7EA12BE3" w14:textId="7790F186" w:rsidR="00C32648" w:rsidRPr="00C32648" w:rsidRDefault="00C32648" w:rsidP="00C32648">
      <w:p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drawing>
          <wp:inline distT="0" distB="0" distL="0" distR="0" wp14:anchorId="41132F41" wp14:editId="6AB331F8">
            <wp:extent cx="4829175" cy="523875"/>
            <wp:effectExtent l="0" t="0" r="9525" b="9525"/>
            <wp:docPr id="161683545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DA9D1" w14:textId="77777777" w:rsidR="00C32648" w:rsidRPr="00C32648" w:rsidRDefault="00C32648" w:rsidP="00C32648">
      <w:p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lastRenderedPageBreak/>
        <w:t>O bien mediante el comando de Flask:</w:t>
      </w:r>
    </w:p>
    <w:p w14:paraId="75085E43" w14:textId="7C3F17C0" w:rsidR="00C32648" w:rsidRPr="00C32648" w:rsidRDefault="00C32648" w:rsidP="00C32648">
      <w:p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r w:rsidRPr="00C32648">
        <w:rPr>
          <w:color w:val="5A4034"/>
          <w:sz w:val="28"/>
          <w:szCs w:val="28"/>
          <w:lang w:val="es-CO"/>
        </w:rPr>
        <w:drawing>
          <wp:inline distT="0" distB="0" distL="0" distR="0" wp14:anchorId="1808B180" wp14:editId="501622BA">
            <wp:extent cx="4829175" cy="504825"/>
            <wp:effectExtent l="0" t="0" r="9525" b="9525"/>
            <wp:docPr id="9857884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5180A" w14:textId="261BC040" w:rsidR="00C32648" w:rsidRPr="00C32648" w:rsidRDefault="00C32648" w:rsidP="00C32648">
      <w:pPr>
        <w:numPr>
          <w:ilvl w:val="0"/>
          <w:numId w:val="27"/>
        </w:numPr>
        <w:tabs>
          <w:tab w:val="center" w:pos="5040"/>
          <w:tab w:val="right" w:pos="10080"/>
        </w:tabs>
        <w:spacing w:before="760"/>
        <w:rPr>
          <w:color w:val="5A4034"/>
          <w:sz w:val="28"/>
          <w:szCs w:val="28"/>
          <w:lang w:val="es-CO"/>
        </w:rPr>
      </w:pPr>
      <w:proofErr w:type="gramStart"/>
      <w:r>
        <w:rPr>
          <w:color w:val="5A4034"/>
          <w:sz w:val="28"/>
          <w:szCs w:val="28"/>
          <w:lang w:val="es-CO"/>
        </w:rPr>
        <w:t>Mkkj,</w:t>
      </w:r>
      <w:proofErr w:type="spellStart"/>
      <w:r>
        <w:rPr>
          <w:color w:val="5A4034"/>
          <w:sz w:val="28"/>
          <w:szCs w:val="28"/>
          <w:lang w:val="es-CO"/>
        </w:rPr>
        <w:t>mk</w:t>
      </w:r>
      <w:proofErr w:type="spellEnd"/>
      <w:r>
        <w:rPr>
          <w:color w:val="5A4034"/>
          <w:sz w:val="28"/>
          <w:szCs w:val="28"/>
          <w:lang w:val="es-CO"/>
        </w:rPr>
        <w:t>,,</w:t>
      </w:r>
      <w:proofErr w:type="gramEnd"/>
      <w:r w:rsidRPr="00C32648">
        <w:rPr>
          <w:color w:val="5A4034"/>
          <w:sz w:val="28"/>
          <w:szCs w:val="28"/>
          <w:lang w:val="es-CO"/>
        </w:rPr>
        <w:t>Acceso Local: Abra su navegador web e ingrese a http://127.0.0.1:5000.</w:t>
      </w:r>
    </w:p>
    <w:p w14:paraId="0CCEBCD2" w14:textId="0D482076" w:rsidR="00375C2C" w:rsidRPr="00C32648" w:rsidRDefault="00375C2C" w:rsidP="00C32648">
      <w:pPr>
        <w:tabs>
          <w:tab w:val="center" w:pos="5040"/>
          <w:tab w:val="right" w:pos="10080"/>
        </w:tabs>
        <w:spacing w:before="760"/>
        <w:rPr>
          <w:sz w:val="28"/>
          <w:szCs w:val="28"/>
          <w:lang w:val="es-CO"/>
        </w:rPr>
      </w:pPr>
    </w:p>
    <w:sectPr w:rsidR="00375C2C" w:rsidRPr="00C32648" w:rsidSect="00034616">
      <w:headerReference w:type="even" r:id="rId13"/>
      <w:headerReference w:type="default" r:id="rId14"/>
      <w:footerReference w:type="default" r:id="rId15"/>
      <w:headerReference w:type="first" r:id="rId16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71BE8" w14:textId="77777777" w:rsidR="008E6436" w:rsidRDefault="008E6436">
      <w:pPr>
        <w:spacing w:after="0" w:line="240" w:lineRule="auto"/>
      </w:pPr>
      <w:r>
        <w:separator/>
      </w:r>
    </w:p>
  </w:endnote>
  <w:endnote w:type="continuationSeparator" w:id="0">
    <w:p w14:paraId="70CE0AD0" w14:textId="77777777" w:rsidR="008E6436" w:rsidRDefault="008E6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2900B" w14:textId="77777777" w:rsidR="00375C2C" w:rsidRPr="00C32648" w:rsidRDefault="00310ADB">
    <w:pPr>
      <w:pStyle w:val="Piedepgina"/>
      <w:jc w:val="center"/>
      <w:rPr>
        <w:lang w:val="es-CO"/>
      </w:rPr>
    </w:pPr>
    <w:r w:rsidRPr="00C32648">
      <w:rPr>
        <w:color w:val="666666"/>
        <w:sz w:val="16"/>
        <w:lang w:val="es-CO"/>
      </w:rPr>
      <w:t xml:space="preserve">Manual de Usuario - Magnus.Pet | Página </w:t>
    </w:r>
    <w:r>
      <w:fldChar w:fldCharType="begin"/>
    </w:r>
    <w:r w:rsidRPr="00C32648">
      <w:rPr>
        <w:lang w:val="es-CO"/>
      </w:rPr>
      <w:instrText>PAGE</w:instrText>
    </w:r>
    <w:r>
      <w:fldChar w:fldCharType="separate"/>
    </w:r>
    <w:r w:rsidR="0031104C" w:rsidRPr="00C32648">
      <w:rPr>
        <w:noProof/>
        <w:lang w:val="es-CO"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51AFE" w14:textId="77777777" w:rsidR="008E6436" w:rsidRDefault="008E6436">
      <w:pPr>
        <w:spacing w:after="0" w:line="240" w:lineRule="auto"/>
      </w:pPr>
      <w:r>
        <w:separator/>
      </w:r>
    </w:p>
  </w:footnote>
  <w:footnote w:type="continuationSeparator" w:id="0">
    <w:p w14:paraId="7BB338EB" w14:textId="77777777" w:rsidR="008E6436" w:rsidRDefault="008E64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B12C0" w14:textId="77777777" w:rsidR="0031104C" w:rsidRDefault="00000000">
    <w:pPr>
      <w:pStyle w:val="Encabezado"/>
    </w:pPr>
    <w:r>
      <w:rPr>
        <w:noProof/>
        <w:lang w:val="es-CO" w:eastAsia="es-CO"/>
      </w:rPr>
      <w:pict w14:anchorId="662704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704391" o:spid="_x0000_s1026" type="#_x0000_t75" style="position:absolute;margin-left:0;margin-top:0;width:503.7pt;height:530.5pt;z-index:-251657216;mso-position-horizontal:center;mso-position-horizontal-relative:margin;mso-position-vertical:center;mso-position-vertical-relative:margin" o:allowincell="f">
          <v:imagedata r:id="rId1" o:title="MARCA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87164" w14:textId="77777777" w:rsidR="00375C2C" w:rsidRDefault="00000000">
    <w:pPr>
      <w:pStyle w:val="Encabezado"/>
    </w:pPr>
    <w:r>
      <w:rPr>
        <w:noProof/>
        <w:lang w:val="es-CO" w:eastAsia="es-CO"/>
      </w:rPr>
      <w:pict w14:anchorId="01D67B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704392" o:spid="_x0000_s1027" type="#_x0000_t75" style="position:absolute;margin-left:0;margin-top:0;width:503.7pt;height:530.5pt;z-index:-251656192;mso-position-horizontal:center;mso-position-horizontal-relative:margin;mso-position-vertical:center;mso-position-vertical-relative:margin" o:allowincell="f">
          <v:imagedata r:id="rId1" o:title="MARCAAGUA" gain="19661f" blacklevel="22938f"/>
          <w10:wrap anchorx="margin" anchory="margin"/>
        </v:shape>
      </w:pict>
    </w: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3360"/>
      <w:gridCol w:w="3360"/>
      <w:gridCol w:w="3360"/>
    </w:tblGrid>
    <w:tr w:rsidR="00375C2C" w14:paraId="76791ECD" w14:textId="77777777">
      <w:trPr>
        <w:jc w:val="center"/>
      </w:trPr>
      <w:tc>
        <w:tcPr>
          <w:tcW w:w="336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4F12F573" w14:textId="77777777" w:rsidR="00375C2C" w:rsidRDefault="00310ADB">
          <w:r>
            <w:rPr>
              <w:noProof/>
              <w:lang w:val="es-CO" w:eastAsia="es-CO"/>
            </w:rPr>
            <w:drawing>
              <wp:inline distT="0" distB="0" distL="0" distR="0" wp14:anchorId="1C54325C" wp14:editId="651CACF8">
                <wp:extent cx="484632" cy="456124"/>
                <wp:effectExtent l="0" t="0" r="0" b="0"/>
                <wp:docPr id="1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632" cy="456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55F1AD0" w14:textId="77777777" w:rsidR="00375C2C" w:rsidRPr="00C32648" w:rsidRDefault="00310ADB">
          <w:pPr>
            <w:jc w:val="center"/>
            <w:rPr>
              <w:lang w:val="es-CO"/>
            </w:rPr>
          </w:pPr>
          <w:r w:rsidRPr="00C32648">
            <w:rPr>
              <w:b/>
              <w:color w:val="5A4034"/>
              <w:sz w:val="18"/>
              <w:lang w:val="es-CO"/>
            </w:rPr>
            <w:t>COLEGIO TÉCNICO PALERMO I.E.D.</w:t>
          </w:r>
          <w:r w:rsidRPr="00C32648">
            <w:rPr>
              <w:b/>
              <w:color w:val="5A4034"/>
              <w:sz w:val="18"/>
              <w:lang w:val="es-CO"/>
            </w:rPr>
            <w:br/>
            <w:t>MANUAL DE USUARIO</w:t>
          </w:r>
        </w:p>
      </w:tc>
      <w:tc>
        <w:tcPr>
          <w:tcW w:w="336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4C9475D4" w14:textId="77777777" w:rsidR="00375C2C" w:rsidRDefault="00310ADB">
          <w:pPr>
            <w:jc w:val="right"/>
          </w:pPr>
          <w:r>
            <w:rPr>
              <w:noProof/>
              <w:lang w:val="es-CO" w:eastAsia="es-CO"/>
            </w:rPr>
            <w:drawing>
              <wp:inline distT="0" distB="0" distL="0" distR="0" wp14:anchorId="182483C2" wp14:editId="4BDF5EE6">
                <wp:extent cx="1417320" cy="318848"/>
                <wp:effectExtent l="0" t="0" r="0" b="0"/>
                <wp:docPr id="1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3188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rPr>
              <w:noProof/>
              <w:lang w:val="es-CO" w:eastAsia="es-CO"/>
            </w:rPr>
            <w:drawing>
              <wp:inline distT="0" distB="0" distL="0" distR="0" wp14:anchorId="53488AF3" wp14:editId="21076D9D">
                <wp:extent cx="420624" cy="385894"/>
                <wp:effectExtent l="0" t="0" r="0" b="0"/>
                <wp:docPr id="1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0624" cy="385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F9FA80B" w14:textId="77777777" w:rsidR="00375C2C" w:rsidRDefault="00375C2C">
    <w:pPr>
      <w:pBdr>
        <w:bottom w:val="single" w:sz="8" w:space="1" w:color="7A5B48"/>
      </w:pBdr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59E0F" w14:textId="77777777" w:rsidR="0031104C" w:rsidRDefault="00000000">
    <w:pPr>
      <w:pStyle w:val="Encabezado"/>
    </w:pPr>
    <w:r>
      <w:rPr>
        <w:noProof/>
        <w:lang w:val="es-CO" w:eastAsia="es-CO"/>
      </w:rPr>
      <w:pict w14:anchorId="3504D1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704390" o:spid="_x0000_s1025" type="#_x0000_t75" style="position:absolute;margin-left:0;margin-top:0;width:503.7pt;height:530.5pt;z-index:-251658240;mso-position-horizontal:center;mso-position-horizontal-relative:margin;mso-position-vertical:center;mso-position-vertical-relative:margin" o:allowincell="f">
          <v:imagedata r:id="rId1" o:title="MARCA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9958B7"/>
    <w:multiLevelType w:val="multilevel"/>
    <w:tmpl w:val="7CD43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311CD2"/>
    <w:multiLevelType w:val="multilevel"/>
    <w:tmpl w:val="CDAE1E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263E78"/>
    <w:multiLevelType w:val="multilevel"/>
    <w:tmpl w:val="76B09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3E5B04"/>
    <w:multiLevelType w:val="multilevel"/>
    <w:tmpl w:val="FAB6B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7536AA"/>
    <w:multiLevelType w:val="multilevel"/>
    <w:tmpl w:val="A2D8E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45249E"/>
    <w:multiLevelType w:val="multilevel"/>
    <w:tmpl w:val="EF4A7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4364A"/>
    <w:multiLevelType w:val="multilevel"/>
    <w:tmpl w:val="D68E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2524F4"/>
    <w:multiLevelType w:val="multilevel"/>
    <w:tmpl w:val="C2000C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401519"/>
    <w:multiLevelType w:val="multilevel"/>
    <w:tmpl w:val="30429D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FA54C2"/>
    <w:multiLevelType w:val="multilevel"/>
    <w:tmpl w:val="BD9A6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A92760"/>
    <w:multiLevelType w:val="multilevel"/>
    <w:tmpl w:val="8D4E50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EF38AA"/>
    <w:multiLevelType w:val="multilevel"/>
    <w:tmpl w:val="278A59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341B3B"/>
    <w:multiLevelType w:val="multilevel"/>
    <w:tmpl w:val="D4F2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712BBC"/>
    <w:multiLevelType w:val="multilevel"/>
    <w:tmpl w:val="26C0D7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857B49"/>
    <w:multiLevelType w:val="multilevel"/>
    <w:tmpl w:val="C85CEF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9A0896"/>
    <w:multiLevelType w:val="multilevel"/>
    <w:tmpl w:val="44528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2349130">
    <w:abstractNumId w:val="8"/>
  </w:num>
  <w:num w:numId="2" w16cid:durableId="1948460504">
    <w:abstractNumId w:val="6"/>
  </w:num>
  <w:num w:numId="3" w16cid:durableId="703293410">
    <w:abstractNumId w:val="5"/>
  </w:num>
  <w:num w:numId="4" w16cid:durableId="550775367">
    <w:abstractNumId w:val="4"/>
  </w:num>
  <w:num w:numId="5" w16cid:durableId="1336496872">
    <w:abstractNumId w:val="7"/>
  </w:num>
  <w:num w:numId="6" w16cid:durableId="1871137962">
    <w:abstractNumId w:val="3"/>
  </w:num>
  <w:num w:numId="7" w16cid:durableId="1721587453">
    <w:abstractNumId w:val="2"/>
  </w:num>
  <w:num w:numId="8" w16cid:durableId="1582907960">
    <w:abstractNumId w:val="1"/>
  </w:num>
  <w:num w:numId="9" w16cid:durableId="1590696198">
    <w:abstractNumId w:val="0"/>
  </w:num>
  <w:num w:numId="10" w16cid:durableId="1782645556">
    <w:abstractNumId w:val="11"/>
  </w:num>
  <w:num w:numId="11" w16cid:durableId="1377505001">
    <w:abstractNumId w:val="9"/>
  </w:num>
  <w:num w:numId="12" w16cid:durableId="2094356178">
    <w:abstractNumId w:val="17"/>
    <w:lvlOverride w:ilvl="0">
      <w:lvl w:ilvl="0">
        <w:numFmt w:val="decimal"/>
        <w:lvlText w:val="%1."/>
        <w:lvlJc w:val="left"/>
      </w:lvl>
    </w:lvlOverride>
  </w:num>
  <w:num w:numId="13" w16cid:durableId="1647126731">
    <w:abstractNumId w:val="10"/>
    <w:lvlOverride w:ilvl="0">
      <w:lvl w:ilvl="0">
        <w:numFmt w:val="decimal"/>
        <w:lvlText w:val="%1."/>
        <w:lvlJc w:val="left"/>
      </w:lvl>
    </w:lvlOverride>
  </w:num>
  <w:num w:numId="14" w16cid:durableId="100533689">
    <w:abstractNumId w:val="12"/>
  </w:num>
  <w:num w:numId="15" w16cid:durableId="86584227">
    <w:abstractNumId w:val="12"/>
    <w:lvlOverride w:ilvl="1">
      <w:lvl w:ilvl="1">
        <w:numFmt w:val="decimal"/>
        <w:lvlText w:val="%2."/>
        <w:lvlJc w:val="left"/>
      </w:lvl>
    </w:lvlOverride>
  </w:num>
  <w:num w:numId="16" w16cid:durableId="395278816">
    <w:abstractNumId w:val="18"/>
  </w:num>
  <w:num w:numId="17" w16cid:durableId="486017300">
    <w:abstractNumId w:val="19"/>
    <w:lvlOverride w:ilvl="0">
      <w:lvl w:ilvl="0">
        <w:numFmt w:val="decimal"/>
        <w:lvlText w:val="%1."/>
        <w:lvlJc w:val="left"/>
      </w:lvl>
    </w:lvlOverride>
  </w:num>
  <w:num w:numId="18" w16cid:durableId="1520778613">
    <w:abstractNumId w:val="15"/>
  </w:num>
  <w:num w:numId="19" w16cid:durableId="2006083389">
    <w:abstractNumId w:val="24"/>
  </w:num>
  <w:num w:numId="20" w16cid:durableId="1016538102">
    <w:abstractNumId w:val="20"/>
  </w:num>
  <w:num w:numId="21" w16cid:durableId="1589385897">
    <w:abstractNumId w:val="20"/>
    <w:lvlOverride w:ilvl="0">
      <w:lvl w:ilvl="0">
        <w:numFmt w:val="decimal"/>
        <w:lvlText w:val="%1."/>
        <w:lvlJc w:val="left"/>
      </w:lvl>
    </w:lvlOverride>
  </w:num>
  <w:num w:numId="22" w16cid:durableId="1408964810">
    <w:abstractNumId w:val="21"/>
  </w:num>
  <w:num w:numId="23" w16cid:durableId="491525333">
    <w:abstractNumId w:val="16"/>
    <w:lvlOverride w:ilvl="0">
      <w:lvl w:ilvl="0">
        <w:numFmt w:val="decimal"/>
        <w:lvlText w:val="%1."/>
        <w:lvlJc w:val="left"/>
      </w:lvl>
    </w:lvlOverride>
  </w:num>
  <w:num w:numId="24" w16cid:durableId="813330413">
    <w:abstractNumId w:val="14"/>
  </w:num>
  <w:num w:numId="25" w16cid:durableId="735586118">
    <w:abstractNumId w:val="13"/>
  </w:num>
  <w:num w:numId="26" w16cid:durableId="42800303">
    <w:abstractNumId w:val="22"/>
    <w:lvlOverride w:ilvl="0">
      <w:lvl w:ilvl="0">
        <w:numFmt w:val="decimal"/>
        <w:lvlText w:val="%1."/>
        <w:lvlJc w:val="left"/>
      </w:lvl>
    </w:lvlOverride>
  </w:num>
  <w:num w:numId="27" w16cid:durableId="1132863496">
    <w:abstractNumId w:val="2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ADB"/>
    <w:rsid w:val="0031104C"/>
    <w:rsid w:val="00326F90"/>
    <w:rsid w:val="00375C2C"/>
    <w:rsid w:val="008E6436"/>
    <w:rsid w:val="00AA1D8D"/>
    <w:rsid w:val="00B47730"/>
    <w:rsid w:val="00C32648"/>
    <w:rsid w:val="00CB0664"/>
    <w:rsid w:val="00E538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FA2FE77"/>
  <w14:defaultImageDpi w14:val="300"/>
  <w15:docId w15:val="{A23E285F-5BDE-4E4E-8201-FE69D198E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A4034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5B48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A5B48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5A4034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Arial" w:hAnsi="Arial"/>
      <w:i/>
      <w:color w:val="666666"/>
      <w:sz w:val="17"/>
    </w:rPr>
  </w:style>
  <w:style w:type="paragraph" w:styleId="NormalWeb">
    <w:name w:val="Normal (Web)"/>
    <w:basedOn w:val="Normal"/>
    <w:uiPriority w:val="99"/>
    <w:semiHidden/>
    <w:unhideWhenUsed/>
    <w:rsid w:val="00C326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CC582E-B846-44EF-9DB8-FFBCAB6DF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770</Words>
  <Characters>4237</Characters>
  <Application>Microsoft Office Word</Application>
  <DocSecurity>0</DocSecurity>
  <Lines>35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de Usuario - Magnus.Pet</vt:lpstr>
      <vt:lpstr/>
    </vt:vector>
  </TitlesOfParts>
  <Manager/>
  <Company/>
  <LinksUpToDate>false</LinksUpToDate>
  <CharactersWithSpaces>4998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Magnus.Pet</dc:title>
  <dc:subject>Proyecto productivo SENA - Técnico en Programación de Software</dc:subject>
  <dc:creator>Equipo del proyecto Magnus.Pet</dc:creator>
  <cp:keywords>Manual de usuario, Magnus.Pet, SENA, programación de software</cp:keywords>
  <dc:description>generated by python-docx</dc:description>
  <cp:lastModifiedBy>ESTUDIANTE</cp:lastModifiedBy>
  <cp:revision>2</cp:revision>
  <cp:lastPrinted>2026-09-23T19:13:00Z</cp:lastPrinted>
  <dcterms:created xsi:type="dcterms:W3CDTF">2026-10-28T20:16:00Z</dcterms:created>
  <dcterms:modified xsi:type="dcterms:W3CDTF">2026-10-28T20:16:00Z</dcterms:modified>
  <cp:category/>
</cp:coreProperties>
</file>