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ED4A6" w14:textId="77777777" w:rsidR="003B2140" w:rsidRPr="00DA7A8E" w:rsidRDefault="003B2140" w:rsidP="003B2140">
      <w:pPr>
        <w:pStyle w:val="1"/>
        <w:numPr>
          <w:ilvl w:val="0"/>
          <w:numId w:val="1"/>
        </w:numPr>
        <w:rPr>
          <w:rFonts w:asciiTheme="minorBidi" w:hAnsiTheme="minorBidi" w:cstheme="minorBidi"/>
          <w:b/>
          <w:bCs/>
          <w:color w:val="1F3864" w:themeColor="accent1" w:themeShade="80"/>
          <w:sz w:val="28"/>
          <w:szCs w:val="28"/>
          <w:rtl/>
        </w:rPr>
      </w:pPr>
      <w:r w:rsidRPr="00DA7A8E">
        <w:rPr>
          <w:rFonts w:asciiTheme="minorBidi" w:hAnsiTheme="minorBidi" w:cstheme="minorBidi"/>
          <w:b/>
          <w:bCs/>
          <w:color w:val="1F3864" w:themeColor="accent1" w:themeShade="80"/>
          <w:sz w:val="28"/>
          <w:szCs w:val="28"/>
          <w:rtl/>
        </w:rPr>
        <w:t>תקציר</w:t>
      </w:r>
    </w:p>
    <w:p w14:paraId="6330DD3D" w14:textId="77777777" w:rsidR="003B2140" w:rsidRPr="00B952F7" w:rsidRDefault="003B2140" w:rsidP="003B2140">
      <w:pPr>
        <w:spacing w:line="360" w:lineRule="auto"/>
        <w:rPr>
          <w:rFonts w:ascii="Arial" w:hAnsi="Arial" w:cs="Arial"/>
          <w:sz w:val="24"/>
          <w:szCs w:val="24"/>
          <w:rtl/>
        </w:rPr>
      </w:pPr>
    </w:p>
    <w:p w14:paraId="64A44D97" w14:textId="77777777" w:rsidR="003B2140" w:rsidRDefault="003B2140" w:rsidP="003B2140">
      <w:pPr>
        <w:pStyle w:val="Bullet"/>
        <w:numPr>
          <w:ilvl w:val="1"/>
          <w:numId w:val="1"/>
        </w:numPr>
        <w:spacing w:line="360" w:lineRule="auto"/>
        <w:ind w:right="0"/>
        <w:rPr>
          <w:rFonts w:ascii="Arial" w:hAnsi="Arial" w:cs="Arial"/>
          <w:b/>
          <w:bCs/>
          <w:color w:val="1F3864" w:themeColor="accent1" w:themeShade="80"/>
        </w:rPr>
      </w:pPr>
      <w:r>
        <w:rPr>
          <w:rFonts w:ascii="Arial" w:hAnsi="Arial" w:cs="Arial" w:hint="cs"/>
          <w:b/>
          <w:bCs/>
          <w:color w:val="1F3864" w:themeColor="accent1" w:themeShade="80"/>
          <w:rtl/>
        </w:rPr>
        <w:t xml:space="preserve">  </w:t>
      </w:r>
      <w:r w:rsidRPr="00372643">
        <w:rPr>
          <w:rFonts w:ascii="Arial" w:hAnsi="Arial" w:cs="Arial"/>
          <w:b/>
          <w:bCs/>
          <w:color w:val="1F3864" w:themeColor="accent1" w:themeShade="80"/>
          <w:rtl/>
        </w:rPr>
        <w:t xml:space="preserve">מטרת </w:t>
      </w:r>
      <w:r w:rsidRPr="00372643">
        <w:rPr>
          <w:rFonts w:ascii="Arial" w:hAnsi="Arial" w:cs="Arial" w:hint="cs"/>
          <w:b/>
          <w:bCs/>
          <w:color w:val="1F3864" w:themeColor="accent1" w:themeShade="80"/>
          <w:rtl/>
        </w:rPr>
        <w:t xml:space="preserve">והדרישות העיקריות של </w:t>
      </w:r>
      <w:r w:rsidRPr="00372643">
        <w:rPr>
          <w:rFonts w:ascii="Arial" w:hAnsi="Arial" w:cs="Arial"/>
          <w:b/>
          <w:bCs/>
          <w:color w:val="1F3864" w:themeColor="accent1" w:themeShade="80"/>
          <w:rtl/>
        </w:rPr>
        <w:t>הפרויקט</w:t>
      </w:r>
    </w:p>
    <w:p w14:paraId="0E41914B" w14:textId="77777777" w:rsidR="003B2140" w:rsidRDefault="003B2140" w:rsidP="003B2140">
      <w:pPr>
        <w:pStyle w:val="NormalWeb"/>
        <w:bidi/>
        <w:spacing w:before="0" w:beforeAutospacing="0" w:after="0" w:afterAutospacing="0" w:line="360" w:lineRule="auto"/>
        <w:ind w:left="720"/>
        <w:rPr>
          <w:rFonts w:ascii="Arial" w:hAnsi="Arial" w:cs="Arial"/>
          <w:color w:val="000000"/>
          <w:rtl/>
        </w:rPr>
      </w:pPr>
      <w:r>
        <w:rPr>
          <w:rFonts w:ascii="Arial" w:hAnsi="Arial" w:cs="Arial"/>
          <w:color w:val="000000"/>
          <w:rtl/>
        </w:rPr>
        <w:t xml:space="preserve">מטרת הפרויקט הינה פיתוח </w:t>
      </w:r>
      <w:r>
        <w:rPr>
          <w:rFonts w:ascii="Arial" w:hAnsi="Arial" w:cs="Arial" w:hint="cs"/>
          <w:color w:val="000000"/>
          <w:rtl/>
        </w:rPr>
        <w:t>מערכת שיעורים מתוקשבים</w:t>
      </w:r>
      <w:r>
        <w:rPr>
          <w:rFonts w:ascii="Arial" w:hAnsi="Arial" w:cs="Arial"/>
          <w:color w:val="000000"/>
          <w:rtl/>
        </w:rPr>
        <w:t xml:space="preserve"> </w:t>
      </w:r>
      <w:r>
        <w:rPr>
          <w:rFonts w:ascii="Arial" w:hAnsi="Arial" w:cs="Arial" w:hint="cs"/>
          <w:color w:val="000000"/>
          <w:rtl/>
        </w:rPr>
        <w:t>המאפשרת תרגול משוואות מתמטיות.</w:t>
      </w:r>
      <w:r>
        <w:rPr>
          <w:rFonts w:hint="cs"/>
          <w:rtl/>
        </w:rPr>
        <w:t xml:space="preserve"> </w:t>
      </w:r>
      <w:r>
        <w:rPr>
          <w:rFonts w:ascii="Arial" w:hAnsi="Arial" w:cs="Arial"/>
          <w:color w:val="000000"/>
          <w:rtl/>
        </w:rPr>
        <w:t xml:space="preserve">המערכת תכיל </w:t>
      </w:r>
      <w:r>
        <w:rPr>
          <w:rFonts w:ascii="Arial" w:hAnsi="Arial" w:cs="Arial" w:hint="cs"/>
          <w:color w:val="000000"/>
          <w:rtl/>
        </w:rPr>
        <w:t>מאגר משוואות מתמטיות תאפשר תרגול ובחינה של התלמידים, ותספק משוב המלמד את התלמיד על טעויות נפוצות אותן הוא מבצע במהלך פתרונות המשוואות. בנוסף, המערכת תאפשר למורה לצפות בכל זמן נתון בהישגים של תלמידי הכיתה וכן לצפות במשובי המערכת עבור תלמיד שיבחר.</w:t>
      </w:r>
      <w:r>
        <w:rPr>
          <w:rFonts w:hint="cs"/>
          <w:rtl/>
        </w:rPr>
        <w:t xml:space="preserve"> </w:t>
      </w:r>
      <w:r>
        <w:rPr>
          <w:rFonts w:ascii="Arial" w:hAnsi="Arial" w:cs="Arial" w:hint="cs"/>
          <w:color w:val="000000"/>
          <w:rtl/>
        </w:rPr>
        <w:t>בנוסף על כך המערכת תהיה זמינה, נוחה למשתמש ואמינה.</w:t>
      </w:r>
    </w:p>
    <w:p w14:paraId="046FB242" w14:textId="77777777" w:rsidR="003B2140" w:rsidRPr="00372643" w:rsidRDefault="003B2140" w:rsidP="003B2140">
      <w:pPr>
        <w:pStyle w:val="Bullet"/>
        <w:numPr>
          <w:ilvl w:val="0"/>
          <w:numId w:val="0"/>
        </w:numPr>
        <w:spacing w:line="360" w:lineRule="auto"/>
        <w:ind w:left="720" w:right="0"/>
        <w:rPr>
          <w:rFonts w:ascii="Arial" w:hAnsi="Arial" w:cs="Arial"/>
          <w:b/>
          <w:bCs/>
          <w:color w:val="1F3864" w:themeColor="accent1" w:themeShade="80"/>
        </w:rPr>
      </w:pPr>
    </w:p>
    <w:p w14:paraId="4C163071" w14:textId="77777777" w:rsidR="003B2140" w:rsidRDefault="003B2140" w:rsidP="003B2140">
      <w:pPr>
        <w:pStyle w:val="Bullet"/>
        <w:numPr>
          <w:ilvl w:val="1"/>
          <w:numId w:val="1"/>
        </w:numPr>
        <w:spacing w:line="360" w:lineRule="auto"/>
        <w:ind w:right="0"/>
        <w:rPr>
          <w:rFonts w:ascii="Arial" w:hAnsi="Arial" w:cs="Arial"/>
          <w:b/>
          <w:bCs/>
          <w:color w:val="1F3864" w:themeColor="accent1" w:themeShade="80"/>
        </w:rPr>
      </w:pPr>
      <w:r>
        <w:rPr>
          <w:rFonts w:ascii="Arial" w:hAnsi="Arial" w:cs="Arial" w:hint="cs"/>
          <w:b/>
          <w:bCs/>
          <w:color w:val="1F3864" w:themeColor="accent1" w:themeShade="80"/>
          <w:rtl/>
        </w:rPr>
        <w:t xml:space="preserve">  </w:t>
      </w:r>
      <w:r w:rsidRPr="00372643">
        <w:rPr>
          <w:rFonts w:ascii="Arial" w:hAnsi="Arial" w:cs="Arial"/>
          <w:b/>
          <w:bCs/>
          <w:color w:val="1F3864" w:themeColor="accent1" w:themeShade="80"/>
          <w:rtl/>
        </w:rPr>
        <w:t>מתודולוגי</w:t>
      </w:r>
      <w:r w:rsidRPr="00372643">
        <w:rPr>
          <w:rFonts w:ascii="Arial" w:hAnsi="Arial" w:cs="Arial" w:hint="cs"/>
          <w:b/>
          <w:bCs/>
          <w:color w:val="1F3864" w:themeColor="accent1" w:themeShade="80"/>
          <w:rtl/>
        </w:rPr>
        <w:t xml:space="preserve">ה הנדסית-מדעית </w:t>
      </w:r>
      <w:r w:rsidRPr="00372643">
        <w:rPr>
          <w:rFonts w:ascii="Arial" w:hAnsi="Arial" w:cs="Arial"/>
          <w:b/>
          <w:bCs/>
          <w:color w:val="1F3864" w:themeColor="accent1" w:themeShade="80"/>
          <w:rtl/>
        </w:rPr>
        <w:t xml:space="preserve">ושיטת איסוף </w:t>
      </w:r>
      <w:r w:rsidRPr="00372643">
        <w:rPr>
          <w:rFonts w:ascii="Arial" w:hAnsi="Arial" w:cs="Arial" w:hint="cs"/>
          <w:b/>
          <w:bCs/>
          <w:color w:val="1F3864" w:themeColor="accent1" w:themeShade="80"/>
          <w:rtl/>
        </w:rPr>
        <w:t>הדרישות ו</w:t>
      </w:r>
      <w:r w:rsidRPr="00372643">
        <w:rPr>
          <w:rFonts w:ascii="Arial" w:hAnsi="Arial" w:cs="Arial"/>
          <w:b/>
          <w:bCs/>
          <w:color w:val="1F3864" w:themeColor="accent1" w:themeShade="80"/>
          <w:rtl/>
        </w:rPr>
        <w:t>הנתונים</w:t>
      </w:r>
    </w:p>
    <w:p w14:paraId="0A4D4E2C" w14:textId="77777777" w:rsidR="003B2140" w:rsidRDefault="003B2140" w:rsidP="003B2140">
      <w:pPr>
        <w:pStyle w:val="NormalWeb"/>
        <w:bidi/>
        <w:spacing w:before="0" w:beforeAutospacing="0" w:after="0" w:afterAutospacing="0" w:line="360" w:lineRule="auto"/>
        <w:ind w:left="720"/>
      </w:pPr>
      <w:r w:rsidRPr="00FA5AE0">
        <w:rPr>
          <w:rFonts w:ascii="Arial" w:hAnsi="Arial" w:cs="Arial" w:hint="cs"/>
          <w:color w:val="000000"/>
          <w:rtl/>
        </w:rPr>
        <w:t xml:space="preserve">מערכת זו מתבקשת למצא פתרון </w:t>
      </w:r>
      <w:r>
        <w:rPr>
          <w:rFonts w:ascii="Arial" w:hAnsi="Arial" w:cs="Arial" w:hint="cs"/>
          <w:color w:val="000000"/>
          <w:rtl/>
        </w:rPr>
        <w:t>לאלגוריתם המנתח את דרך הפתרון של התלמיד.</w:t>
      </w:r>
      <w:r w:rsidRPr="00FA5AE0">
        <w:rPr>
          <w:rFonts w:ascii="Arial" w:hAnsi="Arial" w:cs="Arial" w:hint="cs"/>
          <w:color w:val="000000"/>
          <w:rtl/>
        </w:rPr>
        <w:t xml:space="preserve"> </w:t>
      </w:r>
      <w:r>
        <w:rPr>
          <w:rFonts w:ascii="Arial" w:hAnsi="Arial" w:cs="Arial" w:hint="cs"/>
          <w:color w:val="000000"/>
          <w:rtl/>
        </w:rPr>
        <w:t xml:space="preserve">האלגוריתם עושה זאת ע"י </w:t>
      </w:r>
      <w:r w:rsidRPr="00FA5AE0">
        <w:rPr>
          <w:rFonts w:ascii="Arial" w:hAnsi="Arial" w:cs="Arial" w:hint="cs"/>
          <w:color w:val="000000"/>
          <w:rtl/>
        </w:rPr>
        <w:t>פענוח פתרונות של משוואות ומתן משוב מתאים</w:t>
      </w:r>
      <w:r>
        <w:rPr>
          <w:rFonts w:ascii="Arial" w:hAnsi="Arial" w:cs="Arial" w:hint="cs"/>
          <w:color w:val="000000"/>
          <w:rtl/>
        </w:rPr>
        <w:t xml:space="preserve">. </w:t>
      </w:r>
      <w:r w:rsidRPr="00FA5AE0">
        <w:rPr>
          <w:rFonts w:ascii="Arial" w:hAnsi="Arial" w:cs="Arial" w:hint="cs"/>
          <w:color w:val="000000"/>
          <w:rtl/>
        </w:rPr>
        <w:t>כדי לייצר מערכת אמינה ונוחה לשימוש אחקור לעומק בעיות נפוצות בפתרון משוואות מתמטיות</w:t>
      </w:r>
      <w:r>
        <w:rPr>
          <w:rFonts w:ascii="Arial" w:hAnsi="Arial" w:cs="Arial" w:hint="cs"/>
          <w:color w:val="000000"/>
          <w:rtl/>
        </w:rPr>
        <w:t>.</w:t>
      </w:r>
    </w:p>
    <w:p w14:paraId="52BCAFC5" w14:textId="77777777" w:rsidR="003B2140" w:rsidRPr="00DC0DF8" w:rsidRDefault="003B2140" w:rsidP="003B2140">
      <w:pPr>
        <w:pStyle w:val="Bullet"/>
        <w:numPr>
          <w:ilvl w:val="0"/>
          <w:numId w:val="0"/>
        </w:numPr>
        <w:spacing w:line="360" w:lineRule="auto"/>
        <w:ind w:left="720" w:right="0"/>
        <w:rPr>
          <w:rFonts w:ascii="Arial" w:hAnsi="Arial" w:cs="Arial"/>
          <w:b/>
          <w:bCs/>
          <w:color w:val="1F3864" w:themeColor="accent1" w:themeShade="80"/>
        </w:rPr>
      </w:pPr>
    </w:p>
    <w:p w14:paraId="2BB004D7" w14:textId="77777777" w:rsidR="003B2140" w:rsidRDefault="003B2140" w:rsidP="003B2140">
      <w:pPr>
        <w:pStyle w:val="Bullet"/>
        <w:numPr>
          <w:ilvl w:val="1"/>
          <w:numId w:val="1"/>
        </w:numPr>
        <w:spacing w:line="360" w:lineRule="auto"/>
        <w:ind w:right="0"/>
        <w:rPr>
          <w:rFonts w:ascii="Arial" w:hAnsi="Arial" w:cs="Arial"/>
          <w:b/>
          <w:bCs/>
          <w:color w:val="1F3864" w:themeColor="accent1" w:themeShade="80"/>
        </w:rPr>
      </w:pPr>
      <w:r>
        <w:rPr>
          <w:rFonts w:ascii="Arial" w:hAnsi="Arial" w:cs="Arial" w:hint="cs"/>
          <w:b/>
          <w:bCs/>
          <w:color w:val="1F3864" w:themeColor="accent1" w:themeShade="80"/>
          <w:rtl/>
        </w:rPr>
        <w:t xml:space="preserve">  </w:t>
      </w:r>
      <w:r w:rsidRPr="00372643">
        <w:rPr>
          <w:rFonts w:ascii="Arial" w:hAnsi="Arial" w:cs="Arial" w:hint="cs"/>
          <w:b/>
          <w:bCs/>
          <w:color w:val="1F3864" w:themeColor="accent1" w:themeShade="80"/>
          <w:rtl/>
        </w:rPr>
        <w:t>חלופות עיקריות שנבחנו</w:t>
      </w:r>
    </w:p>
    <w:p w14:paraId="1AB671A4" w14:textId="77777777" w:rsidR="003B2140" w:rsidRDefault="003B2140" w:rsidP="003B2140">
      <w:pPr>
        <w:pStyle w:val="NormalWeb"/>
        <w:bidi/>
        <w:spacing w:before="0" w:beforeAutospacing="0" w:after="0" w:afterAutospacing="0" w:line="360" w:lineRule="auto"/>
        <w:ind w:left="720"/>
        <w:rPr>
          <w:rtl/>
        </w:rPr>
      </w:pPr>
      <w:r>
        <w:rPr>
          <w:rFonts w:ascii="Arial" w:hAnsi="Arial" w:cs="Arial"/>
          <w:color w:val="000000"/>
          <w:rtl/>
        </w:rPr>
        <w:t xml:space="preserve">לאחר השוואה בין מספר חלופות מערכתיות וטכנולוגיות, התבלטו 2 חלופות, </w:t>
      </w:r>
      <w:r w:rsidRPr="004664D5">
        <w:rPr>
          <w:rFonts w:ascii="Arial" w:hAnsi="Arial" w:cs="Arial"/>
          <w:color w:val="000000"/>
          <w:rtl/>
        </w:rPr>
        <w:t xml:space="preserve">אפליקציה סלולרית עבור מערכת לימודים מתוקשבים </w:t>
      </w:r>
      <w:r>
        <w:rPr>
          <w:rFonts w:ascii="Arial" w:hAnsi="Arial" w:cs="Arial"/>
          <w:color w:val="000000"/>
          <w:rtl/>
        </w:rPr>
        <w:t>ומכשיר סלולר</w:t>
      </w:r>
      <w:r>
        <w:rPr>
          <w:rFonts w:ascii="Arial" w:hAnsi="Arial" w:cs="Arial" w:hint="cs"/>
          <w:color w:val="000000"/>
          <w:rtl/>
        </w:rPr>
        <w:t>י</w:t>
      </w:r>
      <w:r>
        <w:rPr>
          <w:rFonts w:ascii="Arial" w:hAnsi="Arial" w:cs="Arial"/>
          <w:color w:val="000000"/>
          <w:rtl/>
        </w:rPr>
        <w:t xml:space="preserve"> בהתאמה.</w:t>
      </w:r>
      <w:r>
        <w:rPr>
          <w:rFonts w:hint="cs"/>
          <w:rtl/>
        </w:rPr>
        <w:t xml:space="preserve"> </w:t>
      </w:r>
      <w:r>
        <w:rPr>
          <w:rFonts w:ascii="Arial" w:hAnsi="Arial" w:cs="Arial"/>
          <w:color w:val="000000"/>
          <w:rtl/>
        </w:rPr>
        <w:t>הראשונה בלטה במיוחד בקריטריוני</w:t>
      </w:r>
      <w:r>
        <w:rPr>
          <w:rFonts w:ascii="Arial" w:hAnsi="Arial" w:cs="Arial" w:hint="cs"/>
          <w:color w:val="000000"/>
          <w:rtl/>
        </w:rPr>
        <w:t>ם</w:t>
      </w:r>
      <w:r>
        <w:rPr>
          <w:rFonts w:ascii="Arial" w:hAnsi="Arial" w:cs="Arial"/>
          <w:color w:val="000000"/>
          <w:rtl/>
        </w:rPr>
        <w:t xml:space="preserve"> הבאים: מורכבות, ניידות,</w:t>
      </w:r>
      <w:r>
        <w:rPr>
          <w:rFonts w:ascii="Arial" w:hAnsi="Arial" w:cs="Arial" w:hint="cs"/>
          <w:color w:val="000000"/>
          <w:rtl/>
        </w:rPr>
        <w:t xml:space="preserve"> אינטראקטיביו</w:t>
      </w:r>
      <w:r>
        <w:rPr>
          <w:rFonts w:ascii="Arial" w:hAnsi="Arial" w:cs="Arial" w:hint="eastAsia"/>
          <w:color w:val="000000"/>
          <w:rtl/>
        </w:rPr>
        <w:t>ת</w:t>
      </w:r>
      <w:r>
        <w:rPr>
          <w:rFonts w:ascii="Arial" w:hAnsi="Arial" w:cs="Arial" w:hint="cs"/>
          <w:color w:val="000000"/>
          <w:rtl/>
        </w:rPr>
        <w:t>,</w:t>
      </w:r>
      <w:r>
        <w:rPr>
          <w:rFonts w:ascii="Arial" w:hAnsi="Arial" w:cs="Arial"/>
          <w:color w:val="000000"/>
          <w:rtl/>
        </w:rPr>
        <w:t xml:space="preserve"> השקעה כספית וזמ</w:t>
      </w:r>
      <w:r>
        <w:rPr>
          <w:rFonts w:ascii="Arial" w:hAnsi="Arial" w:cs="Arial" w:hint="cs"/>
          <w:color w:val="000000"/>
          <w:rtl/>
        </w:rPr>
        <w:t>ן.</w:t>
      </w:r>
    </w:p>
    <w:p w14:paraId="643269A2" w14:textId="77777777" w:rsidR="003B2140" w:rsidRDefault="003B2140" w:rsidP="003B2140">
      <w:pPr>
        <w:pStyle w:val="NormalWeb"/>
        <w:bidi/>
        <w:spacing w:before="0" w:beforeAutospacing="0" w:after="0" w:afterAutospacing="0" w:line="360" w:lineRule="auto"/>
        <w:ind w:left="720"/>
        <w:rPr>
          <w:rFonts w:asciiTheme="minorBidi" w:hAnsiTheme="minorBidi" w:cstheme="minorBidi"/>
          <w:rtl/>
        </w:rPr>
      </w:pPr>
      <w:r>
        <w:rPr>
          <w:rFonts w:ascii="Arial" w:hAnsi="Arial" w:cs="Arial"/>
          <w:color w:val="000000"/>
          <w:rtl/>
        </w:rPr>
        <w:t>השנייה בלטה בקריטריונים: עלות , מורכבות ומשקל וזכתה לדירוג גבוהה בכולם.</w:t>
      </w:r>
      <w:r>
        <w:rPr>
          <w:rFonts w:hint="cs"/>
          <w:rtl/>
        </w:rPr>
        <w:t xml:space="preserve"> </w:t>
      </w:r>
      <w:r>
        <w:rPr>
          <w:rFonts w:asciiTheme="minorBidi" w:hAnsiTheme="minorBidi" w:cstheme="minorBidi" w:hint="cs"/>
          <w:rtl/>
        </w:rPr>
        <w:t>אציין שהחלופות הללו משרתות את המערכת אך פחות מומלצות למימוש במרחב הבית סיפרי.</w:t>
      </w:r>
    </w:p>
    <w:p w14:paraId="7D0B4982" w14:textId="77777777" w:rsidR="003B2140" w:rsidRPr="00372643" w:rsidRDefault="003B2140" w:rsidP="003B2140">
      <w:pPr>
        <w:pStyle w:val="Bullet"/>
        <w:numPr>
          <w:ilvl w:val="0"/>
          <w:numId w:val="0"/>
        </w:numPr>
        <w:spacing w:line="360" w:lineRule="auto"/>
        <w:ind w:left="720" w:right="0"/>
        <w:rPr>
          <w:rFonts w:ascii="Arial" w:hAnsi="Arial" w:cs="Arial"/>
          <w:b/>
          <w:bCs/>
          <w:color w:val="1F3864" w:themeColor="accent1" w:themeShade="80"/>
          <w:rtl/>
        </w:rPr>
      </w:pPr>
    </w:p>
    <w:p w14:paraId="35100261" w14:textId="77777777" w:rsidR="003B2140" w:rsidRDefault="003B2140" w:rsidP="003B2140">
      <w:pPr>
        <w:pStyle w:val="Bullet"/>
        <w:numPr>
          <w:ilvl w:val="1"/>
          <w:numId w:val="1"/>
        </w:numPr>
        <w:spacing w:line="360" w:lineRule="auto"/>
        <w:ind w:right="0"/>
        <w:rPr>
          <w:rFonts w:ascii="Arial" w:hAnsi="Arial" w:cs="Arial"/>
          <w:b/>
          <w:bCs/>
          <w:color w:val="1F3864" w:themeColor="accent1" w:themeShade="80"/>
        </w:rPr>
      </w:pPr>
      <w:r>
        <w:rPr>
          <w:rFonts w:ascii="Arial" w:hAnsi="Arial" w:cs="Arial" w:hint="cs"/>
          <w:b/>
          <w:bCs/>
          <w:color w:val="1F3864" w:themeColor="accent1" w:themeShade="80"/>
          <w:rtl/>
        </w:rPr>
        <w:t xml:space="preserve">  </w:t>
      </w:r>
      <w:r w:rsidRPr="00372643">
        <w:rPr>
          <w:rFonts w:ascii="Arial" w:hAnsi="Arial" w:cs="Arial"/>
          <w:b/>
          <w:bCs/>
          <w:color w:val="1F3864" w:themeColor="accent1" w:themeShade="80"/>
          <w:rtl/>
        </w:rPr>
        <w:t>עיקרי ה</w:t>
      </w:r>
      <w:r w:rsidRPr="00372643">
        <w:rPr>
          <w:rFonts w:ascii="Arial" w:hAnsi="Arial" w:cs="Arial" w:hint="cs"/>
          <w:b/>
          <w:bCs/>
          <w:color w:val="1F3864" w:themeColor="accent1" w:themeShade="80"/>
          <w:rtl/>
        </w:rPr>
        <w:t>פתרון המתמטי/ההנדסי/טכני/מדעי/כלכלי כפי שמומש</w:t>
      </w:r>
    </w:p>
    <w:p w14:paraId="42380A58" w14:textId="77777777" w:rsidR="003B2140" w:rsidRPr="00DC0DF8" w:rsidRDefault="003B2140" w:rsidP="003B2140">
      <w:pPr>
        <w:pStyle w:val="a3"/>
        <w:spacing w:line="36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פיתוח</w:t>
      </w:r>
      <w:r w:rsidRPr="00DC0DF8">
        <w:rPr>
          <w:rFonts w:ascii="Arial" w:eastAsia="Times New Roman" w:hAnsi="Arial" w:cs="Arial" w:hint="cs"/>
          <w:color w:val="000000"/>
          <w:sz w:val="24"/>
          <w:szCs w:val="24"/>
          <w:rtl/>
        </w:rPr>
        <w:t xml:space="preserve"> אלגוריתם נח, יעיל המשרת את מטרתי העיקרית שהיא, לפענח בצורה המדויקת ביותר פתרונות של משוואות ולהצביע על נקודות חלשות של התלמידים, עבור כל תלמיד בנפרד</w:t>
      </w:r>
      <w:r>
        <w:rPr>
          <w:rFonts w:ascii="Arial" w:eastAsia="Times New Roman" w:hAnsi="Arial" w:cs="Arial" w:hint="cs"/>
          <w:color w:val="000000"/>
          <w:sz w:val="24"/>
          <w:szCs w:val="24"/>
          <w:rtl/>
        </w:rPr>
        <w:t xml:space="preserve"> יכולה להיות משימה מאתגרת המצריכה מחקר רב</w:t>
      </w:r>
      <w:r w:rsidRPr="00DC0DF8">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בכדי שאוכל להתגבר על אתגר זה בחרתי לחלק את העבודה לחלקים ,ל</w:t>
      </w:r>
      <w:r w:rsidRPr="00DC0DF8">
        <w:rPr>
          <w:rFonts w:ascii="Arial" w:eastAsia="Times New Roman" w:hAnsi="Arial" w:cs="Arial" w:hint="cs"/>
          <w:color w:val="000000"/>
          <w:sz w:val="24"/>
          <w:szCs w:val="24"/>
          <w:rtl/>
        </w:rPr>
        <w:t xml:space="preserve">עבוד בצורה מסודרת ולהיעזר במקורות אינטרנטיים לדוג' סרטונים מקוונים, צ'אטים ומאמרים. </w:t>
      </w:r>
    </w:p>
    <w:p w14:paraId="7AF1BA44" w14:textId="77777777" w:rsidR="003B2140" w:rsidRPr="00372643" w:rsidRDefault="003B2140" w:rsidP="003B2140">
      <w:pPr>
        <w:pStyle w:val="Bullet"/>
        <w:numPr>
          <w:ilvl w:val="0"/>
          <w:numId w:val="0"/>
        </w:numPr>
        <w:spacing w:line="360" w:lineRule="auto"/>
        <w:ind w:left="720" w:right="0"/>
        <w:rPr>
          <w:rFonts w:ascii="Arial" w:hAnsi="Arial" w:cs="Arial"/>
          <w:b/>
          <w:bCs/>
          <w:color w:val="1F3864" w:themeColor="accent1" w:themeShade="80"/>
          <w:rtl/>
        </w:rPr>
      </w:pPr>
    </w:p>
    <w:p w14:paraId="2683BCEA" w14:textId="77777777" w:rsidR="003B2140" w:rsidRDefault="003B2140" w:rsidP="003B2140">
      <w:pPr>
        <w:pStyle w:val="Bullet"/>
        <w:numPr>
          <w:ilvl w:val="1"/>
          <w:numId w:val="1"/>
        </w:numPr>
        <w:spacing w:line="360" w:lineRule="auto"/>
        <w:ind w:right="0"/>
        <w:rPr>
          <w:rFonts w:ascii="Arial" w:hAnsi="Arial" w:cs="Arial"/>
          <w:b/>
          <w:bCs/>
          <w:color w:val="1F3864" w:themeColor="accent1" w:themeShade="80"/>
        </w:rPr>
      </w:pPr>
      <w:r>
        <w:rPr>
          <w:rFonts w:ascii="Arial" w:hAnsi="Arial" w:cs="Arial" w:hint="cs"/>
          <w:b/>
          <w:bCs/>
          <w:color w:val="1F3864" w:themeColor="accent1" w:themeShade="80"/>
          <w:rtl/>
        </w:rPr>
        <w:t xml:space="preserve">  </w:t>
      </w:r>
      <w:r w:rsidRPr="00372643">
        <w:rPr>
          <w:rFonts w:ascii="Arial" w:hAnsi="Arial" w:cs="Arial" w:hint="cs"/>
          <w:b/>
          <w:bCs/>
          <w:color w:val="1F3864" w:themeColor="accent1" w:themeShade="80"/>
          <w:rtl/>
        </w:rPr>
        <w:t>הגדרה ותיאור התוצרים</w:t>
      </w:r>
    </w:p>
    <w:p w14:paraId="26F31A60" w14:textId="77777777" w:rsidR="003B2140" w:rsidRPr="008D1BB1" w:rsidRDefault="003B2140" w:rsidP="003B2140">
      <w:pPr>
        <w:spacing w:after="0" w:line="360" w:lineRule="auto"/>
        <w:ind w:left="720"/>
        <w:rPr>
          <w:rFonts w:ascii="Times New Roman" w:eastAsia="Times New Roman" w:hAnsi="Times New Roman" w:cs="Times New Roman"/>
          <w:sz w:val="24"/>
          <w:szCs w:val="24"/>
        </w:rPr>
      </w:pPr>
      <w:r w:rsidRPr="008D1BB1">
        <w:rPr>
          <w:rFonts w:ascii="Arial" w:eastAsia="Times New Roman" w:hAnsi="Arial" w:cs="Arial"/>
          <w:color w:val="000000"/>
          <w:sz w:val="24"/>
          <w:szCs w:val="24"/>
          <w:rtl/>
        </w:rPr>
        <w:t>תוצרי המערכת הם: </w:t>
      </w:r>
    </w:p>
    <w:p w14:paraId="5747A5A6" w14:textId="77777777" w:rsidR="003B2140" w:rsidRPr="008D1BB1" w:rsidRDefault="003B2140" w:rsidP="003B2140">
      <w:pPr>
        <w:spacing w:after="0" w:line="360" w:lineRule="auto"/>
        <w:ind w:left="786" w:right="720"/>
        <w:textAlignment w:val="baseline"/>
        <w:rPr>
          <w:rFonts w:ascii="Arial" w:eastAsia="Times New Roman" w:hAnsi="Arial" w:cs="Arial"/>
          <w:color w:val="000000"/>
          <w:sz w:val="24"/>
          <w:szCs w:val="24"/>
          <w:rtl/>
        </w:rPr>
      </w:pPr>
    </w:p>
    <w:p w14:paraId="72AAA3CC" w14:textId="77777777" w:rsidR="003B2140" w:rsidRPr="00FC4A38" w:rsidRDefault="003B2140" w:rsidP="003B2140">
      <w:pPr>
        <w:pStyle w:val="3"/>
        <w:numPr>
          <w:ilvl w:val="2"/>
          <w:numId w:val="1"/>
        </w:numPr>
        <w:spacing w:line="360" w:lineRule="auto"/>
        <w:rPr>
          <w:rFonts w:asciiTheme="minorBidi" w:eastAsia="Times New Roman" w:hAnsiTheme="minorBidi" w:cstheme="minorBidi"/>
          <w:color w:val="auto"/>
        </w:rPr>
      </w:pPr>
      <w:r w:rsidRPr="00FC4A38">
        <w:rPr>
          <w:rFonts w:asciiTheme="minorBidi" w:eastAsia="Times New Roman" w:hAnsiTheme="minorBidi" w:cstheme="minorBidi"/>
          <w:color w:val="auto"/>
          <w:rtl/>
        </w:rPr>
        <w:lastRenderedPageBreak/>
        <w:t xml:space="preserve">ממשק משתמש המציג בפני המשתמש (מורה/תלמיד) את אפשרויות הפעולה שלו במערכת. באמצעות הממשק התלמיד יוכל לתרגל ולהבחן על משוואות ואילו המורה יוכל לצפות </w:t>
      </w:r>
      <w:proofErr w:type="spellStart"/>
      <w:r w:rsidRPr="00FC4A38">
        <w:rPr>
          <w:rFonts w:asciiTheme="minorBidi" w:eastAsia="Times New Roman" w:hAnsiTheme="minorBidi" w:cstheme="minorBidi"/>
          <w:color w:val="auto"/>
          <w:rtl/>
        </w:rPr>
        <w:t>במשובים</w:t>
      </w:r>
      <w:proofErr w:type="spellEnd"/>
      <w:r w:rsidRPr="00FC4A38">
        <w:rPr>
          <w:rFonts w:asciiTheme="minorBidi" w:eastAsia="Times New Roman" w:hAnsiTheme="minorBidi" w:cstheme="minorBidi"/>
          <w:color w:val="auto"/>
          <w:rtl/>
        </w:rPr>
        <w:t xml:space="preserve">, בהישג הכיתה הכללי, להעלות תרגילים ומבחנים נוספים וכדומה. </w:t>
      </w:r>
    </w:p>
    <w:p w14:paraId="175AC8CA" w14:textId="77777777" w:rsidR="003B2140" w:rsidRDefault="003B2140" w:rsidP="003B2140">
      <w:pPr>
        <w:pStyle w:val="3"/>
        <w:numPr>
          <w:ilvl w:val="2"/>
          <w:numId w:val="1"/>
        </w:numPr>
        <w:spacing w:line="360" w:lineRule="auto"/>
        <w:rPr>
          <w:rFonts w:asciiTheme="minorBidi" w:eastAsia="Times New Roman" w:hAnsiTheme="minorBidi" w:cstheme="minorBidi"/>
          <w:color w:val="auto"/>
          <w:rtl/>
        </w:rPr>
      </w:pPr>
      <w:r w:rsidRPr="00FC4A38">
        <w:rPr>
          <w:rFonts w:asciiTheme="minorBidi" w:eastAsia="Times New Roman" w:hAnsiTheme="minorBidi" w:cstheme="minorBidi"/>
          <w:color w:val="auto"/>
          <w:rtl/>
        </w:rPr>
        <w:t xml:space="preserve">תשתית תוכנה עבור מערכת שיעורים מתוקשבים. התשתית אחראית על שליפה ושמירת המידע במסד הנתונים </w:t>
      </w:r>
      <w:r>
        <w:rPr>
          <w:rFonts w:asciiTheme="minorBidi" w:eastAsia="Times New Roman" w:hAnsiTheme="minorBidi" w:cstheme="minorBidi" w:hint="cs"/>
          <w:color w:val="auto"/>
          <w:rtl/>
        </w:rPr>
        <w:t xml:space="preserve">ועל </w:t>
      </w:r>
      <w:r w:rsidRPr="00FC4A38">
        <w:rPr>
          <w:rFonts w:asciiTheme="minorBidi" w:eastAsia="Times New Roman" w:hAnsiTheme="minorBidi" w:cstheme="minorBidi"/>
          <w:color w:val="auto"/>
          <w:rtl/>
        </w:rPr>
        <w:t xml:space="preserve">אלגוריתם פענוח פתרון </w:t>
      </w:r>
      <w:r>
        <w:rPr>
          <w:rFonts w:asciiTheme="minorBidi" w:eastAsia="Times New Roman" w:hAnsiTheme="minorBidi" w:cstheme="minorBidi" w:hint="cs"/>
          <w:color w:val="auto"/>
          <w:rtl/>
        </w:rPr>
        <w:t>ה</w:t>
      </w:r>
      <w:r w:rsidRPr="00FC4A38">
        <w:rPr>
          <w:rFonts w:asciiTheme="minorBidi" w:eastAsia="Times New Roman" w:hAnsiTheme="minorBidi" w:cstheme="minorBidi"/>
          <w:color w:val="auto"/>
          <w:rtl/>
        </w:rPr>
        <w:t>משוואות. כמו כן התשתית מתקשרת עם ממשק המשתמש בכל שלב של הממשק.</w:t>
      </w:r>
    </w:p>
    <w:p w14:paraId="10D5B4A5" w14:textId="77777777" w:rsidR="003B2140" w:rsidRPr="00FC4A38" w:rsidRDefault="003B2140" w:rsidP="003B2140">
      <w:pPr>
        <w:pStyle w:val="3"/>
        <w:numPr>
          <w:ilvl w:val="2"/>
          <w:numId w:val="1"/>
        </w:numPr>
        <w:spacing w:line="360" w:lineRule="auto"/>
        <w:rPr>
          <w:rFonts w:asciiTheme="minorBidi" w:hAnsiTheme="minorBidi" w:cstheme="minorBidi"/>
          <w:color w:val="auto"/>
          <w:rtl/>
        </w:rPr>
      </w:pPr>
      <w:r w:rsidRPr="00FC4A38">
        <w:rPr>
          <w:rFonts w:asciiTheme="minorBidi" w:eastAsia="Times New Roman" w:hAnsiTheme="minorBidi" w:cstheme="minorBidi"/>
          <w:color w:val="auto"/>
          <w:rtl/>
        </w:rPr>
        <w:t>מסד נתונים המכיל את נתוני התלמידים, המשואות וכלל נתוני המערכת</w:t>
      </w:r>
      <w:r>
        <w:rPr>
          <w:rFonts w:asciiTheme="minorBidi" w:hAnsiTheme="minorBidi" w:cstheme="minorBidi" w:hint="cs"/>
          <w:color w:val="auto"/>
          <w:rtl/>
        </w:rPr>
        <w:t>.</w:t>
      </w:r>
    </w:p>
    <w:p w14:paraId="717FC773" w14:textId="77777777" w:rsidR="003B2140" w:rsidRPr="00372643" w:rsidRDefault="003B2140" w:rsidP="003B2140">
      <w:pPr>
        <w:pStyle w:val="Bullet"/>
        <w:numPr>
          <w:ilvl w:val="0"/>
          <w:numId w:val="0"/>
        </w:numPr>
        <w:spacing w:line="360" w:lineRule="auto"/>
        <w:ind w:left="720" w:right="0"/>
        <w:rPr>
          <w:rFonts w:ascii="Arial" w:hAnsi="Arial" w:cs="Arial"/>
          <w:b/>
          <w:bCs/>
          <w:color w:val="1F3864" w:themeColor="accent1" w:themeShade="80"/>
        </w:rPr>
      </w:pPr>
    </w:p>
    <w:p w14:paraId="4E1378BE" w14:textId="77777777" w:rsidR="003B2140" w:rsidRPr="00372643" w:rsidRDefault="003B2140" w:rsidP="003B2140">
      <w:pPr>
        <w:pStyle w:val="Bullet"/>
        <w:numPr>
          <w:ilvl w:val="1"/>
          <w:numId w:val="1"/>
        </w:numPr>
        <w:spacing w:line="360" w:lineRule="auto"/>
        <w:ind w:right="0"/>
        <w:rPr>
          <w:rFonts w:ascii="Arial" w:hAnsi="Arial" w:cs="Arial"/>
          <w:b/>
          <w:bCs/>
          <w:color w:val="1F3864" w:themeColor="accent1" w:themeShade="80"/>
        </w:rPr>
      </w:pPr>
      <w:r>
        <w:rPr>
          <w:rFonts w:ascii="Arial" w:hAnsi="Arial" w:cs="Arial" w:hint="cs"/>
          <w:b/>
          <w:bCs/>
          <w:color w:val="1F3864" w:themeColor="accent1" w:themeShade="80"/>
          <w:rtl/>
        </w:rPr>
        <w:t xml:space="preserve">  </w:t>
      </w:r>
      <w:r w:rsidRPr="00372643">
        <w:rPr>
          <w:rFonts w:ascii="Arial" w:hAnsi="Arial" w:cs="Arial"/>
          <w:b/>
          <w:bCs/>
          <w:color w:val="1F3864" w:themeColor="accent1" w:themeShade="80"/>
          <w:rtl/>
        </w:rPr>
        <w:t>עיקרי המסקנות</w:t>
      </w:r>
      <w:r w:rsidRPr="00372643">
        <w:rPr>
          <w:rFonts w:ascii="Arial" w:hAnsi="Arial" w:cs="Arial" w:hint="cs"/>
          <w:b/>
          <w:bCs/>
          <w:color w:val="1F3864" w:themeColor="accent1" w:themeShade="80"/>
          <w:rtl/>
        </w:rPr>
        <w:t xml:space="preserve">, </w:t>
      </w:r>
      <w:r w:rsidRPr="00372643">
        <w:rPr>
          <w:rFonts w:ascii="Arial" w:hAnsi="Arial" w:cs="Arial"/>
          <w:b/>
          <w:bCs/>
          <w:color w:val="1F3864" w:themeColor="accent1" w:themeShade="80"/>
          <w:rtl/>
        </w:rPr>
        <w:t>המלצות</w:t>
      </w:r>
      <w:r w:rsidRPr="00372643">
        <w:rPr>
          <w:rFonts w:ascii="Arial" w:hAnsi="Arial" w:cs="Arial" w:hint="cs"/>
          <w:b/>
          <w:bCs/>
          <w:color w:val="1F3864" w:themeColor="accent1" w:themeShade="80"/>
          <w:rtl/>
        </w:rPr>
        <w:t xml:space="preserve"> להמשך ושיקולים כלכליים</w:t>
      </w:r>
    </w:p>
    <w:p w14:paraId="5C0BF580" w14:textId="77777777" w:rsidR="003B2140" w:rsidRDefault="003B2140" w:rsidP="003B2140">
      <w:pPr>
        <w:pStyle w:val="NormalWeb"/>
        <w:bidi/>
        <w:spacing w:before="0" w:beforeAutospacing="0" w:after="0" w:afterAutospacing="0" w:line="360" w:lineRule="auto"/>
        <w:ind w:left="720"/>
        <w:rPr>
          <w:rtl/>
        </w:rPr>
      </w:pPr>
      <w:r w:rsidRPr="00952BE4">
        <w:rPr>
          <w:rFonts w:ascii="Arial" w:hAnsi="Arial" w:cs="Arial" w:hint="cs"/>
          <w:color w:val="000000"/>
          <w:rtl/>
        </w:rPr>
        <w:t xml:space="preserve">מערכת זו איננה נזקקת לציוד חיצוני מלמד מחשב נייד/נייח הזמין במכללה , לכן אין כל סכנה בחריגה מתקציב הפרויקט. </w:t>
      </w:r>
      <w:r w:rsidRPr="00952BE4">
        <w:rPr>
          <w:rFonts w:ascii="Arial" w:hAnsi="Arial" w:cs="Arial"/>
          <w:color w:val="000000"/>
          <w:rtl/>
        </w:rPr>
        <w:t xml:space="preserve">לאחר חלוקה ברורה של חלקי הפרויקט השונים ניתן לעבוד בצורה מעמיקה יותר ולגשר על פערי הידע הקיימים </w:t>
      </w:r>
      <w:r w:rsidRPr="00952BE4">
        <w:rPr>
          <w:rFonts w:ascii="Arial" w:hAnsi="Arial" w:cs="Arial" w:hint="cs"/>
          <w:color w:val="000000"/>
          <w:rtl/>
        </w:rPr>
        <w:t xml:space="preserve">בכל תחום בכדי שאוכל לפתח את תוצר </w:t>
      </w:r>
      <w:r>
        <w:rPr>
          <w:rFonts w:ascii="Arial" w:hAnsi="Arial" w:cs="Arial" w:hint="cs"/>
          <w:color w:val="000000"/>
          <w:rtl/>
        </w:rPr>
        <w:t>סופי. בצורה זו קל יותר להתרכז בכל מקרה ולהתגבר על הקשיים הכרוכים בטיפול בו.</w:t>
      </w:r>
    </w:p>
    <w:p w14:paraId="51D61F98" w14:textId="77777777" w:rsidR="003B2140" w:rsidRDefault="003B2140" w:rsidP="003B2140">
      <w:pPr>
        <w:pStyle w:val="NormalWeb"/>
        <w:bidi/>
        <w:spacing w:before="0" w:beforeAutospacing="0" w:after="0" w:afterAutospacing="0" w:line="360" w:lineRule="auto"/>
        <w:rPr>
          <w:rtl/>
        </w:rPr>
      </w:pPr>
    </w:p>
    <w:p w14:paraId="1E86D9DF" w14:textId="77777777" w:rsidR="003B2140" w:rsidRDefault="003B2140" w:rsidP="003B2140">
      <w:pPr>
        <w:pStyle w:val="NormalWeb"/>
        <w:bidi/>
        <w:spacing w:before="0" w:beforeAutospacing="0" w:after="0" w:afterAutospacing="0" w:line="360" w:lineRule="auto"/>
        <w:rPr>
          <w:rtl/>
        </w:rPr>
      </w:pPr>
    </w:p>
    <w:p w14:paraId="3660F6B6" w14:textId="77777777" w:rsidR="003B2140" w:rsidRDefault="003B2140" w:rsidP="003B2140">
      <w:pPr>
        <w:pStyle w:val="NormalWeb"/>
        <w:bidi/>
        <w:spacing w:before="0" w:beforeAutospacing="0" w:after="0" w:afterAutospacing="0" w:line="360" w:lineRule="auto"/>
        <w:rPr>
          <w:rtl/>
        </w:rPr>
      </w:pPr>
    </w:p>
    <w:p w14:paraId="40E56E85" w14:textId="77777777" w:rsidR="003B2140" w:rsidRDefault="003B2140" w:rsidP="003B2140">
      <w:pPr>
        <w:pStyle w:val="NormalWeb"/>
        <w:bidi/>
        <w:spacing w:before="0" w:beforeAutospacing="0" w:after="0" w:afterAutospacing="0" w:line="360" w:lineRule="auto"/>
        <w:rPr>
          <w:rtl/>
        </w:rPr>
      </w:pPr>
    </w:p>
    <w:p w14:paraId="3CCDCC51" w14:textId="77777777" w:rsidR="003B2140" w:rsidRDefault="003B2140" w:rsidP="003B2140">
      <w:pPr>
        <w:pStyle w:val="NormalWeb"/>
        <w:bidi/>
        <w:spacing w:before="0" w:beforeAutospacing="0" w:after="0" w:afterAutospacing="0" w:line="360" w:lineRule="auto"/>
        <w:rPr>
          <w:rtl/>
        </w:rPr>
      </w:pPr>
    </w:p>
    <w:p w14:paraId="3E241DC3" w14:textId="77777777" w:rsidR="003B2140" w:rsidRDefault="003B2140" w:rsidP="003B2140">
      <w:pPr>
        <w:pStyle w:val="NormalWeb"/>
        <w:bidi/>
        <w:spacing w:before="0" w:beforeAutospacing="0" w:after="0" w:afterAutospacing="0" w:line="360" w:lineRule="auto"/>
        <w:rPr>
          <w:rtl/>
        </w:rPr>
      </w:pPr>
    </w:p>
    <w:p w14:paraId="0A968F9E" w14:textId="77777777" w:rsidR="003B2140" w:rsidRDefault="003B2140" w:rsidP="003B2140">
      <w:pPr>
        <w:pStyle w:val="NormalWeb"/>
        <w:bidi/>
        <w:spacing w:before="0" w:beforeAutospacing="0" w:after="0" w:afterAutospacing="0" w:line="360" w:lineRule="auto"/>
        <w:rPr>
          <w:rtl/>
        </w:rPr>
      </w:pPr>
    </w:p>
    <w:p w14:paraId="4D1068B4" w14:textId="77777777" w:rsidR="003B2140" w:rsidRPr="002A4A34" w:rsidRDefault="003B2140" w:rsidP="003B2140">
      <w:pPr>
        <w:pStyle w:val="2"/>
        <w:numPr>
          <w:ilvl w:val="0"/>
          <w:numId w:val="1"/>
        </w:numPr>
        <w:spacing w:after="120"/>
        <w:rPr>
          <w:rFonts w:asciiTheme="minorBidi" w:eastAsiaTheme="majorEastAsia" w:hAnsiTheme="minorBidi" w:cstheme="minorBidi"/>
          <w:b/>
          <w:bCs/>
          <w:color w:val="1F3864" w:themeColor="accent1" w:themeShade="80"/>
          <w:sz w:val="28"/>
          <w:szCs w:val="28"/>
          <w:lang w:eastAsia="en-US"/>
        </w:rPr>
      </w:pPr>
      <w:r w:rsidRPr="002A4A34">
        <w:rPr>
          <w:rFonts w:asciiTheme="minorBidi" w:eastAsiaTheme="majorEastAsia" w:hAnsiTheme="minorBidi" w:cstheme="minorBidi"/>
          <w:b/>
          <w:bCs/>
          <w:color w:val="1F3864" w:themeColor="accent1" w:themeShade="80"/>
          <w:sz w:val="28"/>
          <w:szCs w:val="28"/>
          <w:lang w:eastAsia="en-US"/>
        </w:rPr>
        <w:t>Executive Summary</w:t>
      </w:r>
    </w:p>
    <w:p w14:paraId="098DA619" w14:textId="77777777" w:rsidR="003B2140" w:rsidRPr="004F3D3C" w:rsidRDefault="003B2140" w:rsidP="003B2140">
      <w:pPr>
        <w:pStyle w:val="2"/>
        <w:bidi w:val="0"/>
        <w:spacing w:after="120" w:line="360" w:lineRule="auto"/>
        <w:ind w:left="720"/>
        <w:rPr>
          <w:rFonts w:asciiTheme="minorBidi" w:eastAsiaTheme="majorEastAsia" w:hAnsiTheme="minorBidi" w:cstheme="minorBidi"/>
          <w:b/>
          <w:bCs/>
          <w:sz w:val="32"/>
          <w:szCs w:val="32"/>
          <w:lang w:eastAsia="en-US"/>
        </w:rPr>
      </w:pPr>
    </w:p>
    <w:p w14:paraId="1A29C55B" w14:textId="77777777" w:rsidR="003B2140" w:rsidRPr="002A4A34" w:rsidRDefault="003B2140" w:rsidP="003B2140">
      <w:pPr>
        <w:pStyle w:val="2"/>
        <w:spacing w:after="120" w:line="360" w:lineRule="auto"/>
        <w:ind w:left="720"/>
        <w:jc w:val="right"/>
        <w:rPr>
          <w:rFonts w:asciiTheme="minorBidi" w:eastAsiaTheme="majorEastAsia" w:hAnsiTheme="minorBidi" w:cstheme="minorBidi"/>
          <w:b/>
          <w:bCs/>
          <w:color w:val="1F3864" w:themeColor="accent1" w:themeShade="80"/>
          <w:lang w:eastAsia="en-US"/>
        </w:rPr>
      </w:pPr>
      <w:r w:rsidRPr="002A4A34">
        <w:rPr>
          <w:rFonts w:asciiTheme="minorBidi" w:eastAsiaTheme="majorEastAsia" w:hAnsiTheme="minorBidi" w:cstheme="minorBidi"/>
          <w:b/>
          <w:bCs/>
          <w:color w:val="1F3864" w:themeColor="accent1" w:themeShade="80"/>
          <w:lang w:eastAsia="en-US"/>
        </w:rPr>
        <w:t>The Maine goal and requirements of the project.</w:t>
      </w:r>
    </w:p>
    <w:p w14:paraId="4F84F758" w14:textId="77777777" w:rsidR="003B2140" w:rsidRPr="004F3D3C" w:rsidRDefault="003B2140" w:rsidP="003B2140">
      <w:pPr>
        <w:pStyle w:val="2"/>
        <w:spacing w:after="120" w:line="360" w:lineRule="auto"/>
        <w:ind w:left="720"/>
        <w:jc w:val="right"/>
        <w:rPr>
          <w:rFonts w:asciiTheme="minorBidi" w:eastAsiaTheme="majorEastAsia" w:hAnsiTheme="minorBidi" w:cstheme="minorBidi"/>
          <w:lang w:eastAsia="en-US"/>
        </w:rPr>
      </w:pPr>
      <w:r w:rsidRPr="004F3D3C">
        <w:rPr>
          <w:rFonts w:asciiTheme="minorBidi" w:eastAsiaTheme="majorEastAsia" w:hAnsiTheme="minorBidi" w:cstheme="minorBidi"/>
          <w:lang w:eastAsia="en-US"/>
        </w:rPr>
        <w:t xml:space="preserve">The goal of the project is to develop a system of interactive lessons, which allows the practice of mathematic equations. The system consists of a wide spectrum of mathematical equations, will allow practice and examination of the student and will provide data feedback which will inform the student about common mistakes that are being made. In </w:t>
      </w:r>
      <w:proofErr w:type="gramStart"/>
      <w:r w:rsidRPr="004F3D3C">
        <w:rPr>
          <w:rFonts w:asciiTheme="minorBidi" w:eastAsiaTheme="majorEastAsia" w:hAnsiTheme="minorBidi" w:cstheme="minorBidi"/>
          <w:lang w:eastAsia="en-US"/>
        </w:rPr>
        <w:t>addition</w:t>
      </w:r>
      <w:proofErr w:type="gramEnd"/>
      <w:r w:rsidRPr="004F3D3C">
        <w:rPr>
          <w:rFonts w:asciiTheme="minorBidi" w:eastAsiaTheme="majorEastAsia" w:hAnsiTheme="minorBidi" w:cstheme="minorBidi"/>
          <w:lang w:eastAsia="en-US"/>
        </w:rPr>
        <w:t xml:space="preserve"> the system will allow the teacher to view at any given moment the performants of the students in the class in general, as well as, the performance of specific student. The system will be accessible, user friendly and reliable.</w:t>
      </w:r>
    </w:p>
    <w:p w14:paraId="3B11C927" w14:textId="77777777" w:rsidR="003B2140" w:rsidRPr="004F3D3C" w:rsidRDefault="003B2140" w:rsidP="003B2140">
      <w:pPr>
        <w:pStyle w:val="2"/>
        <w:spacing w:after="120" w:line="360" w:lineRule="auto"/>
        <w:ind w:left="720"/>
        <w:rPr>
          <w:rFonts w:asciiTheme="minorBidi" w:eastAsiaTheme="majorEastAsia" w:hAnsiTheme="minorBidi" w:cstheme="minorBidi"/>
          <w:lang w:eastAsia="en-US"/>
        </w:rPr>
      </w:pPr>
    </w:p>
    <w:p w14:paraId="345EC35F" w14:textId="77777777" w:rsidR="003B2140" w:rsidRPr="002A4A34" w:rsidRDefault="003B2140" w:rsidP="003B2140">
      <w:pPr>
        <w:pStyle w:val="2"/>
        <w:spacing w:after="120" w:line="360" w:lineRule="auto"/>
        <w:ind w:left="720"/>
        <w:jc w:val="right"/>
        <w:rPr>
          <w:rFonts w:asciiTheme="minorBidi" w:eastAsiaTheme="majorEastAsia" w:hAnsiTheme="minorBidi" w:cstheme="minorBidi"/>
          <w:b/>
          <w:bCs/>
          <w:color w:val="1F3864" w:themeColor="accent1" w:themeShade="80"/>
          <w:lang w:eastAsia="en-US"/>
        </w:rPr>
      </w:pPr>
      <w:r w:rsidRPr="002A4A34">
        <w:rPr>
          <w:rFonts w:asciiTheme="minorBidi" w:eastAsiaTheme="majorEastAsia" w:hAnsiTheme="minorBidi" w:cstheme="minorBidi"/>
          <w:b/>
          <w:bCs/>
          <w:color w:val="1F3864" w:themeColor="accent1" w:themeShade="80"/>
          <w:lang w:eastAsia="en-US"/>
        </w:rPr>
        <w:lastRenderedPageBreak/>
        <w:t>engineer- scientific metrology- methods of data collection, requirements.</w:t>
      </w:r>
    </w:p>
    <w:p w14:paraId="3279E410" w14:textId="77777777" w:rsidR="003B2140" w:rsidRPr="004F3D3C" w:rsidRDefault="003B2140" w:rsidP="003B2140">
      <w:pPr>
        <w:pStyle w:val="2"/>
        <w:spacing w:after="120" w:line="360" w:lineRule="auto"/>
        <w:rPr>
          <w:rFonts w:asciiTheme="minorBidi" w:eastAsiaTheme="majorEastAsia" w:hAnsiTheme="minorBidi" w:cstheme="minorBidi"/>
          <w:lang w:eastAsia="en-US"/>
        </w:rPr>
      </w:pPr>
      <w:r w:rsidRPr="004F3D3C">
        <w:rPr>
          <w:rFonts w:asciiTheme="minorBidi" w:eastAsiaTheme="majorEastAsia" w:hAnsiTheme="minorBidi" w:cstheme="minorBidi"/>
          <w:lang w:eastAsia="en-US"/>
        </w:rPr>
        <w:t xml:space="preserve">This system finds solution and algorithm which evaluates the way a student solves a mathematic problem. The algorithm does it by deciphering the equation solution and providing a suitable feedback. In order to create a reliable and user-friendly system, I intend to conduct a vast study on the subject of common mathematical mistakes in equation solving. </w:t>
      </w:r>
    </w:p>
    <w:p w14:paraId="092EF768" w14:textId="77777777" w:rsidR="003B2140" w:rsidRPr="004F3D3C" w:rsidRDefault="003B2140" w:rsidP="003B2140">
      <w:pPr>
        <w:pStyle w:val="2"/>
        <w:spacing w:after="120" w:line="360" w:lineRule="auto"/>
        <w:ind w:left="720"/>
        <w:rPr>
          <w:rFonts w:asciiTheme="minorBidi" w:eastAsiaTheme="majorEastAsia" w:hAnsiTheme="minorBidi" w:cstheme="minorBidi"/>
          <w:lang w:eastAsia="en-US"/>
        </w:rPr>
      </w:pPr>
    </w:p>
    <w:p w14:paraId="69D61018" w14:textId="77777777" w:rsidR="003B2140" w:rsidRPr="002A4A34" w:rsidRDefault="003B2140" w:rsidP="003B2140">
      <w:pPr>
        <w:pStyle w:val="2"/>
        <w:spacing w:after="120" w:line="360" w:lineRule="auto"/>
        <w:ind w:left="720"/>
        <w:jc w:val="right"/>
        <w:rPr>
          <w:rFonts w:asciiTheme="minorBidi" w:eastAsiaTheme="majorEastAsia" w:hAnsiTheme="minorBidi" w:cstheme="minorBidi"/>
          <w:b/>
          <w:bCs/>
          <w:color w:val="1F3864" w:themeColor="accent1" w:themeShade="80"/>
          <w:lang w:eastAsia="en-US"/>
        </w:rPr>
      </w:pPr>
      <w:r w:rsidRPr="002A4A34">
        <w:rPr>
          <w:rFonts w:asciiTheme="minorBidi" w:eastAsiaTheme="majorEastAsia" w:hAnsiTheme="minorBidi" w:cstheme="minorBidi"/>
          <w:b/>
          <w:bCs/>
          <w:color w:val="1F3864" w:themeColor="accent1" w:themeShade="80"/>
          <w:lang w:eastAsia="en-US"/>
        </w:rPr>
        <w:t>The main alternatives that had been tested.</w:t>
      </w:r>
    </w:p>
    <w:p w14:paraId="54345537" w14:textId="77777777" w:rsidR="003B2140" w:rsidRPr="004F3D3C" w:rsidRDefault="003B2140" w:rsidP="003B2140">
      <w:pPr>
        <w:pStyle w:val="2"/>
        <w:spacing w:after="120" w:line="360" w:lineRule="auto"/>
        <w:ind w:left="720"/>
        <w:jc w:val="right"/>
        <w:rPr>
          <w:rFonts w:asciiTheme="minorBidi" w:eastAsiaTheme="majorEastAsia" w:hAnsiTheme="minorBidi" w:cstheme="minorBidi"/>
          <w:lang w:eastAsia="en-US"/>
        </w:rPr>
      </w:pPr>
      <w:r w:rsidRPr="004F3D3C">
        <w:rPr>
          <w:rFonts w:asciiTheme="minorBidi" w:eastAsiaTheme="majorEastAsia" w:hAnsiTheme="minorBidi" w:cstheme="minorBidi"/>
          <w:lang w:eastAsia="en-US"/>
        </w:rPr>
        <w:t>After conducting a comparison between number of technological and systematic alternatives, to options stood out: phone application for interactive learning system and a cellular devise. The first stood out in the following criteria's: complexity, portability, interactives, money investment and time consumption.</w:t>
      </w:r>
    </w:p>
    <w:p w14:paraId="76B5F96A" w14:textId="77777777" w:rsidR="003B2140" w:rsidRPr="004F3D3C" w:rsidRDefault="003B2140" w:rsidP="003B2140">
      <w:pPr>
        <w:pStyle w:val="2"/>
        <w:spacing w:after="120" w:line="360" w:lineRule="auto"/>
        <w:ind w:left="720"/>
        <w:jc w:val="right"/>
        <w:rPr>
          <w:rFonts w:asciiTheme="minorBidi" w:eastAsiaTheme="majorEastAsia" w:hAnsiTheme="minorBidi" w:cstheme="minorBidi"/>
          <w:lang w:eastAsia="en-US"/>
        </w:rPr>
      </w:pPr>
      <w:r w:rsidRPr="004F3D3C">
        <w:rPr>
          <w:rFonts w:asciiTheme="minorBidi" w:eastAsiaTheme="majorEastAsia" w:hAnsiTheme="minorBidi" w:cstheme="minorBidi"/>
          <w:lang w:eastAsia="en-US"/>
        </w:rPr>
        <w:t>The second stood out in the following criteria's: cost, complexity and fiscal weight and was highly rated in all of the mentioned. I must notice that those alternatives served the system, less advisable to manifest in the school realm.</w:t>
      </w:r>
    </w:p>
    <w:p w14:paraId="3E2E60ED" w14:textId="77777777" w:rsidR="003B2140" w:rsidRPr="004F3D3C" w:rsidRDefault="003B2140" w:rsidP="003B2140">
      <w:pPr>
        <w:pStyle w:val="2"/>
        <w:spacing w:after="120" w:line="360" w:lineRule="auto"/>
        <w:ind w:left="720"/>
        <w:rPr>
          <w:rFonts w:asciiTheme="minorBidi" w:eastAsiaTheme="majorEastAsia" w:hAnsiTheme="minorBidi" w:cstheme="minorBidi"/>
          <w:lang w:eastAsia="en-US"/>
        </w:rPr>
      </w:pPr>
    </w:p>
    <w:p w14:paraId="14494309" w14:textId="77777777" w:rsidR="003B2140" w:rsidRPr="002A4A34" w:rsidRDefault="003B2140" w:rsidP="003B2140">
      <w:pPr>
        <w:spacing w:line="360" w:lineRule="auto"/>
        <w:jc w:val="right"/>
        <w:rPr>
          <w:rFonts w:asciiTheme="minorBidi" w:hAnsiTheme="minorBidi"/>
          <w:b/>
          <w:bCs/>
          <w:color w:val="1F3864" w:themeColor="accent1" w:themeShade="80"/>
          <w:sz w:val="24"/>
          <w:szCs w:val="24"/>
        </w:rPr>
      </w:pPr>
      <w:r w:rsidRPr="002A4A34">
        <w:rPr>
          <w:rFonts w:asciiTheme="minorBidi" w:hAnsiTheme="minorBidi"/>
          <w:b/>
          <w:bCs/>
          <w:color w:val="1F3864" w:themeColor="accent1" w:themeShade="80"/>
          <w:sz w:val="24"/>
          <w:szCs w:val="24"/>
        </w:rPr>
        <w:t>The mane mathematic/engineered/technical/scientific/economical solution as it came in to fruition.</w:t>
      </w:r>
    </w:p>
    <w:p w14:paraId="599D6910"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t xml:space="preserve">The development of a convenient algorithm, affective which serves my main goal; to decipher in the most accurate manner the solutions of mathematical equations and show the students weaknesses on equation solving. To do so for every student individually may be a hard task to endeavor which requires vast research. In order to overcome this challenge, I chose to divide the work to sub-parts, to work in a constructive order and use references from the internet such as: videos </w:t>
      </w:r>
      <w:proofErr w:type="gramStart"/>
      <w:r w:rsidRPr="004F3D3C">
        <w:rPr>
          <w:rFonts w:asciiTheme="minorBidi" w:hAnsiTheme="minorBidi"/>
          <w:sz w:val="24"/>
          <w:szCs w:val="24"/>
        </w:rPr>
        <w:t>chats</w:t>
      </w:r>
      <w:proofErr w:type="gramEnd"/>
      <w:r w:rsidRPr="004F3D3C">
        <w:rPr>
          <w:rFonts w:asciiTheme="minorBidi" w:hAnsiTheme="minorBidi"/>
          <w:sz w:val="24"/>
          <w:szCs w:val="24"/>
        </w:rPr>
        <w:t xml:space="preserve"> and articles. </w:t>
      </w:r>
    </w:p>
    <w:p w14:paraId="06D47EE1" w14:textId="77777777" w:rsidR="003B2140" w:rsidRPr="004F3D3C" w:rsidRDefault="003B2140" w:rsidP="003B2140">
      <w:pPr>
        <w:spacing w:line="360" w:lineRule="auto"/>
        <w:jc w:val="right"/>
        <w:rPr>
          <w:rFonts w:asciiTheme="minorBidi" w:hAnsiTheme="minorBidi"/>
          <w:sz w:val="24"/>
          <w:szCs w:val="24"/>
        </w:rPr>
      </w:pPr>
    </w:p>
    <w:p w14:paraId="21143F14" w14:textId="77777777" w:rsidR="003B2140" w:rsidRPr="002A4A34" w:rsidRDefault="003B2140" w:rsidP="003B2140">
      <w:pPr>
        <w:spacing w:line="360" w:lineRule="auto"/>
        <w:jc w:val="right"/>
        <w:rPr>
          <w:rFonts w:asciiTheme="minorBidi" w:hAnsiTheme="minorBidi"/>
          <w:b/>
          <w:bCs/>
          <w:color w:val="1F3864" w:themeColor="accent1" w:themeShade="80"/>
          <w:sz w:val="24"/>
          <w:szCs w:val="24"/>
        </w:rPr>
      </w:pPr>
      <w:r w:rsidRPr="002A4A34">
        <w:rPr>
          <w:rFonts w:asciiTheme="minorBidi" w:hAnsiTheme="minorBidi"/>
          <w:b/>
          <w:bCs/>
          <w:color w:val="1F3864" w:themeColor="accent1" w:themeShade="80"/>
          <w:sz w:val="24"/>
          <w:szCs w:val="24"/>
        </w:rPr>
        <w:t xml:space="preserve">Definition and descriptions of the product </w:t>
      </w:r>
    </w:p>
    <w:p w14:paraId="20C4A4BB"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t xml:space="preserve">The main products are: </w:t>
      </w:r>
    </w:p>
    <w:p w14:paraId="32F051D5"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lastRenderedPageBreak/>
        <w:t xml:space="preserve">The user interface shows the teacher/student their options of action. Through the interface, the student can practice and be tested on the equations, the teacher can view the feedback, the overall performance of a class and upload additional equations and tests. </w:t>
      </w:r>
    </w:p>
    <w:p w14:paraId="48801F30" w14:textId="77777777" w:rsidR="003B2140" w:rsidRPr="004F3D3C" w:rsidRDefault="003B2140" w:rsidP="003B2140">
      <w:pPr>
        <w:spacing w:line="360" w:lineRule="auto"/>
        <w:jc w:val="right"/>
        <w:rPr>
          <w:rFonts w:asciiTheme="minorBidi" w:hAnsiTheme="minorBidi"/>
          <w:sz w:val="24"/>
          <w:szCs w:val="24"/>
        </w:rPr>
      </w:pPr>
    </w:p>
    <w:p w14:paraId="763940DD"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t>Program infrastructure for interactive lessons system. The infrastructure is responsible for extracting and adding to and from a data base. It is also responsible for an algorithm which decodes the solution of a mathematical equation. Farther more the interface communicates with the data base in each phase of the interface.</w:t>
      </w:r>
    </w:p>
    <w:p w14:paraId="0D7A429E" w14:textId="77777777" w:rsidR="003B2140" w:rsidRPr="004F3D3C" w:rsidRDefault="003B2140" w:rsidP="003B2140">
      <w:pPr>
        <w:spacing w:line="360" w:lineRule="auto"/>
        <w:jc w:val="right"/>
        <w:rPr>
          <w:rFonts w:asciiTheme="minorBidi" w:hAnsiTheme="minorBidi"/>
          <w:sz w:val="24"/>
          <w:szCs w:val="24"/>
        </w:rPr>
      </w:pPr>
    </w:p>
    <w:p w14:paraId="265A6345"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t>The data base contains student data, equations and general system data.</w:t>
      </w:r>
    </w:p>
    <w:p w14:paraId="749F068F"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t>The main conclusions, recommendations for the future and economic considerations</w:t>
      </w:r>
    </w:p>
    <w:p w14:paraId="13CB9A82" w14:textId="77777777" w:rsidR="003B2140" w:rsidRPr="004F3D3C" w:rsidRDefault="003B2140" w:rsidP="003B2140">
      <w:pPr>
        <w:spacing w:line="360" w:lineRule="auto"/>
        <w:jc w:val="right"/>
        <w:rPr>
          <w:rFonts w:asciiTheme="minorBidi" w:hAnsiTheme="minorBidi"/>
          <w:sz w:val="24"/>
          <w:szCs w:val="24"/>
        </w:rPr>
      </w:pPr>
      <w:r w:rsidRPr="004F3D3C">
        <w:rPr>
          <w:rFonts w:asciiTheme="minorBidi" w:hAnsiTheme="minorBidi"/>
          <w:sz w:val="24"/>
          <w:szCs w:val="24"/>
        </w:rPr>
        <w:t xml:space="preserve">This system doesn’t require spatial external equipment, it teaches, calculates, portable and available in the campus. Thus, there is no danger of budget deviation. After a clear devotion of the project to separate parts' it is possible to work in more intensive level, and compensate for existing gaps in knowledge. In order to develop the final product, in this way it is easier to concentrate on issue and overcome the obstacles presented in treating it. </w:t>
      </w:r>
    </w:p>
    <w:p w14:paraId="68E00B8E" w14:textId="77777777" w:rsidR="005B510A" w:rsidRPr="003B2140" w:rsidRDefault="005B510A">
      <w:pPr>
        <w:rPr>
          <w:rFonts w:hint="cs"/>
        </w:rPr>
      </w:pPr>
    </w:p>
    <w:sectPr w:rsidR="005B510A" w:rsidRPr="003B2140" w:rsidSect="0039097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34E9"/>
    <w:multiLevelType w:val="multilevel"/>
    <w:tmpl w:val="C62E7758"/>
    <w:lvl w:ilvl="0">
      <w:start w:val="1"/>
      <w:numFmt w:val="decimal"/>
      <w:lvlText w:val="%1."/>
      <w:lvlJc w:val="left"/>
      <w:pPr>
        <w:ind w:left="720" w:hanging="360"/>
      </w:pPr>
      <w:rPr>
        <w:rFonts w:ascii="Arial" w:eastAsia="MS Mincho"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color w:val="1F3864" w:themeColor="accent1" w:themeShade="80"/>
        <w:lang w:bidi="he-IL"/>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0F51AB9"/>
    <w:multiLevelType w:val="multilevel"/>
    <w:tmpl w:val="47B68794"/>
    <w:lvl w:ilvl="0">
      <w:start w:val="1"/>
      <w:numFmt w:val="decimalHalfWidth"/>
      <w:pStyle w:val="Bullet"/>
      <w:lvlText w:val=""/>
      <w:lvlJc w:val="left"/>
      <w:pPr>
        <w:tabs>
          <w:tab w:val="num" w:pos="720"/>
        </w:tabs>
        <w:ind w:left="720" w:right="720" w:hanging="360"/>
      </w:pPr>
      <w:rPr>
        <w:rFonts w:ascii="Times New Roman" w:hAnsi="Times New Roman" w:cs="Times New Roman" w:hint="default"/>
      </w:rPr>
    </w:lvl>
    <w:lvl w:ilvl="1">
      <w:start w:val="1"/>
      <w:numFmt w:val="decimalHalfWidth"/>
      <w:lvlText w:val="o"/>
      <w:lvlJc w:val="left"/>
      <w:pPr>
        <w:tabs>
          <w:tab w:val="num" w:pos="1440"/>
        </w:tabs>
        <w:ind w:left="1440" w:right="1440" w:hanging="360"/>
      </w:pPr>
      <w:rPr>
        <w:rFonts w:ascii="Times New Roman" w:hAnsi="Times New Roman" w:cs="Times New Roman" w:hint="default"/>
      </w:rPr>
    </w:lvl>
    <w:lvl w:ilvl="2">
      <w:start w:val="1"/>
      <w:numFmt w:val="decimalHalfWidth"/>
      <w:lvlText w:val=""/>
      <w:lvlJc w:val="left"/>
      <w:pPr>
        <w:tabs>
          <w:tab w:val="num" w:pos="2160"/>
        </w:tabs>
        <w:ind w:left="2160" w:right="2160" w:hanging="360"/>
      </w:pPr>
      <w:rPr>
        <w:rFonts w:ascii="Times New Roman" w:hAnsi="Times New Roman" w:cs="Times New Roman" w:hint="default"/>
      </w:rPr>
    </w:lvl>
    <w:lvl w:ilvl="3">
      <w:start w:val="1"/>
      <w:numFmt w:val="decimalHalfWidth"/>
      <w:lvlText w:val=""/>
      <w:lvlJc w:val="left"/>
      <w:pPr>
        <w:tabs>
          <w:tab w:val="num" w:pos="2880"/>
        </w:tabs>
        <w:ind w:left="2880" w:right="2880" w:hanging="360"/>
      </w:pPr>
      <w:rPr>
        <w:rFonts w:ascii="Times New Roman" w:hAnsi="Times New Roman" w:cs="Times New Roman" w:hint="default"/>
      </w:rPr>
    </w:lvl>
    <w:lvl w:ilvl="4">
      <w:start w:val="1"/>
      <w:numFmt w:val="decimalHalfWidth"/>
      <w:lvlText w:val="o"/>
      <w:lvlJc w:val="left"/>
      <w:pPr>
        <w:tabs>
          <w:tab w:val="num" w:pos="3600"/>
        </w:tabs>
        <w:ind w:left="3600" w:right="3600" w:hanging="360"/>
      </w:pPr>
      <w:rPr>
        <w:rFonts w:ascii="Times New Roman" w:hAnsi="Times New Roman" w:cs="Times New Roman" w:hint="default"/>
      </w:rPr>
    </w:lvl>
    <w:lvl w:ilvl="5">
      <w:start w:val="1"/>
      <w:numFmt w:val="decimalHalfWidth"/>
      <w:lvlText w:val=""/>
      <w:lvlJc w:val="left"/>
      <w:pPr>
        <w:tabs>
          <w:tab w:val="num" w:pos="4320"/>
        </w:tabs>
        <w:ind w:left="4320" w:right="4320" w:hanging="360"/>
      </w:pPr>
      <w:rPr>
        <w:rFonts w:ascii="Times New Roman" w:hAnsi="Times New Roman" w:cs="Times New Roman" w:hint="default"/>
      </w:rPr>
    </w:lvl>
    <w:lvl w:ilvl="6">
      <w:start w:val="1"/>
      <w:numFmt w:val="decimalHalfWidth"/>
      <w:lvlText w:val=""/>
      <w:lvlJc w:val="left"/>
      <w:pPr>
        <w:tabs>
          <w:tab w:val="num" w:pos="5040"/>
        </w:tabs>
        <w:ind w:left="5040" w:right="5040" w:hanging="360"/>
      </w:pPr>
      <w:rPr>
        <w:rFonts w:ascii="Times New Roman" w:hAnsi="Times New Roman" w:cs="Times New Roman" w:hint="default"/>
      </w:rPr>
    </w:lvl>
    <w:lvl w:ilvl="7">
      <w:start w:val="1"/>
      <w:numFmt w:val="decimalHalfWidth"/>
      <w:lvlText w:val="o"/>
      <w:lvlJc w:val="left"/>
      <w:pPr>
        <w:tabs>
          <w:tab w:val="num" w:pos="5760"/>
        </w:tabs>
        <w:ind w:left="5760" w:right="5760" w:hanging="360"/>
      </w:pPr>
      <w:rPr>
        <w:rFonts w:ascii="Times New Roman" w:hAnsi="Times New Roman" w:cs="Times New Roman" w:hint="default"/>
      </w:rPr>
    </w:lvl>
    <w:lvl w:ilvl="8">
      <w:start w:val="1"/>
      <w:numFmt w:val="decimalHalfWidth"/>
      <w:lvlText w:val=""/>
      <w:lvlJc w:val="left"/>
      <w:pPr>
        <w:tabs>
          <w:tab w:val="num" w:pos="6480"/>
        </w:tabs>
        <w:ind w:left="6480" w:right="6480" w:hanging="360"/>
      </w:pPr>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40"/>
    <w:rsid w:val="0039097E"/>
    <w:rsid w:val="003B2140"/>
    <w:rsid w:val="005B51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29C8"/>
  <w15:chartTrackingRefBased/>
  <w15:docId w15:val="{9F3712E9-9A35-46E3-8031-4252E0B6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140"/>
    <w:pPr>
      <w:bidi/>
    </w:pPr>
  </w:style>
  <w:style w:type="paragraph" w:styleId="1">
    <w:name w:val="heading 1"/>
    <w:basedOn w:val="a"/>
    <w:next w:val="a"/>
    <w:link w:val="10"/>
    <w:uiPriority w:val="9"/>
    <w:qFormat/>
    <w:rsid w:val="003B2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3B2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214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3B214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3B2140"/>
    <w:pPr>
      <w:ind w:left="720"/>
      <w:contextualSpacing/>
    </w:pPr>
  </w:style>
  <w:style w:type="paragraph" w:styleId="NormalWeb">
    <w:name w:val="Normal (Web)"/>
    <w:basedOn w:val="a"/>
    <w:uiPriority w:val="99"/>
    <w:unhideWhenUsed/>
    <w:rsid w:val="003B214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a"/>
    <w:rsid w:val="003B2140"/>
    <w:pPr>
      <w:numPr>
        <w:numId w:val="2"/>
      </w:numPr>
      <w:autoSpaceDE w:val="0"/>
      <w:autoSpaceDN w:val="0"/>
      <w:spacing w:after="0" w:line="240" w:lineRule="auto"/>
      <w:jc w:val="both"/>
    </w:pPr>
    <w:rPr>
      <w:rFonts w:ascii="Times New Roman" w:eastAsia="MS Mincho" w:hAnsi="Times New Roman" w:cs="Times New Roman"/>
      <w:sz w:val="24"/>
      <w:szCs w:val="24"/>
    </w:rPr>
  </w:style>
  <w:style w:type="paragraph" w:styleId="2">
    <w:name w:val="List Continue 2"/>
    <w:basedOn w:val="a"/>
    <w:rsid w:val="003B2140"/>
    <w:pPr>
      <w:spacing w:line="240" w:lineRule="auto"/>
      <w:ind w:left="567"/>
      <w:jc w:val="both"/>
    </w:pPr>
    <w:rPr>
      <w:rFonts w:ascii="Times New Roman" w:eastAsia="Times New Roman" w:hAnsi="Times New Roman" w:cs="Arial"/>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4925</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fridman</dc:creator>
  <cp:keywords/>
  <dc:description/>
  <cp:lastModifiedBy>margarita fridman</cp:lastModifiedBy>
  <cp:revision>1</cp:revision>
  <dcterms:created xsi:type="dcterms:W3CDTF">2020-10-12T19:11:00Z</dcterms:created>
  <dcterms:modified xsi:type="dcterms:W3CDTF">2020-10-12T19:12:00Z</dcterms:modified>
</cp:coreProperties>
</file>