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F367" w14:textId="77777777" w:rsidR="009F744A" w:rsidRPr="00110AC7" w:rsidRDefault="0064008B">
      <w:pPr>
        <w:pStyle w:val="Ttulo7"/>
        <w:rPr>
          <w:sz w:val="16"/>
          <w:lang w:val="pt-BR"/>
        </w:rPr>
      </w:pPr>
      <w:r w:rsidRPr="0064008B">
        <w:rPr>
          <w:rFonts w:ascii="Times New Roman" w:hAnsi="Times New Roman" w:cs="Times New Roman"/>
          <w:sz w:val="36"/>
          <w:lang w:val="pt-BR"/>
        </w:rPr>
        <w:t>Qual é a importância da empatia no atendimento por meio de chatbots na área da saúde?</w:t>
      </w:r>
    </w:p>
    <w:p w14:paraId="75CFC18F" w14:textId="77777777" w:rsidR="009F744A" w:rsidRDefault="009F744A">
      <w:pPr>
        <w:jc w:val="center"/>
        <w:rPr>
          <w:b/>
          <w:sz w:val="16"/>
        </w:rPr>
      </w:pPr>
    </w:p>
    <w:p w14:paraId="3E4170A1" w14:textId="77777777" w:rsidR="00DD064E" w:rsidRDefault="00DD064E">
      <w:pPr>
        <w:jc w:val="center"/>
        <w:rPr>
          <w:b/>
          <w:sz w:val="16"/>
        </w:rPr>
      </w:pPr>
    </w:p>
    <w:p w14:paraId="6F8A96B2" w14:textId="77777777" w:rsidR="0064008B" w:rsidRDefault="0064008B">
      <w:pPr>
        <w:jc w:val="center"/>
        <w:rPr>
          <w:i/>
        </w:rPr>
      </w:pPr>
      <w:r>
        <w:rPr>
          <w:i/>
        </w:rPr>
        <w:t>Raynara Nascimento</w:t>
      </w:r>
      <w:r w:rsidR="00DD064E">
        <w:rPr>
          <w:i/>
        </w:rPr>
        <w:t xml:space="preserve">, </w:t>
      </w:r>
      <w:r>
        <w:rPr>
          <w:i/>
        </w:rPr>
        <w:t xml:space="preserve">Rita Hecht </w:t>
      </w:r>
    </w:p>
    <w:p w14:paraId="32C40C12" w14:textId="77777777" w:rsidR="009F744A" w:rsidRDefault="0064008B">
      <w:pPr>
        <w:jc w:val="center"/>
        <w:rPr>
          <w:i/>
          <w:vertAlign w:val="superscript"/>
        </w:rPr>
      </w:pPr>
      <w:r>
        <w:rPr>
          <w:i/>
        </w:rPr>
        <w:t>Fatec</w:t>
      </w:r>
    </w:p>
    <w:p w14:paraId="260FED7A" w14:textId="77777777" w:rsidR="009F744A" w:rsidRDefault="009F744A">
      <w:pPr>
        <w:jc w:val="center"/>
        <w:rPr>
          <w:i/>
          <w:sz w:val="16"/>
        </w:rPr>
      </w:pPr>
    </w:p>
    <w:p w14:paraId="4C161A1E" w14:textId="77777777" w:rsidR="0064008B" w:rsidRDefault="0064008B">
      <w:pPr>
        <w:jc w:val="center"/>
        <w:rPr>
          <w:i/>
          <w:sz w:val="16"/>
        </w:rPr>
        <w:sectPr w:rsidR="0064008B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</w:p>
    <w:p w14:paraId="06F4BE9A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7640DB48" w14:textId="77777777" w:rsidR="009F744A" w:rsidRDefault="001C6946">
      <w:pPr>
        <w:jc w:val="center"/>
      </w:pPr>
      <w:r>
        <w:rPr>
          <w:b/>
          <w:i/>
          <w:sz w:val="24"/>
        </w:rPr>
        <w:t>Introdução</w:t>
      </w:r>
    </w:p>
    <w:p w14:paraId="312941FB" w14:textId="6CC14A43" w:rsidR="007308C6" w:rsidRDefault="007308C6" w:rsidP="0064008B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 xml:space="preserve">Uma tarefa clínica crítica durante um encontro entre um </w:t>
      </w:r>
      <w:r w:rsidR="00DD064E">
        <w:rPr>
          <w:rFonts w:ascii="Times New Roman" w:hAnsi="Times New Roman" w:cs="Times New Roman"/>
          <w:lang w:val="pt-BR"/>
        </w:rPr>
        <w:t>paciente</w:t>
      </w:r>
      <w:r w:rsidRPr="007308C6">
        <w:rPr>
          <w:rFonts w:ascii="Times New Roman" w:hAnsi="Times New Roman" w:cs="Times New Roman"/>
          <w:lang w:val="pt-BR"/>
        </w:rPr>
        <w:t xml:space="preserve"> e um médico</w:t>
      </w:r>
      <w:r w:rsidR="00DD064E">
        <w:rPr>
          <w:rFonts w:ascii="Times New Roman" w:hAnsi="Times New Roman" w:cs="Times New Roman"/>
          <w:lang w:val="pt-BR"/>
        </w:rPr>
        <w:t>,</w:t>
      </w:r>
      <w:r w:rsidRPr="007308C6">
        <w:rPr>
          <w:rFonts w:ascii="Times New Roman" w:hAnsi="Times New Roman" w:cs="Times New Roman"/>
          <w:lang w:val="pt-BR"/>
        </w:rPr>
        <w:t xml:space="preserve"> é resumir a conversa. Esta nota resumida, quer seja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criado por um médico ou assistente médico, contém informações importantes sobre a visita e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serve como referência para futuras visitas do paciente e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para o paciente. Os médicos passam frequentemente muitas horas</w:t>
      </w:r>
      <w:r>
        <w:rPr>
          <w:rFonts w:ascii="Times New Roman" w:hAnsi="Times New Roman" w:cs="Times New Roman"/>
          <w:lang w:val="pt-BR"/>
        </w:rPr>
        <w:t xml:space="preserve"> </w:t>
      </w:r>
      <w:r w:rsidRPr="007308C6">
        <w:rPr>
          <w:rFonts w:ascii="Times New Roman" w:hAnsi="Times New Roman" w:cs="Times New Roman"/>
          <w:lang w:val="pt-BR"/>
        </w:rPr>
        <w:t>por semana a realizar estas tarefas. Trabalho de elaboração de gráficos</w:t>
      </w:r>
      <w:r w:rsidR="0064008B">
        <w:rPr>
          <w:rFonts w:ascii="Times New Roman" w:hAnsi="Times New Roman" w:cs="Times New Roman"/>
          <w:lang w:val="pt-BR"/>
        </w:rPr>
        <w:t xml:space="preserve"> </w:t>
      </w:r>
      <w:r w:rsidR="0064008B" w:rsidRPr="0064008B">
        <w:rPr>
          <w:rFonts w:ascii="Times New Roman" w:hAnsi="Times New Roman" w:cs="Times New Roman"/>
          <w:lang w:val="pt-BR"/>
        </w:rPr>
        <w:t>em geral, tem sido identificada como um fa</w:t>
      </w:r>
      <w:r w:rsidR="0064008B">
        <w:rPr>
          <w:rFonts w:ascii="Times New Roman" w:hAnsi="Times New Roman" w:cs="Times New Roman"/>
          <w:lang w:val="pt-BR"/>
        </w:rPr>
        <w:t>tor</w:t>
      </w:r>
      <w:r w:rsidR="0064008B" w:rsidRPr="0064008B">
        <w:rPr>
          <w:rFonts w:ascii="Times New Roman" w:hAnsi="Times New Roman" w:cs="Times New Roman"/>
          <w:lang w:val="pt-BR"/>
        </w:rPr>
        <w:t xml:space="preserve"> que contribu</w:t>
      </w:r>
      <w:r w:rsidR="0064008B">
        <w:rPr>
          <w:rFonts w:ascii="Times New Roman" w:hAnsi="Times New Roman" w:cs="Times New Roman"/>
          <w:lang w:val="pt-BR"/>
        </w:rPr>
        <w:t xml:space="preserve">i </w:t>
      </w:r>
      <w:r w:rsidR="0064008B" w:rsidRPr="0064008B">
        <w:rPr>
          <w:rFonts w:ascii="Times New Roman" w:hAnsi="Times New Roman" w:cs="Times New Roman"/>
          <w:lang w:val="pt-BR"/>
        </w:rPr>
        <w:t>para o aumento das taxas de esgotamento médico (Eschenroeder et al., 2021).</w:t>
      </w:r>
    </w:p>
    <w:p w14:paraId="16D51885" w14:textId="77777777" w:rsidR="00DD064E" w:rsidRDefault="00DD064E" w:rsidP="00DD064E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81A7419" w14:textId="77777777" w:rsidR="00DD064E" w:rsidRPr="007308C6" w:rsidRDefault="00DD064E" w:rsidP="00DD064E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DD064E">
        <w:rPr>
          <w:rFonts w:ascii="Times New Roman" w:hAnsi="Times New Roman" w:cs="Times New Roman"/>
          <w:lang w:val="pt-BR"/>
        </w:rPr>
        <w:t>A empatia desempenha um papel fundamental no atendimento por meio de chatbots na área da saúde. Ao demonstrar empatia, os chatbots podem oferecer conforto emocional aos usuários, promover engajamento e confiança, reduzir o estigma associado a problemas de saúde e fornecer suporte emocional. Embora a empatia simulada pelos chatbots tenha suas limitações, ela pode desempenhar um papel complementar importante. No entanto, é essencial reconhecer que os chatbots não substituem o suporte profissional de saúde e que a intervenção humana é necessária em situações mais complexas ou que exigem cuidados personalizados.</w:t>
      </w:r>
    </w:p>
    <w:p w14:paraId="79E48505" w14:textId="77777777" w:rsidR="007308C6" w:rsidRPr="007308C6" w:rsidRDefault="007308C6" w:rsidP="007308C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14:paraId="4ED01BE2" w14:textId="77777777" w:rsidR="009F744A" w:rsidRDefault="007308C6" w:rsidP="007308C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Desenvolvimento</w:t>
      </w:r>
    </w:p>
    <w:p w14:paraId="20CA8BBD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O uso de chatbots na empatia do atendimento é uma abordagem que busca fornecer uma experiência mais personalizada e empática aos usuários. Embora os chatbots sejam programas automatizados, eles podem ser projetados para usar linguagem amigável, reconhecer emoções e oferecer respostas adequadas. Alguns recursos que podem ajudar a promover a empatia incluem:</w:t>
      </w:r>
    </w:p>
    <w:p w14:paraId="155F94F3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EE1E61A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1. Linguagem e tom adequados: O chatbot pode ser programado para usar uma linguagem amigável e positiva, transmitindo empatia ao usuário.</w:t>
      </w:r>
    </w:p>
    <w:p w14:paraId="0B45334A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2. Reconhecimento de emoções: O chatbot pode ser treinado para reconhecer palavras-chave relacionadas a emoções e fornecer respostas adequadas. Por exemplo, se um usuário expressar frustração, o chatbot pode responder de forma compreensiva e oferecer soluções.</w:t>
      </w:r>
    </w:p>
    <w:p w14:paraId="78CD4810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 xml:space="preserve">3. Respostas personalizadas: Com base nas informações fornecidas pelo usuário, o chatbot pode </w:t>
      </w:r>
      <w:r w:rsidRPr="007308C6">
        <w:rPr>
          <w:rFonts w:ascii="Times New Roman" w:hAnsi="Times New Roman" w:cs="Times New Roman"/>
          <w:lang w:val="pt-BR"/>
        </w:rPr>
        <w:t>adaptar suas respostas e oferecer sugestões relevantes, tornando a interação mais personalizada.</w:t>
      </w:r>
    </w:p>
    <w:p w14:paraId="76529821" w14:textId="77777777" w:rsidR="007308C6" w:rsidRPr="007308C6" w:rsidRDefault="007308C6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4. Feedback contínuo: O chatbot pode solicitar feedback do usuário durante e após a interação, permitindo ajustes e melhorias na experiência.</w:t>
      </w:r>
    </w:p>
    <w:p w14:paraId="59A30FD1" w14:textId="77777777" w:rsidR="007308C6" w:rsidRDefault="007308C6" w:rsidP="004E3DFC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046C732" w14:textId="24EAACF9" w:rsidR="004E3DFC" w:rsidRPr="004E3DFC" w:rsidRDefault="004E3DFC" w:rsidP="004E3DFC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4E3DFC">
        <w:rPr>
          <w:rFonts w:ascii="Times New Roman" w:hAnsi="Times New Roman" w:cs="Times New Roman"/>
          <w:lang w:val="pt-BR"/>
        </w:rPr>
        <w:t>Plataformas de saúde e bem-estar, como aplicativos de terapia online, serviços de suporte emocional e aplicativos de meditação, estão implementando chatbots empáticos para oferecer suporte emocional aos usuários e fornecer orientações personalizadas.</w:t>
      </w:r>
    </w:p>
    <w:p w14:paraId="5FA29912" w14:textId="77777777" w:rsidR="0064008B" w:rsidRDefault="0064008B" w:rsidP="007308C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BD720B3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070E7914" w14:textId="77777777" w:rsidR="0064008B" w:rsidRDefault="0064008B" w:rsidP="0064008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7308C6">
        <w:rPr>
          <w:rFonts w:ascii="Times New Roman" w:hAnsi="Times New Roman" w:cs="Times New Roman"/>
          <w:lang w:val="pt-BR"/>
        </w:rPr>
        <w:t>No entanto, é importante notar que os chatbots ainda têm limitações em relação à empatia genuína oferecida por um atendimento humano. Embora possam simular comportamentos empáticos, eles não têm a capacidade de compreender emoções complexas ou fornecer suporte emocional profundo. Portanto, é essencial que haja uma opção para os usuários serem transferidos para um atendimento humano quando necessário.</w:t>
      </w:r>
    </w:p>
    <w:p w14:paraId="5147A618" w14:textId="77777777"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44BBB88A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</w:rPr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Pr="006C728A">
        <w:rPr>
          <w:rFonts w:ascii="Times New Roman" w:hAnsi="Times New Roman" w:cs="Times New Roman"/>
          <w:b/>
          <w:i/>
          <w:sz w:val="24"/>
        </w:rPr>
        <w:t>Referências</w:t>
      </w:r>
      <w:proofErr w:type="spellEnd"/>
    </w:p>
    <w:p w14:paraId="0AF5CB49" w14:textId="7C444690" w:rsidR="00FF19BB" w:rsidRDefault="00FF19BB" w:rsidP="00FF19BB">
      <w:pPr>
        <w:pStyle w:val="Recuodecorpodetexto"/>
        <w:rPr>
          <w:lang w:val="pt-BR"/>
        </w:rPr>
      </w:pPr>
      <w:r w:rsidRPr="00FF19BB">
        <w:rPr>
          <w:lang w:val="pt-BR"/>
        </w:rPr>
        <w:t>[</w:t>
      </w:r>
      <w:proofErr w:type="gramStart"/>
      <w:r w:rsidRPr="00FF19BB">
        <w:rPr>
          <w:lang w:val="pt-BR"/>
        </w:rPr>
        <w:t>1]S.</w:t>
      </w:r>
      <w:proofErr w:type="gramEnd"/>
      <w:r w:rsidRPr="00FF19BB">
        <w:rPr>
          <w:lang w:val="pt-BR"/>
        </w:rPr>
        <w:t xml:space="preserve"> </w:t>
      </w:r>
      <w:proofErr w:type="spellStart"/>
      <w:r w:rsidRPr="00FF19BB">
        <w:rPr>
          <w:lang w:val="pt-BR"/>
        </w:rPr>
        <w:t>Devaram</w:t>
      </w:r>
      <w:proofErr w:type="spellEnd"/>
      <w:r w:rsidRPr="00FF19BB">
        <w:rPr>
          <w:lang w:val="pt-BR"/>
        </w:rPr>
        <w:t>, "</w:t>
      </w:r>
      <w:proofErr w:type="spellStart"/>
      <w:r w:rsidRPr="00FF19BB">
        <w:rPr>
          <w:lang w:val="pt-BR"/>
        </w:rPr>
        <w:t>Chatbot</w:t>
      </w:r>
      <w:proofErr w:type="spellEnd"/>
      <w:r w:rsidRPr="00FF19BB">
        <w:rPr>
          <w:lang w:val="pt-BR"/>
        </w:rPr>
        <w:t xml:space="preserve"> Empático: Inteligência Emocional para o </w:t>
      </w:r>
      <w:proofErr w:type="spellStart"/>
      <w:r w:rsidRPr="00FF19BB">
        <w:rPr>
          <w:lang w:val="pt-BR"/>
        </w:rPr>
        <w:t>Chatbot</w:t>
      </w:r>
      <w:proofErr w:type="spellEnd"/>
      <w:r w:rsidRPr="00FF19BB">
        <w:rPr>
          <w:lang w:val="pt-BR"/>
        </w:rPr>
        <w:t xml:space="preserve"> Empático: Inteligência Emocional para o Bem-Estar da Saúde Mental," </w:t>
      </w:r>
      <w:proofErr w:type="spellStart"/>
      <w:r w:rsidRPr="00FF19BB">
        <w:rPr>
          <w:lang w:val="pt-BR"/>
        </w:rPr>
        <w:t>doi</w:t>
      </w:r>
      <w:proofErr w:type="spellEnd"/>
      <w:r w:rsidRPr="00FF19BB">
        <w:rPr>
          <w:lang w:val="pt-BR"/>
        </w:rPr>
        <w:t xml:space="preserve">: </w:t>
      </w:r>
      <w:proofErr w:type="spellStart"/>
      <w:r w:rsidRPr="00FF19BB">
        <w:rPr>
          <w:lang w:val="pt-BR"/>
        </w:rPr>
        <w:t>undefined</w:t>
      </w:r>
      <w:proofErr w:type="spellEnd"/>
      <w:r w:rsidR="00043EFD">
        <w:rPr>
          <w:lang w:val="pt-BR"/>
        </w:rPr>
        <w:t>.</w:t>
      </w:r>
    </w:p>
    <w:p w14:paraId="7E6E47B3" w14:textId="2A8F965E" w:rsidR="00043EFD" w:rsidRDefault="00043EFD" w:rsidP="00FF19BB">
      <w:pPr>
        <w:pStyle w:val="Recuodecorpodetexto"/>
      </w:pPr>
      <w:r>
        <w:rPr>
          <w:lang w:val="pt-BR"/>
        </w:rPr>
        <w:t xml:space="preserve">[2] </w:t>
      </w:r>
      <w:r>
        <w:t>OpenAI. ChatGPT: Optimizing Language Models for Dialogue. 2022. URL: https://openai. com/blog/</w:t>
      </w:r>
      <w:proofErr w:type="spellStart"/>
      <w:r>
        <w:t>chatgpt</w:t>
      </w:r>
      <w:proofErr w:type="spellEnd"/>
      <w:r>
        <w:t>/ (visited on 12/28/2022).</w:t>
      </w:r>
    </w:p>
    <w:p w14:paraId="4914549A" w14:textId="1263B50D" w:rsidR="00043EFD" w:rsidRDefault="00043EFD" w:rsidP="00FF19BB">
      <w:pPr>
        <w:pStyle w:val="Recuodecorpodetexto"/>
      </w:pPr>
      <w:r>
        <w:t xml:space="preserve">[3] </w:t>
      </w:r>
      <w:r>
        <w:t>The New York Times. The Brilliance and Weirdness of ChatGPT. 2022. URL: https:// www.nytimes.com/2022/12/05/technology/chatgpt-ai-twitter.html (visited on 12/28/2022).</w:t>
      </w:r>
    </w:p>
    <w:p w14:paraId="1206E8FB" w14:textId="456D794C" w:rsidR="00043EFD" w:rsidRDefault="00043EFD" w:rsidP="00FF19BB">
      <w:pPr>
        <w:pStyle w:val="Recuodecorpodetexto"/>
      </w:pPr>
      <w:r>
        <w:t xml:space="preserve">[4] </w:t>
      </w:r>
      <w:proofErr w:type="spellStart"/>
      <w:r>
        <w:t>Teven</w:t>
      </w:r>
      <w:proofErr w:type="spellEnd"/>
      <w:r>
        <w:t xml:space="preserve"> Le </w:t>
      </w:r>
      <w:proofErr w:type="spellStart"/>
      <w:r>
        <w:t>Scao</w:t>
      </w:r>
      <w:proofErr w:type="spellEnd"/>
      <w:r>
        <w:t xml:space="preserve">, Angela Fan, Christopher </w:t>
      </w:r>
      <w:proofErr w:type="spellStart"/>
      <w:r>
        <w:t>Akiki</w:t>
      </w:r>
      <w:proofErr w:type="spellEnd"/>
      <w:r>
        <w:t xml:space="preserve">, Ellie Pavlick, </w:t>
      </w:r>
      <w:proofErr w:type="spellStart"/>
      <w:r>
        <w:t>Suzana</w:t>
      </w:r>
      <w:proofErr w:type="spellEnd"/>
      <w:r>
        <w:t xml:space="preserve"> Ilic, Daniel Hess- ´ low, Roman </w:t>
      </w:r>
      <w:proofErr w:type="spellStart"/>
      <w:r>
        <w:t>Castagné</w:t>
      </w:r>
      <w:proofErr w:type="spellEnd"/>
      <w:r>
        <w:t xml:space="preserve">, Alexandra Sasha </w:t>
      </w:r>
      <w:proofErr w:type="spellStart"/>
      <w:r>
        <w:t>Luccioni</w:t>
      </w:r>
      <w:proofErr w:type="spellEnd"/>
      <w:r>
        <w:t xml:space="preserve">, François Yvon, Matthias </w:t>
      </w:r>
      <w:proofErr w:type="spellStart"/>
      <w:r>
        <w:t>Gallé</w:t>
      </w:r>
      <w:proofErr w:type="spellEnd"/>
      <w:r>
        <w:t xml:space="preserve">, et al. “Bloom: A 176b-parameter open-access multilingual language model”. In: </w:t>
      </w:r>
      <w:proofErr w:type="spellStart"/>
      <w:r>
        <w:t>arXiv</w:t>
      </w:r>
      <w:proofErr w:type="spellEnd"/>
      <w:r>
        <w:t xml:space="preserve"> preprint arXiv:2211.05100 (2022).</w:t>
      </w:r>
    </w:p>
    <w:p w14:paraId="72EABD89" w14:textId="77777777" w:rsidR="00043EFD" w:rsidRPr="00FF19BB" w:rsidRDefault="00043EFD" w:rsidP="00FF19BB">
      <w:pPr>
        <w:pStyle w:val="Recuodecorpodetexto"/>
        <w:rPr>
          <w:lang w:val="pt-BR"/>
        </w:rPr>
      </w:pPr>
    </w:p>
    <w:p w14:paraId="70A36D75" w14:textId="77777777" w:rsidR="009F744A" w:rsidRDefault="009F744A">
      <w:pPr>
        <w:ind w:left="284" w:hanging="284"/>
        <w:jc w:val="both"/>
      </w:pPr>
    </w:p>
    <w:p w14:paraId="48AB0DDA" w14:textId="77777777"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653F30D8" w14:textId="77777777"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7074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43EFD"/>
    <w:rsid w:val="00110AC7"/>
    <w:rsid w:val="001C6946"/>
    <w:rsid w:val="001F2BD4"/>
    <w:rsid w:val="00285E29"/>
    <w:rsid w:val="00463484"/>
    <w:rsid w:val="004E3DFC"/>
    <w:rsid w:val="006123D6"/>
    <w:rsid w:val="0064008B"/>
    <w:rsid w:val="006C728A"/>
    <w:rsid w:val="007308C6"/>
    <w:rsid w:val="009F744A"/>
    <w:rsid w:val="00B74DFE"/>
    <w:rsid w:val="00BC6A61"/>
    <w:rsid w:val="00C16A52"/>
    <w:rsid w:val="00D61A98"/>
    <w:rsid w:val="00D840AB"/>
    <w:rsid w:val="00DD064E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971A2F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64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RITA HECHT FERNANDES PRIANTE</cp:lastModifiedBy>
  <cp:revision>4</cp:revision>
  <cp:lastPrinted>2017-05-17T11:45:00Z</cp:lastPrinted>
  <dcterms:created xsi:type="dcterms:W3CDTF">2023-05-17T13:51:00Z</dcterms:created>
  <dcterms:modified xsi:type="dcterms:W3CDTF">2023-06-10T00:56:00Z</dcterms:modified>
</cp:coreProperties>
</file>