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55243" w14:textId="1FDC2FAE" w:rsidR="00F96F87" w:rsidRDefault="00F96F87" w:rsidP="00F96F87">
      <w:pPr>
        <w:shd w:val="clear" w:color="auto" w:fill="FFFFFF"/>
        <w:spacing w:before="300" w:after="150" w:line="240" w:lineRule="auto"/>
        <w:jc w:val="center"/>
        <w:outlineLvl w:val="0"/>
        <w:rPr>
          <w:rFonts w:ascii="Helvetica" w:eastAsia="Times New Roman" w:hAnsi="Helvetica" w:cs="Helvetica"/>
          <w:b/>
          <w:bCs/>
          <w:color w:val="333333"/>
          <w:kern w:val="36"/>
          <w:sz w:val="28"/>
          <w:szCs w:val="28"/>
          <w:u w:val="single"/>
        </w:rPr>
      </w:pPr>
      <w:r w:rsidRPr="00F96F87">
        <w:rPr>
          <w:rFonts w:ascii="Helvetica" w:eastAsia="Times New Roman" w:hAnsi="Helvetica" w:cs="Helvetica"/>
          <w:b/>
          <w:bCs/>
          <w:color w:val="333333"/>
          <w:kern w:val="36"/>
          <w:sz w:val="28"/>
          <w:szCs w:val="28"/>
          <w:u w:val="single"/>
        </w:rPr>
        <w:t>Market Basket Analysis</w:t>
      </w:r>
    </w:p>
    <w:p w14:paraId="3A1C6F91" w14:textId="14D104A2" w:rsidR="00F96F87" w:rsidRPr="00654E68" w:rsidRDefault="00F96F87" w:rsidP="0043651E">
      <w:pPr>
        <w:pStyle w:val="ListParagraph"/>
        <w:numPr>
          <w:ilvl w:val="0"/>
          <w:numId w:val="4"/>
        </w:numPr>
        <w:rPr>
          <w:b/>
          <w:bCs/>
          <w:noProof/>
          <w:sz w:val="28"/>
          <w:szCs w:val="28"/>
        </w:rPr>
      </w:pPr>
      <w:r w:rsidRPr="00654E68">
        <w:rPr>
          <w:b/>
          <w:bCs/>
          <w:noProof/>
          <w:sz w:val="28"/>
          <w:szCs w:val="28"/>
        </w:rPr>
        <w:t xml:space="preserve">Background of the Project </w:t>
      </w:r>
    </w:p>
    <w:p w14:paraId="0C6396E3" w14:textId="71FE3CDE" w:rsidR="00654E68" w:rsidRPr="00F96F87" w:rsidRDefault="00654E68" w:rsidP="00654E68">
      <w:pPr>
        <w:pStyle w:val="ListParagraph"/>
        <w:numPr>
          <w:ilvl w:val="0"/>
          <w:numId w:val="3"/>
        </w:numPr>
        <w:shd w:val="clear" w:color="auto" w:fill="FFFFFF"/>
        <w:spacing w:before="300" w:after="150" w:line="360" w:lineRule="auto"/>
        <w:ind w:left="360"/>
        <w:jc w:val="both"/>
        <w:outlineLvl w:val="0"/>
        <w:rPr>
          <w:noProof/>
        </w:rPr>
      </w:pPr>
      <w:r w:rsidRPr="00654E68">
        <w:rPr>
          <w:noProof/>
        </w:rPr>
        <w:t>The board of Directors for Blackwell Electronics is considering acquiring Electronidex, a start-up electronics online retailer. So the the board of directors is requesting for additional information to better understand the clientele that Electronidex currently is serving and if it would be an optimal partnership.</w:t>
      </w:r>
    </w:p>
    <w:p w14:paraId="075CE411" w14:textId="1735C7BB" w:rsidR="00865A3C" w:rsidRPr="00654E68" w:rsidRDefault="00BC2245" w:rsidP="0043651E">
      <w:pPr>
        <w:pStyle w:val="ListParagraph"/>
        <w:numPr>
          <w:ilvl w:val="0"/>
          <w:numId w:val="4"/>
        </w:numPr>
        <w:rPr>
          <w:b/>
          <w:bCs/>
          <w:noProof/>
          <w:sz w:val="28"/>
          <w:szCs w:val="28"/>
        </w:rPr>
      </w:pPr>
      <w:r w:rsidRPr="00654E68">
        <w:rPr>
          <w:b/>
          <w:bCs/>
          <w:noProof/>
          <w:sz w:val="28"/>
          <w:szCs w:val="28"/>
        </w:rPr>
        <w:t>Objective</w:t>
      </w:r>
    </w:p>
    <w:p w14:paraId="76A01A3D" w14:textId="14F66DD6" w:rsidR="00BC2245" w:rsidRDefault="00715474" w:rsidP="00654E68">
      <w:pPr>
        <w:pStyle w:val="ListParagraph"/>
        <w:numPr>
          <w:ilvl w:val="0"/>
          <w:numId w:val="2"/>
        </w:numPr>
        <w:spacing w:line="360" w:lineRule="auto"/>
        <w:ind w:left="360"/>
        <w:rPr>
          <w:noProof/>
        </w:rPr>
      </w:pPr>
      <w:r>
        <w:rPr>
          <w:noProof/>
        </w:rPr>
        <w:t xml:space="preserve">The objective of the Market </w:t>
      </w:r>
      <w:r w:rsidRPr="00715474">
        <w:rPr>
          <w:noProof/>
        </w:rPr>
        <w:t>Market Basket Analysis</w:t>
      </w:r>
      <w:r>
        <w:rPr>
          <w:noProof/>
        </w:rPr>
        <w:t xml:space="preserve"> is </w:t>
      </w:r>
      <w:r w:rsidR="00BC2245" w:rsidRPr="00BC2245">
        <w:rPr>
          <w:noProof/>
        </w:rPr>
        <w:t>to identify purchasing patterns that will provide insight into Electronidex's clientele.</w:t>
      </w:r>
    </w:p>
    <w:p w14:paraId="1AC041AD" w14:textId="4DED091E" w:rsidR="00BC2245" w:rsidRPr="00654E68" w:rsidRDefault="00BC2245" w:rsidP="0043651E">
      <w:pPr>
        <w:pStyle w:val="ListParagraph"/>
        <w:numPr>
          <w:ilvl w:val="0"/>
          <w:numId w:val="4"/>
        </w:numPr>
        <w:rPr>
          <w:b/>
          <w:bCs/>
          <w:noProof/>
          <w:sz w:val="28"/>
          <w:szCs w:val="28"/>
        </w:rPr>
      </w:pPr>
      <w:r w:rsidRPr="00654E68">
        <w:rPr>
          <w:b/>
          <w:bCs/>
          <w:noProof/>
          <w:sz w:val="28"/>
          <w:szCs w:val="28"/>
        </w:rPr>
        <w:t>Data</w:t>
      </w:r>
    </w:p>
    <w:p w14:paraId="4B5FF771" w14:textId="43E5ACD6" w:rsidR="00715474" w:rsidRPr="00CC7E0B" w:rsidRDefault="00CC7E0B" w:rsidP="00654E68">
      <w:pPr>
        <w:pStyle w:val="ListParagraph"/>
        <w:numPr>
          <w:ilvl w:val="0"/>
          <w:numId w:val="2"/>
        </w:numPr>
        <w:spacing w:line="360" w:lineRule="auto"/>
        <w:ind w:left="360"/>
        <w:rPr>
          <w:b/>
          <w:bCs/>
          <w:noProof/>
          <w:sz w:val="28"/>
          <w:szCs w:val="28"/>
        </w:rPr>
      </w:pPr>
      <w:r>
        <w:rPr>
          <w:noProof/>
        </w:rPr>
        <w:t xml:space="preserve">The dataset (Electroindex Transactions 2017) that was given to perfom this project contains a total </w:t>
      </w:r>
      <w:r w:rsidR="00410390" w:rsidRPr="00410390">
        <w:rPr>
          <w:noProof/>
        </w:rPr>
        <w:t xml:space="preserve">of </w:t>
      </w:r>
      <w:r w:rsidR="00410390" w:rsidRPr="00410390">
        <w:rPr>
          <w:noProof/>
        </w:rPr>
        <w:t>9835</w:t>
      </w:r>
      <w:r w:rsidR="00410390">
        <w:rPr>
          <w:noProof/>
        </w:rPr>
        <w:t xml:space="preserve"> transactions</w:t>
      </w:r>
      <w:r w:rsidR="00F70C6A">
        <w:rPr>
          <w:noProof/>
        </w:rPr>
        <w:t xml:space="preserve"> with 2864 items</w:t>
      </w:r>
      <w:r w:rsidR="000E34DC">
        <w:rPr>
          <w:noProof/>
        </w:rPr>
        <w:t>.</w:t>
      </w:r>
    </w:p>
    <w:p w14:paraId="3D94B3EE" w14:textId="49A3FC1A" w:rsidR="00BC2245" w:rsidRPr="00654E68" w:rsidRDefault="00BC2245" w:rsidP="0043651E">
      <w:pPr>
        <w:pStyle w:val="ListParagraph"/>
        <w:numPr>
          <w:ilvl w:val="0"/>
          <w:numId w:val="4"/>
        </w:numPr>
        <w:rPr>
          <w:b/>
          <w:bCs/>
          <w:noProof/>
          <w:sz w:val="28"/>
          <w:szCs w:val="28"/>
        </w:rPr>
      </w:pPr>
      <w:r w:rsidRPr="00654E68">
        <w:rPr>
          <w:b/>
          <w:bCs/>
          <w:noProof/>
          <w:sz w:val="28"/>
          <w:szCs w:val="28"/>
        </w:rPr>
        <w:t>Analysis</w:t>
      </w:r>
      <w:r w:rsidR="000E34DC" w:rsidRPr="00654E68">
        <w:rPr>
          <w:b/>
          <w:bCs/>
          <w:noProof/>
          <w:sz w:val="28"/>
          <w:szCs w:val="28"/>
        </w:rPr>
        <w:t>(</w:t>
      </w:r>
      <w:r w:rsidR="00F70C6A" w:rsidRPr="00654E68">
        <w:rPr>
          <w:b/>
          <w:bCs/>
          <w:noProof/>
          <w:sz w:val="28"/>
          <w:szCs w:val="28"/>
        </w:rPr>
        <w:t xml:space="preserve">Key </w:t>
      </w:r>
      <w:r w:rsidR="000E34DC" w:rsidRPr="00654E68">
        <w:rPr>
          <w:b/>
          <w:bCs/>
          <w:noProof/>
          <w:sz w:val="28"/>
          <w:szCs w:val="28"/>
        </w:rPr>
        <w:t>Finding)</w:t>
      </w:r>
    </w:p>
    <w:p w14:paraId="3221823D" w14:textId="55323B8B" w:rsidR="00C908EF" w:rsidRPr="00C908EF" w:rsidRDefault="00C908EF" w:rsidP="00654E68">
      <w:pPr>
        <w:pStyle w:val="ListParagraph"/>
        <w:numPr>
          <w:ilvl w:val="0"/>
          <w:numId w:val="2"/>
        </w:numPr>
        <w:spacing w:line="360" w:lineRule="auto"/>
        <w:ind w:left="360"/>
        <w:rPr>
          <w:b/>
          <w:bCs/>
          <w:noProof/>
          <w:sz w:val="28"/>
          <w:szCs w:val="28"/>
        </w:rPr>
      </w:pPr>
      <w:r>
        <w:rPr>
          <w:rFonts w:ascii="Helvetica" w:hAnsi="Helvetica" w:cs="Helvetica"/>
          <w:color w:val="333333"/>
          <w:sz w:val="21"/>
          <w:szCs w:val="21"/>
          <w:shd w:val="clear" w:color="auto" w:fill="FFFFFF"/>
        </w:rPr>
        <w:t>The highest transactions for item</w:t>
      </w:r>
      <w:r w:rsidR="00F70C6A">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 xml:space="preserve">sets </w:t>
      </w:r>
      <w:proofErr w:type="gramStart"/>
      <w:r>
        <w:rPr>
          <w:rFonts w:ascii="Helvetica" w:hAnsi="Helvetica" w:cs="Helvetica"/>
          <w:color w:val="333333"/>
          <w:sz w:val="21"/>
          <w:szCs w:val="21"/>
          <w:shd w:val="clear" w:color="auto" w:fill="FFFFFF"/>
        </w:rPr>
        <w:t>was</w:t>
      </w:r>
      <w:proofErr w:type="gramEnd"/>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1461</w:t>
      </w:r>
      <w:r>
        <w:rPr>
          <w:rFonts w:ascii="Helvetica" w:hAnsi="Helvetica" w:cs="Helvetica"/>
          <w:color w:val="333333"/>
          <w:sz w:val="21"/>
          <w:szCs w:val="21"/>
          <w:shd w:val="clear" w:color="auto" w:fill="FFFFFF"/>
        </w:rPr>
        <w:t xml:space="preserve"> for 1 itemset. </w:t>
      </w:r>
      <w:r>
        <w:rPr>
          <w:rFonts w:ascii="Helvetica" w:hAnsi="Helvetica" w:cs="Helvetica"/>
          <w:color w:val="333333"/>
          <w:sz w:val="21"/>
          <w:szCs w:val="21"/>
          <w:shd w:val="clear" w:color="auto" w:fill="FFFFFF"/>
        </w:rPr>
        <w:t>824</w:t>
      </w:r>
      <w:r>
        <w:rPr>
          <w:rFonts w:ascii="Helvetica" w:hAnsi="Helvetica" w:cs="Helvetica"/>
          <w:color w:val="333333"/>
          <w:sz w:val="21"/>
          <w:szCs w:val="21"/>
          <w:shd w:val="clear" w:color="auto" w:fill="FFFFFF"/>
        </w:rPr>
        <w:t xml:space="preserve"> transactions were carried out for 2 item</w:t>
      </w:r>
      <w:r w:rsidR="00F70C6A">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 xml:space="preserve">sets, </w:t>
      </w:r>
      <w:r>
        <w:rPr>
          <w:rFonts w:ascii="Helvetica" w:hAnsi="Helvetica" w:cs="Helvetica"/>
          <w:color w:val="333333"/>
          <w:sz w:val="21"/>
          <w:szCs w:val="21"/>
          <w:shd w:val="clear" w:color="auto" w:fill="FFFFFF"/>
        </w:rPr>
        <w:t>821</w:t>
      </w:r>
      <w:r>
        <w:rPr>
          <w:rFonts w:ascii="Helvetica" w:hAnsi="Helvetica" w:cs="Helvetica"/>
          <w:color w:val="333333"/>
          <w:sz w:val="21"/>
          <w:szCs w:val="21"/>
          <w:shd w:val="clear" w:color="auto" w:fill="FFFFFF"/>
        </w:rPr>
        <w:t xml:space="preserve"> for 3 </w:t>
      </w:r>
      <w:r w:rsidR="00F70C6A">
        <w:rPr>
          <w:rFonts w:ascii="Helvetica" w:hAnsi="Helvetica" w:cs="Helvetica"/>
          <w:color w:val="333333"/>
          <w:sz w:val="21"/>
          <w:szCs w:val="21"/>
          <w:shd w:val="clear" w:color="auto" w:fill="FFFFFF"/>
        </w:rPr>
        <w:t>item sets</w:t>
      </w:r>
      <w:r>
        <w:rPr>
          <w:rFonts w:ascii="Helvetica" w:hAnsi="Helvetica" w:cs="Helvetica"/>
          <w:color w:val="333333"/>
          <w:sz w:val="21"/>
          <w:szCs w:val="21"/>
          <w:shd w:val="clear" w:color="auto" w:fill="FFFFFF"/>
        </w:rPr>
        <w:t xml:space="preserve">, while </w:t>
      </w:r>
      <w:r>
        <w:rPr>
          <w:rFonts w:ascii="Helvetica" w:hAnsi="Helvetica" w:cs="Helvetica"/>
          <w:color w:val="333333"/>
          <w:sz w:val="21"/>
          <w:szCs w:val="21"/>
          <w:shd w:val="clear" w:color="auto" w:fill="FFFFFF"/>
        </w:rPr>
        <w:t>59</w:t>
      </w:r>
      <w:r>
        <w:rPr>
          <w:rFonts w:ascii="Helvetica" w:hAnsi="Helvetica" w:cs="Helvetica"/>
          <w:color w:val="333333"/>
          <w:sz w:val="21"/>
          <w:szCs w:val="21"/>
          <w:shd w:val="clear" w:color="auto" w:fill="FFFFFF"/>
        </w:rPr>
        <w:t xml:space="preserve"> item</w:t>
      </w:r>
      <w:r w:rsidR="00F70C6A">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 xml:space="preserve">sets attracted only 1 transaction, </w:t>
      </w:r>
      <w:r w:rsidR="00F70C6A">
        <w:rPr>
          <w:rFonts w:ascii="Helvetica" w:hAnsi="Helvetica" w:cs="Helvetica"/>
          <w:color w:val="333333"/>
          <w:sz w:val="21"/>
          <w:szCs w:val="21"/>
          <w:shd w:val="clear" w:color="auto" w:fill="FFFFFF"/>
        </w:rPr>
        <w:t>41</w:t>
      </w:r>
      <w:r>
        <w:rPr>
          <w:rFonts w:ascii="Helvetica" w:hAnsi="Helvetica" w:cs="Helvetica"/>
          <w:color w:val="333333"/>
          <w:sz w:val="21"/>
          <w:szCs w:val="21"/>
          <w:shd w:val="clear" w:color="auto" w:fill="FFFFFF"/>
        </w:rPr>
        <w:t xml:space="preserve"> item</w:t>
      </w:r>
      <w:r w:rsidR="00F70C6A">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sets attracted 3 transactions etc.</w:t>
      </w:r>
    </w:p>
    <w:p w14:paraId="45348FC4" w14:textId="77777777" w:rsidR="00A94ADE" w:rsidRDefault="003D1E74" w:rsidP="00F70C6A">
      <w:pPr>
        <w:ind w:left="-540"/>
        <w:rPr>
          <w:b/>
          <w:bCs/>
          <w:noProof/>
          <w:sz w:val="28"/>
          <w:szCs w:val="28"/>
        </w:rPr>
      </w:pPr>
      <w:r>
        <w:rPr>
          <w:noProof/>
        </w:rPr>
        <w:drawing>
          <wp:anchor distT="0" distB="0" distL="114300" distR="114300" simplePos="0" relativeHeight="251658240" behindDoc="0" locked="0" layoutInCell="1" allowOverlap="1" wp14:anchorId="79E3D2E9" wp14:editId="447DBCC8">
            <wp:simplePos x="0" y="0"/>
            <wp:positionH relativeFrom="margin">
              <wp:posOffset>441960</wp:posOffset>
            </wp:positionH>
            <wp:positionV relativeFrom="paragraph">
              <wp:posOffset>5715</wp:posOffset>
            </wp:positionV>
            <wp:extent cx="4663440" cy="2011680"/>
            <wp:effectExtent l="0" t="0" r="3810" b="7620"/>
            <wp:wrapSquare wrapText="bothSides"/>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63440" cy="2011680"/>
                    </a:xfrm>
                    <a:prstGeom prst="rect">
                      <a:avLst/>
                    </a:prstGeom>
                  </pic:spPr>
                </pic:pic>
              </a:graphicData>
            </a:graphic>
            <wp14:sizeRelH relativeFrom="margin">
              <wp14:pctWidth>0</wp14:pctWidth>
            </wp14:sizeRelH>
            <wp14:sizeRelV relativeFrom="margin">
              <wp14:pctHeight>0</wp14:pctHeight>
            </wp14:sizeRelV>
          </wp:anchor>
        </w:drawing>
      </w:r>
    </w:p>
    <w:p w14:paraId="1486FE97" w14:textId="77777777" w:rsidR="00A94ADE" w:rsidRPr="00A94ADE" w:rsidRDefault="00A94ADE" w:rsidP="00A94ADE">
      <w:pPr>
        <w:rPr>
          <w:sz w:val="28"/>
          <w:szCs w:val="28"/>
        </w:rPr>
      </w:pPr>
    </w:p>
    <w:p w14:paraId="01AAC0DF" w14:textId="77777777" w:rsidR="00A94ADE" w:rsidRPr="00A94ADE" w:rsidRDefault="00A94ADE" w:rsidP="00A94ADE">
      <w:pPr>
        <w:rPr>
          <w:sz w:val="28"/>
          <w:szCs w:val="28"/>
        </w:rPr>
      </w:pPr>
    </w:p>
    <w:p w14:paraId="703F68F0" w14:textId="77777777" w:rsidR="00A94ADE" w:rsidRPr="00A94ADE" w:rsidRDefault="00A94ADE" w:rsidP="00A94ADE">
      <w:pPr>
        <w:rPr>
          <w:sz w:val="28"/>
          <w:szCs w:val="28"/>
        </w:rPr>
      </w:pPr>
    </w:p>
    <w:p w14:paraId="48A4C225" w14:textId="77777777" w:rsidR="00A94ADE" w:rsidRPr="00A94ADE" w:rsidRDefault="00A94ADE" w:rsidP="00A94ADE">
      <w:pPr>
        <w:rPr>
          <w:sz w:val="28"/>
          <w:szCs w:val="28"/>
        </w:rPr>
      </w:pPr>
    </w:p>
    <w:p w14:paraId="185D27AE" w14:textId="77777777" w:rsidR="00A94ADE" w:rsidRDefault="00A94ADE" w:rsidP="00F70C6A">
      <w:pPr>
        <w:ind w:left="-540"/>
        <w:rPr>
          <w:b/>
          <w:bCs/>
          <w:noProof/>
          <w:sz w:val="28"/>
          <w:szCs w:val="28"/>
        </w:rPr>
      </w:pPr>
    </w:p>
    <w:p w14:paraId="3DF0CC2C" w14:textId="77777777" w:rsidR="00A94ADE" w:rsidRDefault="00A94ADE" w:rsidP="00F70C6A">
      <w:pPr>
        <w:ind w:left="-540"/>
        <w:rPr>
          <w:b/>
          <w:bCs/>
          <w:noProof/>
          <w:sz w:val="28"/>
          <w:szCs w:val="28"/>
        </w:rPr>
      </w:pPr>
    </w:p>
    <w:p w14:paraId="59D5916B" w14:textId="77777777" w:rsidR="00A94ADE" w:rsidRPr="00C908EF" w:rsidRDefault="00A94ADE" w:rsidP="00A94ADE">
      <w:pPr>
        <w:pStyle w:val="ListParagraph"/>
        <w:numPr>
          <w:ilvl w:val="0"/>
          <w:numId w:val="2"/>
        </w:numPr>
        <w:ind w:left="360"/>
        <w:rPr>
          <w:b/>
          <w:bCs/>
          <w:noProof/>
          <w:sz w:val="28"/>
          <w:szCs w:val="28"/>
        </w:rPr>
      </w:pPr>
      <w:r w:rsidRPr="00C908EF">
        <w:rPr>
          <w:rFonts w:ascii="Helvetica" w:hAnsi="Helvetica" w:cs="Helvetica"/>
          <w:color w:val="333333"/>
          <w:sz w:val="21"/>
          <w:szCs w:val="21"/>
          <w:shd w:val="clear" w:color="auto" w:fill="FFFFFF"/>
        </w:rPr>
        <w:t>The most frequent items that was procured was the Wireless at 3207, the Desktop at 2560 and the MacBook at 2392 There was a gradual decline in transactions with increase in the number of item sets procured.</w:t>
      </w:r>
    </w:p>
    <w:p w14:paraId="4569EE53" w14:textId="48C80EE9" w:rsidR="003D1E74" w:rsidRDefault="00F70C6A" w:rsidP="00F70C6A">
      <w:pPr>
        <w:ind w:left="-540"/>
        <w:rPr>
          <w:b/>
          <w:bCs/>
          <w:noProof/>
          <w:sz w:val="28"/>
          <w:szCs w:val="28"/>
        </w:rPr>
      </w:pPr>
      <w:r>
        <w:rPr>
          <w:b/>
          <w:bCs/>
          <w:noProof/>
          <w:sz w:val="28"/>
          <w:szCs w:val="28"/>
        </w:rPr>
        <w:br w:type="textWrapping" w:clear="all"/>
      </w:r>
      <w:r w:rsidR="00A94ADE">
        <w:rPr>
          <w:noProof/>
        </w:rPr>
        <w:drawing>
          <wp:inline distT="0" distB="0" distL="0" distR="0" wp14:anchorId="690EA04B" wp14:editId="5506C1C9">
            <wp:extent cx="3466077" cy="2040890"/>
            <wp:effectExtent l="0" t="0" r="127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7"/>
                    <a:stretch>
                      <a:fillRect/>
                    </a:stretch>
                  </pic:blipFill>
                  <pic:spPr>
                    <a:xfrm>
                      <a:off x="0" y="0"/>
                      <a:ext cx="3522861" cy="2074325"/>
                    </a:xfrm>
                    <a:prstGeom prst="rect">
                      <a:avLst/>
                    </a:prstGeom>
                  </pic:spPr>
                </pic:pic>
              </a:graphicData>
            </a:graphic>
          </wp:inline>
        </w:drawing>
      </w:r>
    </w:p>
    <w:p w14:paraId="25947F01" w14:textId="77777777" w:rsidR="000E34DC" w:rsidRDefault="000E34DC" w:rsidP="000E34DC">
      <w:pPr>
        <w:pStyle w:val="NormalWeb"/>
        <w:numPr>
          <w:ilvl w:val="0"/>
          <w:numId w:val="2"/>
        </w:numPr>
        <w:shd w:val="clear" w:color="auto" w:fill="FFFFFF"/>
        <w:spacing w:before="0" w:beforeAutospacing="0" w:after="150" w:afterAutospacing="0"/>
        <w:ind w:left="360"/>
        <w:rPr>
          <w:rFonts w:ascii="Helvetica" w:hAnsi="Helvetica" w:cs="Helvetica"/>
          <w:color w:val="333333"/>
          <w:sz w:val="21"/>
          <w:szCs w:val="21"/>
        </w:rPr>
      </w:pPr>
      <w:r>
        <w:rPr>
          <w:rFonts w:ascii="Helvetica" w:hAnsi="Helvetica" w:cs="Helvetica"/>
          <w:color w:val="333333"/>
          <w:sz w:val="21"/>
          <w:szCs w:val="21"/>
        </w:rPr>
        <w:lastRenderedPageBreak/>
        <w:t>There are 13 rules #3 items have the most rules :7. These parameters are requesting that the rules cover 10% of the transactions and are 80% correct.</w:t>
      </w:r>
    </w:p>
    <w:p w14:paraId="430D65BA" w14:textId="73F5799B" w:rsidR="00994879" w:rsidRDefault="00994879">
      <w:r>
        <w:rPr>
          <w:noProof/>
        </w:rPr>
        <w:drawing>
          <wp:inline distT="0" distB="0" distL="0" distR="0" wp14:anchorId="5CEB26F6" wp14:editId="44428714">
            <wp:extent cx="5076825" cy="3028950"/>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076825" cy="3028950"/>
                    </a:xfrm>
                    <a:prstGeom prst="rect">
                      <a:avLst/>
                    </a:prstGeom>
                  </pic:spPr>
                </pic:pic>
              </a:graphicData>
            </a:graphic>
          </wp:inline>
        </w:drawing>
      </w:r>
    </w:p>
    <w:p w14:paraId="430A20B4" w14:textId="4CD904B5" w:rsidR="00994879" w:rsidRDefault="00994879" w:rsidP="0099487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t>
      </w:r>
    </w:p>
    <w:p w14:paraId="7E4184D5" w14:textId="4E6E5D68" w:rsidR="00F23B05" w:rsidRDefault="00F23B05" w:rsidP="00994879">
      <w:pPr>
        <w:pStyle w:val="NormalWeb"/>
        <w:shd w:val="clear" w:color="auto" w:fill="FFFFFF"/>
        <w:spacing w:before="0" w:beforeAutospacing="0" w:after="150" w:afterAutospacing="0"/>
        <w:rPr>
          <w:rFonts w:ascii="Helvetica" w:hAnsi="Helvetica" w:cs="Helvetica"/>
          <w:color w:val="333333"/>
          <w:sz w:val="21"/>
          <w:szCs w:val="21"/>
        </w:rPr>
      </w:pPr>
      <w:r>
        <w:rPr>
          <w:noProof/>
        </w:rPr>
        <w:drawing>
          <wp:inline distT="0" distB="0" distL="0" distR="0" wp14:anchorId="089A023E" wp14:editId="30BB1E86">
            <wp:extent cx="6000750" cy="2257425"/>
            <wp:effectExtent l="0" t="0" r="0" b="952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9"/>
                    <a:stretch>
                      <a:fillRect/>
                    </a:stretch>
                  </pic:blipFill>
                  <pic:spPr>
                    <a:xfrm>
                      <a:off x="0" y="0"/>
                      <a:ext cx="6000750" cy="2257425"/>
                    </a:xfrm>
                    <a:prstGeom prst="rect">
                      <a:avLst/>
                    </a:prstGeom>
                  </pic:spPr>
                </pic:pic>
              </a:graphicData>
            </a:graphic>
          </wp:inline>
        </w:drawing>
      </w:r>
    </w:p>
    <w:p w14:paraId="7B022B94" w14:textId="77777777" w:rsidR="00F96F87" w:rsidRDefault="00F96F87" w:rsidP="00994879">
      <w:pPr>
        <w:pStyle w:val="NormalWeb"/>
        <w:shd w:val="clear" w:color="auto" w:fill="FFFFFF"/>
        <w:spacing w:before="0" w:beforeAutospacing="0" w:after="150" w:afterAutospacing="0"/>
        <w:rPr>
          <w:rFonts w:ascii="Helvetica" w:hAnsi="Helvetica" w:cs="Helvetica"/>
          <w:color w:val="333333"/>
          <w:sz w:val="21"/>
          <w:szCs w:val="21"/>
        </w:rPr>
      </w:pPr>
    </w:p>
    <w:p w14:paraId="006B2F53" w14:textId="3E1259F8" w:rsidR="000E34DC" w:rsidRPr="0043651E" w:rsidRDefault="000E34DC" w:rsidP="0043651E">
      <w:pPr>
        <w:pStyle w:val="ListParagraph"/>
        <w:numPr>
          <w:ilvl w:val="0"/>
          <w:numId w:val="4"/>
        </w:numPr>
        <w:rPr>
          <w:b/>
          <w:bCs/>
          <w:noProof/>
          <w:sz w:val="28"/>
          <w:szCs w:val="28"/>
        </w:rPr>
      </w:pPr>
      <w:r w:rsidRPr="0043651E">
        <w:rPr>
          <w:b/>
          <w:bCs/>
          <w:noProof/>
          <w:sz w:val="28"/>
          <w:szCs w:val="28"/>
        </w:rPr>
        <w:t>Recommendation</w:t>
      </w:r>
    </w:p>
    <w:p w14:paraId="4511F142" w14:textId="79377CFF" w:rsidR="00994879" w:rsidRDefault="00F96F87" w:rsidP="00F96F87">
      <w:pPr>
        <w:spacing w:line="480" w:lineRule="auto"/>
        <w:jc w:val="both"/>
      </w:pPr>
      <w:r>
        <w:rPr>
          <w:rFonts w:ascii="Helvetica" w:hAnsi="Helvetica" w:cs="Helvetica"/>
          <w:color w:val="333333"/>
          <w:sz w:val="21"/>
          <w:szCs w:val="21"/>
          <w:shd w:val="clear" w:color="auto" w:fill="FFFFFF"/>
        </w:rPr>
        <w:t xml:space="preserve">While some of the sales levels of </w:t>
      </w:r>
      <w:proofErr w:type="spellStart"/>
      <w:r>
        <w:rPr>
          <w:rFonts w:ascii="Helvetica" w:hAnsi="Helvetica" w:cs="Helvetica"/>
          <w:color w:val="333333"/>
          <w:sz w:val="21"/>
          <w:szCs w:val="21"/>
          <w:shd w:val="clear" w:color="auto" w:fill="FFFFFF"/>
        </w:rPr>
        <w:t>Electronidex</w:t>
      </w:r>
      <w:proofErr w:type="spellEnd"/>
      <w:r>
        <w:rPr>
          <w:rFonts w:ascii="Helvetica" w:hAnsi="Helvetica" w:cs="Helvetica"/>
          <w:color w:val="333333"/>
          <w:sz w:val="21"/>
          <w:szCs w:val="21"/>
          <w:shd w:val="clear" w:color="auto" w:fill="FFFFFF"/>
        </w:rPr>
        <w:t xml:space="preserve"> on some item</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 xml:space="preserve">sets seem to be high and sales to </w:t>
      </w:r>
      <w:r>
        <w:rPr>
          <w:rFonts w:ascii="Helvetica" w:hAnsi="Helvetica" w:cs="Helvetica"/>
          <w:color w:val="333333"/>
          <w:sz w:val="21"/>
          <w:szCs w:val="21"/>
          <w:shd w:val="clear" w:color="auto" w:fill="FFFFFF"/>
        </w:rPr>
        <w:t>corporations</w:t>
      </w:r>
      <w:r>
        <w:rPr>
          <w:rFonts w:ascii="Helvetica" w:hAnsi="Helvetica" w:cs="Helvetica"/>
          <w:color w:val="333333"/>
          <w:sz w:val="21"/>
          <w:szCs w:val="21"/>
          <w:shd w:val="clear" w:color="auto" w:fill="FFFFFF"/>
        </w:rPr>
        <w:t xml:space="preserve"> may </w:t>
      </w:r>
      <w:r>
        <w:rPr>
          <w:rFonts w:ascii="Helvetica" w:hAnsi="Helvetica" w:cs="Helvetica"/>
          <w:color w:val="333333"/>
          <w:sz w:val="21"/>
          <w:szCs w:val="21"/>
          <w:shd w:val="clear" w:color="auto" w:fill="FFFFFF"/>
        </w:rPr>
        <w:t>yield</w:t>
      </w:r>
      <w:r>
        <w:rPr>
          <w:rFonts w:ascii="Helvetica" w:hAnsi="Helvetica" w:cs="Helvetica"/>
          <w:color w:val="333333"/>
          <w:sz w:val="21"/>
          <w:szCs w:val="21"/>
          <w:shd w:val="clear" w:color="auto" w:fill="FFFFFF"/>
        </w:rPr>
        <w:t xml:space="preserve"> benefits, there is still need for some more data if a concrete decision needs to be made. Data required would </w:t>
      </w:r>
      <w:r>
        <w:rPr>
          <w:rFonts w:ascii="Helvetica" w:hAnsi="Helvetica" w:cs="Helvetica"/>
          <w:color w:val="333333"/>
          <w:sz w:val="21"/>
          <w:szCs w:val="21"/>
          <w:shd w:val="clear" w:color="auto" w:fill="FFFFFF"/>
        </w:rPr>
        <w:t>include</w:t>
      </w:r>
      <w:r>
        <w:rPr>
          <w:rFonts w:ascii="Helvetica" w:hAnsi="Helvetica" w:cs="Helvetica"/>
          <w:color w:val="333333"/>
          <w:sz w:val="21"/>
          <w:szCs w:val="21"/>
          <w:shd w:val="clear" w:color="auto" w:fill="FFFFFF"/>
        </w:rPr>
        <w:t xml:space="preserve"> financial data - that may give some information on the true state of profits and losses from these transactions.</w:t>
      </w:r>
    </w:p>
    <w:sectPr w:rsidR="00994879" w:rsidSect="0043651E">
      <w:pgSz w:w="12240" w:h="15840"/>
      <w:pgMar w:top="270" w:right="5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B58C0"/>
    <w:multiLevelType w:val="hybridMultilevel"/>
    <w:tmpl w:val="476205F8"/>
    <w:lvl w:ilvl="0" w:tplc="4804596E">
      <w:numFmt w:val="bullet"/>
      <w:lvlText w:val="-"/>
      <w:lvlJc w:val="left"/>
      <w:pPr>
        <w:ind w:left="-180" w:hanging="360"/>
      </w:pPr>
      <w:rPr>
        <w:rFonts w:ascii="Calibri" w:eastAsiaTheme="minorHAnsi" w:hAnsi="Calibri" w:cs="Calibri"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 w15:restartNumberingAfterBreak="0">
    <w:nsid w:val="31AB1B7D"/>
    <w:multiLevelType w:val="hybridMultilevel"/>
    <w:tmpl w:val="99E45276"/>
    <w:lvl w:ilvl="0" w:tplc="CDFA647E">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 w15:restartNumberingAfterBreak="0">
    <w:nsid w:val="41714F13"/>
    <w:multiLevelType w:val="hybridMultilevel"/>
    <w:tmpl w:val="AC48F162"/>
    <w:lvl w:ilvl="0" w:tplc="B25E56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D00136"/>
    <w:multiLevelType w:val="hybridMultilevel"/>
    <w:tmpl w:val="0BB81546"/>
    <w:lvl w:ilvl="0" w:tplc="4804596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A3C"/>
    <w:rsid w:val="000E34DC"/>
    <w:rsid w:val="00317F50"/>
    <w:rsid w:val="00386AF0"/>
    <w:rsid w:val="003D1E74"/>
    <w:rsid w:val="00410390"/>
    <w:rsid w:val="0043651E"/>
    <w:rsid w:val="00654E68"/>
    <w:rsid w:val="00715474"/>
    <w:rsid w:val="0078576C"/>
    <w:rsid w:val="00865A3C"/>
    <w:rsid w:val="00994879"/>
    <w:rsid w:val="00A73EF0"/>
    <w:rsid w:val="00A94ADE"/>
    <w:rsid w:val="00BC2245"/>
    <w:rsid w:val="00C908EF"/>
    <w:rsid w:val="00CC7E0B"/>
    <w:rsid w:val="00F23B05"/>
    <w:rsid w:val="00F70C6A"/>
    <w:rsid w:val="00F96F87"/>
    <w:rsid w:val="00FA0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94823"/>
  <w15:chartTrackingRefBased/>
  <w15:docId w15:val="{68D554E1-247A-48F8-9AF8-59890C482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6F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487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C2245"/>
    <w:pPr>
      <w:ind w:left="720"/>
      <w:contextualSpacing/>
    </w:pPr>
  </w:style>
  <w:style w:type="character" w:customStyle="1" w:styleId="Heading1Char">
    <w:name w:val="Heading 1 Char"/>
    <w:basedOn w:val="DefaultParagraphFont"/>
    <w:link w:val="Heading1"/>
    <w:uiPriority w:val="9"/>
    <w:rsid w:val="00F96F8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622743">
      <w:bodyDiv w:val="1"/>
      <w:marLeft w:val="0"/>
      <w:marRight w:val="0"/>
      <w:marTop w:val="0"/>
      <w:marBottom w:val="0"/>
      <w:divBdr>
        <w:top w:val="none" w:sz="0" w:space="0" w:color="auto"/>
        <w:left w:val="none" w:sz="0" w:space="0" w:color="auto"/>
        <w:bottom w:val="none" w:sz="0" w:space="0" w:color="auto"/>
        <w:right w:val="none" w:sz="0" w:space="0" w:color="auto"/>
      </w:divBdr>
    </w:div>
    <w:div w:id="162642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5C974-FC06-4CA8-891A-D48E5B6FB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Rahel Lulseged</dc:creator>
  <cp:keywords/>
  <dc:description/>
  <cp:lastModifiedBy>Rahel Lulseged</cp:lastModifiedBy>
  <cp:revision>1</cp:revision>
  <dcterms:created xsi:type="dcterms:W3CDTF">2021-12-17T21:25:00Z</dcterms:created>
  <dcterms:modified xsi:type="dcterms:W3CDTF">2021-12-18T00:02:00Z</dcterms:modified>
</cp:coreProperties>
</file>