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70A8C" w14:textId="77777777" w:rsidR="00B65878" w:rsidRDefault="00ED5A98">
      <w:pPr>
        <w:pStyle w:val="Heading1"/>
      </w:pPr>
      <w:r>
        <w:t>Carbon Monoxide Detector Preventive Maintenance</w:t>
      </w:r>
    </w:p>
    <w:p w14:paraId="696C7C17" w14:textId="7E105B74" w:rsidR="00B65878" w:rsidRDefault="00ED5A98">
      <w:r>
        <w:t xml:space="preserve">Preventive maintenance checklist based on manufacturer recommendations and </w:t>
      </w:r>
      <w:r w:rsidR="00677E21">
        <w:t>monthly</w:t>
      </w:r>
      <w:r>
        <w:t xml:space="preserve"> intervals where applicable.</w:t>
      </w:r>
    </w:p>
    <w:p w14:paraId="01E17964" w14:textId="77777777" w:rsidR="00B65878" w:rsidRDefault="00ED5A98">
      <w:r>
        <w:t>Checklist:</w:t>
      </w:r>
    </w:p>
    <w:p w14:paraId="41FAAE8B" w14:textId="69FE16FD" w:rsidR="00B65878" w:rsidRDefault="00ED5A98">
      <w:pPr>
        <w:pStyle w:val="ListBullet"/>
      </w:pPr>
      <w:r>
        <w:t xml:space="preserve">Perform calibration </w:t>
      </w:r>
      <w:r>
        <w:t>using certified calibration gas.</w:t>
      </w:r>
    </w:p>
    <w:p w14:paraId="4906F3B3" w14:textId="444B8F3C" w:rsidR="00B65878" w:rsidRDefault="00ED5A98">
      <w:pPr>
        <w:pStyle w:val="ListBullet"/>
      </w:pPr>
      <w:r>
        <w:t>Inspect and replace 9V batteries if low battery light is on.</w:t>
      </w:r>
    </w:p>
    <w:p w14:paraId="2ABFE568" w14:textId="461EA0D5" w:rsidR="00B65878" w:rsidRDefault="00ED5A98">
      <w:pPr>
        <w:pStyle w:val="ListBullet"/>
      </w:pPr>
      <w:r>
        <w:t>Test audible and visual alarms weekly.</w:t>
      </w:r>
    </w:p>
    <w:p w14:paraId="1ED09648" w14:textId="270226B4" w:rsidR="00B65878" w:rsidRDefault="00ED5A98">
      <w:pPr>
        <w:pStyle w:val="ListBullet"/>
      </w:pPr>
      <w:r>
        <w:t>Check hose and fittings for leaks or blockages.</w:t>
      </w:r>
    </w:p>
    <w:p w14:paraId="43221748" w14:textId="6EA0B403" w:rsidR="00B65878" w:rsidRDefault="00ED5A98">
      <w:pPr>
        <w:pStyle w:val="ListBullet"/>
      </w:pPr>
      <w:r>
        <w:t>Clean and inspect sample inlet filter regularly.</w:t>
      </w:r>
    </w:p>
    <w:p w14:paraId="0DE3F7CE" w14:textId="613A6941" w:rsidR="00B65878" w:rsidRDefault="00ED5A98">
      <w:pPr>
        <w:pStyle w:val="ListBullet"/>
      </w:pPr>
      <w:r>
        <w:t>Verify flow rate is between 50–100 cc/min.</w:t>
      </w:r>
    </w:p>
    <w:p w14:paraId="7DA65AB8" w14:textId="1E996C37" w:rsidR="00B65878" w:rsidRDefault="00ED5A98">
      <w:pPr>
        <w:pStyle w:val="ListBullet"/>
      </w:pPr>
      <w:r>
        <w:t>Replace filter elements when indicators turn orange.</w:t>
      </w:r>
    </w:p>
    <w:p w14:paraId="71F35095" w14:textId="6D6C8AC4" w:rsidR="00B65878" w:rsidRDefault="00ED5A98">
      <w:pPr>
        <w:pStyle w:val="ListBullet"/>
      </w:pPr>
      <w:r>
        <w:t>Clean lens and LEDs as needed.</w:t>
      </w:r>
    </w:p>
    <w:sectPr w:rsidR="00B658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992009">
    <w:abstractNumId w:val="8"/>
  </w:num>
  <w:num w:numId="2" w16cid:durableId="1802454792">
    <w:abstractNumId w:val="6"/>
  </w:num>
  <w:num w:numId="3" w16cid:durableId="1242374729">
    <w:abstractNumId w:val="5"/>
  </w:num>
  <w:num w:numId="4" w16cid:durableId="641810885">
    <w:abstractNumId w:val="4"/>
  </w:num>
  <w:num w:numId="5" w16cid:durableId="88694312">
    <w:abstractNumId w:val="7"/>
  </w:num>
  <w:num w:numId="6" w16cid:durableId="400838038">
    <w:abstractNumId w:val="3"/>
  </w:num>
  <w:num w:numId="7" w16cid:durableId="2004356145">
    <w:abstractNumId w:val="2"/>
  </w:num>
  <w:num w:numId="8" w16cid:durableId="1142427019">
    <w:abstractNumId w:val="1"/>
  </w:num>
  <w:num w:numId="9" w16cid:durableId="123701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7E21"/>
    <w:rsid w:val="00AA1D8D"/>
    <w:rsid w:val="00B47730"/>
    <w:rsid w:val="00B65878"/>
    <w:rsid w:val="00C95199"/>
    <w:rsid w:val="00CB0664"/>
    <w:rsid w:val="00ED5A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A509F4A-2B56-4A6E-BF1A-2824BA4F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227FA9-CDA6-4251-A3EB-A254535F4448}"/>
</file>

<file path=customXml/itemProps3.xml><?xml version="1.0" encoding="utf-8"?>
<ds:datastoreItem xmlns:ds="http://schemas.openxmlformats.org/officeDocument/2006/customXml" ds:itemID="{877EB18E-02E8-4A66-B140-A9F96A53FA73}"/>
</file>

<file path=customXml/itemProps4.xml><?xml version="1.0" encoding="utf-8"?>
<ds:datastoreItem xmlns:ds="http://schemas.openxmlformats.org/officeDocument/2006/customXml" ds:itemID="{100D04EC-5225-4B23-8A7E-49E7512E9F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3</cp:revision>
  <dcterms:created xsi:type="dcterms:W3CDTF">2013-12-23T23:15:00Z</dcterms:created>
  <dcterms:modified xsi:type="dcterms:W3CDTF">2025-07-29T21:37:00Z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