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7E4CF4" w:rsidRPr="007E4CF4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 Opérateur (</w:t>
            </w:r>
            <w:r w:rsidR="00C011B0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, Pizzaiolo)</w:t>
            </w:r>
            <w:r w:rsidR="007E4CF4">
              <w:rPr>
                <w:rFonts w:ascii="Times New Roman" w:eastAsia="Times New Roman" w:hAnsi="Times New Roman" w:cs="Times New Roman"/>
              </w:rPr>
              <w:t>, Livreur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consultation </w:t>
            </w:r>
            <w:r>
              <w:rPr>
                <w:rFonts w:ascii="Times New Roman" w:eastAsia="Times New Roman" w:hAnsi="Times New Roman" w:cs="Times New Roman"/>
              </w:rPr>
              <w:t>de la liste de</w:t>
            </w:r>
            <w:r w:rsidR="007E4CF4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pizzas</w:t>
            </w:r>
            <w:r w:rsidR="007E4CF4">
              <w:rPr>
                <w:rFonts w:ascii="Times New Roman" w:eastAsia="Times New Roman" w:hAnsi="Times New Roman" w:cs="Times New Roman"/>
              </w:rPr>
              <w:t xml:space="preserve"> à livrer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un pizzaiolo</w:t>
            </w:r>
            <w:r w:rsidR="007E4CF4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2</w:t>
            </w:r>
            <w:r w:rsidR="00B61859">
              <w:rPr>
                <w:rFonts w:ascii="Times New Roman" w:eastAsia="Times New Roman" w:hAnsi="Times New Roman" w:cs="Times New Roman"/>
              </w:rPr>
              <w:t>4/05/2019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2C44C4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pizzaiolo</w:t>
            </w:r>
            <w:r w:rsidR="007F7943">
              <w:rPr>
                <w:rFonts w:ascii="Times New Roman" w:eastAsia="Times New Roman" w:hAnsi="Times New Roman" w:cs="Times New Roman"/>
              </w:rPr>
              <w:t>, un livreur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2C44C4">
              <w:rPr>
                <w:rFonts w:ascii="Times New Roman" w:eastAsia="Times New Roman" w:hAnsi="Times New Roman" w:cs="Times New Roman"/>
              </w:rPr>
              <w:t>L’opérateur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7F7943">
              <w:rPr>
                <w:rFonts w:ascii="Times New Roman" w:eastAsia="Times New Roman" w:hAnsi="Times New Roman" w:cs="Times New Roman"/>
              </w:rPr>
              <w:t xml:space="preserve"> </w:t>
            </w:r>
            <w:r w:rsidR="007F7943" w:rsidRPr="007F7943">
              <w:rPr>
                <w:rFonts w:ascii="Times New Roman" w:eastAsia="Times New Roman" w:hAnsi="Times New Roman" w:cs="Times New Roman"/>
              </w:rPr>
              <w:t>Afficher la liste des pizzas à livrer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E53F0A" w:rsidRPr="009D4055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scénario nominal</w:t>
            </w:r>
          </w:p>
          <w:p w:rsidR="00E53F0A" w:rsidRPr="009D4055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DD7656">
              <w:rPr>
                <w:rFonts w:ascii="Times New Roman" w:eastAsia="Times New Roman" w:hAnsi="Times New Roman" w:cs="Times New Roman"/>
                <w:bCs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vérifie le type d’</w:t>
            </w:r>
            <w:r w:rsidRPr="00562732">
              <w:rPr>
                <w:rFonts w:ascii="Times New Roman" w:eastAsia="Times New Roman" w:hAnsi="Times New Roman" w:cs="Times New Roman"/>
                <w:i/>
              </w:rPr>
              <w:t>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connecté (si commercial</w:t>
            </w:r>
            <w:r w:rsidR="00562732">
              <w:rPr>
                <w:rFonts w:ascii="Times New Roman" w:eastAsia="Times New Roman" w:hAnsi="Times New Roman" w:cs="Times New Roman"/>
              </w:rPr>
              <w:t xml:space="preserve"> où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pizzaiolo)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 xml:space="preserve">2. Si </w:t>
            </w:r>
            <w:bookmarkStart w:id="0" w:name="_GoBack"/>
            <w:r w:rsidRPr="00DD11DC">
              <w:rPr>
                <w:rFonts w:ascii="Times New Roman" w:eastAsia="Times New Roman" w:hAnsi="Times New Roman" w:cs="Times New Roman"/>
                <w:i/>
              </w:rPr>
              <w:t>l’</w:t>
            </w:r>
            <w:r w:rsidRPr="00DD11DC">
              <w:rPr>
                <w:rFonts w:ascii="Times New Roman" w:eastAsia="Times New Roman" w:hAnsi="Times New Roman" w:cs="Times New Roman"/>
                <w:i/>
              </w:rPr>
              <w:t>opérateur</w:t>
            </w:r>
            <w:bookmarkEnd w:id="0"/>
            <w:r w:rsidRPr="009D4055">
              <w:rPr>
                <w:rFonts w:ascii="Times New Roman" w:eastAsia="Times New Roman" w:hAnsi="Times New Roman" w:cs="Times New Roman"/>
              </w:rPr>
              <w:t xml:space="preserve"> est le commercial ou un pizzaiolo, 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fait appel au cas d’utilisation interne « sélectionner un client »</w:t>
            </w:r>
            <w:r w:rsidRPr="009D4055">
              <w:rPr>
                <w:rFonts w:ascii="Times New Roman" w:eastAsia="Times New Roman" w:hAnsi="Times New Roman" w:cs="Times New Roman"/>
              </w:rPr>
              <w:br/>
              <w:t>3.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 Le système</w:t>
            </w:r>
            <w:r w:rsidRPr="009D4055">
              <w:rPr>
                <w:rFonts w:ascii="Times New Roman" w:eastAsia="Times New Roman" w:hAnsi="Times New Roman" w:cs="Times New Roman"/>
              </w:rPr>
              <w:t> affiche des informations concernant l</w:t>
            </w:r>
            <w:r w:rsidR="00DD11DC">
              <w:rPr>
                <w:rFonts w:ascii="Times New Roman" w:eastAsia="Times New Roman" w:hAnsi="Times New Roman" w:cs="Times New Roman"/>
              </w:rPr>
              <w:t>a commande.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Les scénarios d’exception</w:t>
            </w:r>
          </w:p>
          <w:p w:rsidR="00E53F0A" w:rsidRPr="00A06C9E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2.a </w:t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 n’affiche aucun 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sélectionné.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Il affiche « Veuillez sélectionner le client concerné par l’achat » (retour à l’étape 2)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A06C9E">
              <w:rPr>
                <w:rFonts w:ascii="Times New Roman" w:eastAsia="Times New Roman" w:hAnsi="Times New Roman" w:cs="Times New Roman"/>
              </w:rPr>
              <w:t>6.a</w:t>
            </w:r>
            <w:proofErr w:type="gramEnd"/>
            <w:r w:rsidRPr="00A06C9E">
              <w:rPr>
                <w:rFonts w:ascii="Times New Roman" w:eastAsia="Times New Roman" w:hAnsi="Times New Roman" w:cs="Times New Roman"/>
              </w:rPr>
              <w:t xml:space="preserve"> L’enregistrement du règlement n’a pas réussi. 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A06C9E">
              <w:rPr>
                <w:rFonts w:ascii="Times New Roman" w:eastAsia="Times New Roman" w:hAnsi="Times New Roman" w:cs="Times New Roman"/>
              </w:rPr>
              <w:t> récapitule les informations dans un message qui est envoyé au département commercial. (Arrêt du cas d’utilisation)</w:t>
            </w:r>
            <w:r w:rsidRPr="00A06C9E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A06C9E">
              <w:rPr>
                <w:rFonts w:ascii="Times New Roman" w:eastAsia="Times New Roman" w:hAnsi="Times New Roman" w:cs="Times New Roman"/>
              </w:rPr>
              <w:t>7.a</w:t>
            </w:r>
            <w:proofErr w:type="gramEnd"/>
            <w:r w:rsidRPr="00A06C9E">
              <w:rPr>
                <w:rFonts w:ascii="Times New Roman" w:eastAsia="Times New Roman" w:hAnsi="Times New Roman" w:cs="Times New Roman"/>
              </w:rPr>
              <w:t xml:space="preserve"> L’enregistrement définitif de l’achat n’a pas réussi. </w:t>
            </w:r>
            <w:r w:rsidRPr="00A06C9E">
              <w:rPr>
                <w:rFonts w:ascii="Times New Roman" w:eastAsia="Times New Roman" w:hAnsi="Times New Roman" w:cs="Times New Roman"/>
              </w:rPr>
              <w:br/>
              <w:t>Le système récapitule les informations dans un message qui est envoyé au département commercial. (Arrêt du cas d’utilisation)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Fin :</w:t>
            </w:r>
          </w:p>
          <w:p w:rsidR="00E53F0A" w:rsidRPr="00A06C9E" w:rsidRDefault="00E53F0A" w:rsidP="000B4B3D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sur décision de l’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A06C9E">
              <w:rPr>
                <w:rFonts w:ascii="Times New Roman" w:eastAsia="Times New Roman" w:hAnsi="Times New Roman" w:cs="Times New Roman"/>
              </w:rPr>
              <w:t>, après le point 8 (affichage du récapitulatif de l’achat)</w:t>
            </w:r>
          </w:p>
          <w:p w:rsidR="00E53F0A" w:rsidRPr="00A06C9E" w:rsidRDefault="00E53F0A" w:rsidP="000B4B3D">
            <w:pPr>
              <w:numPr>
                <w:ilvl w:val="0"/>
                <w:numId w:val="1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d’exception : après le point 6 ou 7, si l’enregistrement du règlement ou de l’achat définitif ne réussit pas.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Post-conditions :</w:t>
            </w:r>
          </w:p>
          <w:p w:rsidR="00E53F0A" w:rsidRPr="00A06C9E" w:rsidRDefault="00E53F0A" w:rsidP="000B4B3D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nominal : l’achat et son règlement ont été enregistrés en base de données.</w:t>
            </w:r>
          </w:p>
          <w:p w:rsidR="00E53F0A" w:rsidRPr="00A06C9E" w:rsidRDefault="00E53F0A" w:rsidP="000B4B3D">
            <w:pPr>
              <w:numPr>
                <w:ilvl w:val="0"/>
                <w:numId w:val="2"/>
              </w:numPr>
              <w:ind w:left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>Scénario d’exception : l’achat a été récapitulé dans un message et a été envoyé au service commercial de l’entreprise.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E53F0A" w:rsidRPr="00A06C9E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 xml:space="preserve">L’enregistrement d’un achat doit pouvoir se faire avec un maximum de 3 pages. Les éventuels messages aux 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A06C9E">
              <w:rPr>
                <w:rFonts w:ascii="Times New Roman" w:eastAsia="Times New Roman" w:hAnsi="Times New Roman" w:cs="Times New Roman"/>
              </w:rPr>
              <w:t>s doivent être fournis à l’aide de fenêtres pop-up.</w:t>
            </w:r>
          </w:p>
        </w:tc>
      </w:tr>
      <w:tr w:rsidR="00E53F0A" w:rsidRPr="00A06C9E" w:rsidTr="000B4B3D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3F0A" w:rsidRPr="00A06C9E" w:rsidRDefault="00E53F0A" w:rsidP="000B4B3D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  <w:b/>
                <w:bCs/>
              </w:rPr>
              <w:t>Problèmes résolus </w:t>
            </w:r>
          </w:p>
          <w:p w:rsidR="00E53F0A" w:rsidRPr="00A06C9E" w:rsidRDefault="00E53F0A" w:rsidP="000B4B3D">
            <w:pPr>
              <w:rPr>
                <w:rFonts w:ascii="Times New Roman" w:eastAsia="Times New Roman" w:hAnsi="Times New Roman" w:cs="Times New Roman"/>
              </w:rPr>
            </w:pPr>
            <w:r w:rsidRPr="00A06C9E">
              <w:rPr>
                <w:rFonts w:ascii="Times New Roman" w:eastAsia="Times New Roman" w:hAnsi="Times New Roman" w:cs="Times New Roman"/>
              </w:rPr>
              <w:t xml:space="preserve">Nous avons décrit le cas où un 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est soit un commercial,</w:t>
            </w:r>
            <w:r>
              <w:rPr>
                <w:rFonts w:ascii="Times New Roman" w:eastAsia="Times New Roman" w:hAnsi="Times New Roman" w:cs="Times New Roman"/>
              </w:rPr>
              <w:t xml:space="preserve"> un pizzaiolo ou</w:t>
            </w:r>
            <w:r w:rsidRPr="00A06C9E">
              <w:rPr>
                <w:rFonts w:ascii="Times New Roman" w:eastAsia="Times New Roman" w:hAnsi="Times New Roman" w:cs="Times New Roman"/>
              </w:rPr>
              <w:t xml:space="preserve"> un client connu (indiqué par la </w:t>
            </w:r>
            <w:proofErr w:type="spellStart"/>
            <w:r w:rsidRPr="00A06C9E">
              <w:rPr>
                <w:rFonts w:ascii="Times New Roman" w:eastAsia="Times New Roman" w:hAnsi="Times New Roman" w:cs="Times New Roman"/>
              </w:rPr>
              <w:t>pré-condition</w:t>
            </w:r>
            <w:proofErr w:type="spellEnd"/>
            <w:r w:rsidRPr="00A06C9E">
              <w:rPr>
                <w:rFonts w:ascii="Times New Roman" w:eastAsia="Times New Roman" w:hAnsi="Times New Roman" w:cs="Times New Roman"/>
              </w:rPr>
              <w:t>). Est-ce bien ainsi que cela devra fonctionner ? Serait-</w:t>
            </w:r>
            <w:r w:rsidRPr="00A06C9E">
              <w:rPr>
                <w:rFonts w:ascii="Times New Roman" w:eastAsia="Times New Roman" w:hAnsi="Times New Roman" w:cs="Times New Roman"/>
              </w:rPr>
              <w:lastRenderedPageBreak/>
              <w:t>il envisageable de dérouler l’ensemble des actions lié à la constitution du panier avant de s’enregistrer comme client ?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0779"/>
    <w:multiLevelType w:val="multilevel"/>
    <w:tmpl w:val="C4D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41695"/>
    <w:multiLevelType w:val="multilevel"/>
    <w:tmpl w:val="256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2A1CC5"/>
    <w:rsid w:val="002C44C4"/>
    <w:rsid w:val="002C642F"/>
    <w:rsid w:val="002E1854"/>
    <w:rsid w:val="002F33D8"/>
    <w:rsid w:val="003060D9"/>
    <w:rsid w:val="00377362"/>
    <w:rsid w:val="003B2B96"/>
    <w:rsid w:val="004A6B15"/>
    <w:rsid w:val="00562732"/>
    <w:rsid w:val="00581328"/>
    <w:rsid w:val="006952E0"/>
    <w:rsid w:val="007304F7"/>
    <w:rsid w:val="007441E5"/>
    <w:rsid w:val="00761134"/>
    <w:rsid w:val="0077645C"/>
    <w:rsid w:val="007E4CF4"/>
    <w:rsid w:val="007F7943"/>
    <w:rsid w:val="0081745B"/>
    <w:rsid w:val="008D0285"/>
    <w:rsid w:val="008E59B5"/>
    <w:rsid w:val="00971F91"/>
    <w:rsid w:val="0097425C"/>
    <w:rsid w:val="009B1899"/>
    <w:rsid w:val="00A91C48"/>
    <w:rsid w:val="00B61859"/>
    <w:rsid w:val="00BA1D32"/>
    <w:rsid w:val="00C011B0"/>
    <w:rsid w:val="00C55570"/>
    <w:rsid w:val="00C74CEC"/>
    <w:rsid w:val="00DB5EAA"/>
    <w:rsid w:val="00DD11DC"/>
    <w:rsid w:val="00DF7244"/>
    <w:rsid w:val="00E53F0A"/>
    <w:rsid w:val="00E84EC9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56942F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2019-05-24T14:33:00Z</dcterms:created>
  <dcterms:modified xsi:type="dcterms:W3CDTF">2019-05-24T14:47:00Z</dcterms:modified>
</cp:coreProperties>
</file>