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E84EC9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8D0285">
              <w:rPr>
                <w:rFonts w:ascii="Times New Roman" w:eastAsia="Times New Roman" w:hAnsi="Times New Roman" w:cs="Times New Roman"/>
              </w:rPr>
              <w:t xml:space="preserve">Ajouter une pizza 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(package « </w:t>
            </w:r>
            <w:r w:rsidR="00F00B95">
              <w:rPr>
                <w:rFonts w:ascii="Times New Roman" w:eastAsia="Times New Roman" w:hAnsi="Times New Roman" w:cs="Times New Roman"/>
              </w:rPr>
              <w:t>Gestion production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0B95">
              <w:rPr>
                <w:rFonts w:ascii="Times New Roman" w:eastAsia="Times New Roman" w:hAnsi="Times New Roman" w:cs="Times New Roman"/>
              </w:rPr>
              <w:t>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(commercial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8D0285">
              <w:rPr>
                <w:rFonts w:ascii="Times New Roman" w:eastAsia="Times New Roman" w:hAnsi="Times New Roman" w:cs="Times New Roman"/>
              </w:rPr>
              <w:t>L’ajout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8D0285">
              <w:rPr>
                <w:rFonts w:ascii="Times New Roman" w:eastAsia="Times New Roman" w:hAnsi="Times New Roman" w:cs="Times New Roman"/>
              </w:rPr>
              <w:t>d’une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8D0285">
              <w:rPr>
                <w:rFonts w:ascii="Times New Roman" w:eastAsia="Times New Roman" w:hAnsi="Times New Roman" w:cs="Times New Roman"/>
              </w:rPr>
              <w:t>pizza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doit être possible pour un </w:t>
            </w:r>
            <w:r w:rsidR="00971F91">
              <w:rPr>
                <w:rFonts w:ascii="Times New Roman" w:eastAsia="Times New Roman" w:hAnsi="Times New Roman" w:cs="Times New Roman"/>
              </w:rPr>
              <w:t>responsable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ainsi que pour les commerciaux de l’entreprise</w:t>
            </w:r>
            <w:r w:rsidR="00FC6D4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="00FC6D49"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7645C" w:rsidRPr="0077645C" w:rsidRDefault="0077645C" w:rsidP="00F07386"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>L’opérateur</w:t>
            </w:r>
            <w:r w:rsidR="003060D9">
              <w:rPr>
                <w:rFonts w:ascii="Times New Roman" w:eastAsia="Times New Roman" w:hAnsi="Times New Roman" w:cs="Times New Roman"/>
              </w:rPr>
              <w:t xml:space="preserve"> doit être au préalable </w:t>
            </w:r>
            <w:r w:rsidR="00F07386">
              <w:rPr>
                <w:rFonts w:ascii="Times New Roman" w:eastAsia="Times New Roman" w:hAnsi="Times New Roman" w:cs="Times New Roman"/>
              </w:rPr>
              <w:t xml:space="preserve">être connecté en tant que commercial ou responsable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 xml:space="preserve">(Cas d’utilisation «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>Se connecter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 xml:space="preserve"> » – package « Authentification »)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7386">
              <w:rPr>
                <w:rFonts w:ascii="Times New Roman" w:eastAsia="Times New Roman" w:hAnsi="Times New Roman" w:cs="Times New Roman"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a demandé la page «</w:t>
            </w:r>
            <w:r w:rsidR="008D0285">
              <w:rPr>
                <w:rFonts w:ascii="Times New Roman" w:eastAsia="Times New Roman" w:hAnsi="Times New Roman" w:cs="Times New Roman"/>
              </w:rPr>
              <w:t xml:space="preserve"> </w:t>
            </w:r>
            <w:r w:rsidR="008D0285">
              <w:rPr>
                <w:rFonts w:ascii="Times New Roman" w:eastAsia="Times New Roman" w:hAnsi="Times New Roman" w:cs="Times New Roman"/>
              </w:rPr>
              <w:t>Ajouter une pizza</w:t>
            </w:r>
            <w:r w:rsidR="008D0285">
              <w:rPr>
                <w:rFonts w:ascii="Times New Roman" w:eastAsia="Times New Roman" w:hAnsi="Times New Roman" w:cs="Times New Roman"/>
              </w:rPr>
              <w:t xml:space="preserve"> </w:t>
            </w:r>
            <w:r w:rsidR="00F07386" w:rsidRPr="0077645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8D0285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</w:t>
            </w:r>
            <w:r w:rsidRPr="0077645C">
              <w:rPr>
                <w:rFonts w:ascii="Times New Roman" w:eastAsia="Times New Roman" w:hAnsi="Times New Roman" w:cs="Times New Roman"/>
                <w:b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vérifie le type </w:t>
            </w:r>
            <w:r w:rsidR="002C642F">
              <w:rPr>
                <w:rFonts w:ascii="Times New Roman" w:eastAsia="Times New Roman" w:hAnsi="Times New Roman" w:cs="Times New Roman"/>
              </w:rPr>
              <w:t>d’opérateur connecté (si commercial ou responsable)</w:t>
            </w:r>
            <w:r w:rsidR="007304F7">
              <w:rPr>
                <w:rFonts w:ascii="Times New Roman" w:eastAsia="Times New Roman" w:hAnsi="Times New Roman" w:cs="Times New Roman"/>
              </w:rPr>
              <w:t>.</w:t>
            </w:r>
          </w:p>
          <w:p w:rsidR="0077645C" w:rsidRPr="0077645C" w:rsidRDefault="008D0285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. </w:t>
            </w:r>
            <w:r w:rsidRPr="0077645C">
              <w:rPr>
                <w:rFonts w:ascii="Times New Roman" w:eastAsia="Times New Roman" w:hAnsi="Times New Roman" w:cs="Times New Roman"/>
                <w:b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affiche un formulaire afin que l’opérateur renseigne les informations.</w:t>
            </w:r>
            <w:r w:rsidR="00DB5EAA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renseigne les informations.</w:t>
            </w:r>
            <w:r>
              <w:rPr>
                <w:rFonts w:ascii="Times New Roman" w:eastAsia="Times New Roman" w:hAnsi="Times New Roman" w:cs="Times New Roman"/>
              </w:rPr>
              <w:br/>
              <w:t>4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 </w:t>
            </w:r>
            <w:r w:rsidR="0077645C"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affiche </w:t>
            </w:r>
            <w:r w:rsidR="00DB5EAA">
              <w:rPr>
                <w:rFonts w:ascii="Times New Roman" w:eastAsia="Times New Roman" w:hAnsi="Times New Roman" w:cs="Times New Roman"/>
              </w:rPr>
              <w:t>le profil d</w:t>
            </w:r>
            <w:r w:rsidR="006952E0">
              <w:rPr>
                <w:rFonts w:ascii="Times New Roman" w:eastAsia="Times New Roman" w:hAnsi="Times New Roman" w:cs="Times New Roman"/>
              </w:rPr>
              <w:t>e la pizza créée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971F91" w:rsidRDefault="0097425C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.a </w:t>
            </w:r>
            <w:r w:rsidR="00971F91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971F91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peut quitter le </w:t>
            </w:r>
            <w:r w:rsidR="006952E0">
              <w:rPr>
                <w:rFonts w:ascii="Times New Roman" w:eastAsia="Times New Roman" w:hAnsi="Times New Roman" w:cs="Times New Roman"/>
              </w:rPr>
              <w:t>formulaire</w:t>
            </w:r>
            <w:r w:rsidR="00971F91">
              <w:rPr>
                <w:rFonts w:ascii="Times New Roman" w:eastAsia="Times New Roman" w:hAnsi="Times New Roman" w:cs="Times New Roman"/>
              </w:rPr>
              <w:t>.</w:t>
            </w:r>
          </w:p>
          <w:p w:rsidR="006952E0" w:rsidRDefault="006952E0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4.a </w:t>
            </w:r>
            <w:r w:rsidRPr="006952E0">
              <w:rPr>
                <w:rFonts w:ascii="Times New Roman" w:eastAsia="Times New Roman" w:hAnsi="Times New Roman" w:cs="Times New Roman"/>
                <w:i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 peut quitter le profil de la pizza créée.</w:t>
            </w:r>
          </w:p>
          <w:p w:rsidR="00377362" w:rsidRDefault="00377362" w:rsidP="0077645C">
            <w:pPr>
              <w:rPr>
                <w:rFonts w:ascii="Times New Roman" w:eastAsia="Times New Roman" w:hAnsi="Times New Roman" w:cs="Times New Roman"/>
              </w:rPr>
            </w:pPr>
          </w:p>
          <w:p w:rsidR="00377362" w:rsidRPr="0077645C" w:rsidRDefault="00377362" w:rsidP="0037736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377362" w:rsidRP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3.b </w:t>
            </w:r>
            <w:r w:rsidRPr="006952E0">
              <w:rPr>
                <w:rFonts w:ascii="Times New Roman" w:eastAsia="Times New Roman" w:hAnsi="Times New Roman" w:cs="Times New Roman"/>
                <w:b/>
              </w:rPr>
              <w:t>Le système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retourne une erreur si le nom de la pizza est déjà utilisé.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Scénario nominal : A</w:t>
            </w:r>
            <w:r w:rsidR="0077645C" w:rsidRPr="0077645C">
              <w:rPr>
                <w:rFonts w:ascii="Times New Roman" w:eastAsia="Times New Roman" w:hAnsi="Times New Roman" w:cs="Times New Roman"/>
              </w:rPr>
              <w:t xml:space="preserve">ux étapes </w:t>
            </w:r>
            <w:r w:rsidR="002C642F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, 3 ou 4</w:t>
            </w:r>
            <w:r w:rsidR="0077645C" w:rsidRPr="0077645C">
              <w:rPr>
                <w:rFonts w:ascii="Times New Roman" w:eastAsia="Times New Roman" w:hAnsi="Times New Roman" w:cs="Times New Roman"/>
              </w:rPr>
              <w:t xml:space="preserve"> sur décision de </w:t>
            </w:r>
            <w:r w:rsidR="002E1854">
              <w:rPr>
                <w:rFonts w:ascii="Times New Roman" w:eastAsia="Times New Roman" w:hAnsi="Times New Roman" w:cs="Times New Roman"/>
              </w:rPr>
              <w:t>l’opérateur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6952E0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</w:t>
            </w:r>
            <w:r>
              <w:rPr>
                <w:rFonts w:ascii="Times New Roman" w:eastAsia="Times New Roman" w:hAnsi="Times New Roman" w:cs="Times New Roman"/>
              </w:rPr>
              <w:t>d’exception</w:t>
            </w:r>
            <w:r w:rsidRPr="00E84EC9">
              <w:rPr>
                <w:rFonts w:ascii="Times New Roman" w:eastAsia="Times New Roman" w:hAnsi="Times New Roman" w:cs="Times New Roman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Après l’étape 2, si les informations fournies ne sont pas bonnes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84EC9" w:rsidRPr="0077645C" w:rsidRDefault="00E84EC9" w:rsidP="00971F9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E84EC9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 w:rsidR="006952E0">
              <w:rPr>
                <w:rFonts w:ascii="Times New Roman" w:eastAsia="Times New Roman" w:hAnsi="Times New Roman" w:cs="Times New Roman"/>
              </w:rPr>
              <w:t>La pizza a été enregistrée en base de données.</w:t>
            </w:r>
          </w:p>
          <w:p w:rsidR="006952E0" w:rsidRP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</w:t>
            </w:r>
            <w:r>
              <w:rPr>
                <w:rFonts w:ascii="Times New Roman" w:eastAsia="Times New Roman" w:hAnsi="Times New Roman" w:cs="Times New Roman"/>
              </w:rPr>
              <w:t>d’exception</w:t>
            </w:r>
            <w:r w:rsidRPr="00E84EC9">
              <w:rPr>
                <w:rFonts w:ascii="Times New Roman" w:eastAsia="Times New Roman" w:hAnsi="Times New Roman" w:cs="Times New Roman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L’opérateur est renvoyé sur le formulaire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7645C" w:rsidRP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77645C" w:rsidRP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  <w:bookmarkStart w:id="0" w:name="_GoBack"/>
            <w:bookmarkEnd w:id="0"/>
            <w:r w:rsidR="00DF724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3060D9" w:rsidRDefault="0077645C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Problèmes non résolus </w:t>
            </w:r>
          </w:p>
          <w:p w:rsidR="0077645C" w:rsidRPr="0077645C" w:rsidRDefault="002E1854" w:rsidP="00DF7244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6952E0"/>
    <w:rsid w:val="007304F7"/>
    <w:rsid w:val="0077645C"/>
    <w:rsid w:val="0081745B"/>
    <w:rsid w:val="008D0285"/>
    <w:rsid w:val="00971F91"/>
    <w:rsid w:val="0097425C"/>
    <w:rsid w:val="009B1899"/>
    <w:rsid w:val="00BA1D32"/>
    <w:rsid w:val="00DB5EAA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B64A1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2019-05-12T20:05:00Z</dcterms:created>
  <dcterms:modified xsi:type="dcterms:W3CDTF">2019-05-12T20:05:00Z</dcterms:modified>
</cp:coreProperties>
</file>