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24331" w14:textId="1003D73A" w:rsidR="00F479F7" w:rsidRPr="00002A75" w:rsidRDefault="00002A75">
      <w:pPr>
        <w:rPr>
          <w:rFonts w:ascii="Times New Roman" w:hAnsi="Times New Roman" w:cs="Times New Roman"/>
          <w:b/>
          <w:bCs/>
          <w:sz w:val="24"/>
          <w:szCs w:val="24"/>
        </w:rPr>
      </w:pPr>
      <w:r w:rsidRPr="00002A75">
        <w:rPr>
          <w:rFonts w:ascii="Times New Roman" w:hAnsi="Times New Roman" w:cs="Times New Roman"/>
          <w:b/>
          <w:bCs/>
          <w:sz w:val="24"/>
          <w:szCs w:val="24"/>
        </w:rPr>
        <w:t>Select an IT security service category defined in NIST SP 800-35 and discuss its importance in ensuring the security of an organization's information assets. Provide specific examples of the IT security services that fall under the category and explain how they can be implemented within an organization. Additionally, discuss the challenges and potential benefits associated with implementing the selected IT security service category.</w:t>
      </w:r>
    </w:p>
    <w:p w14:paraId="23F11CE0" w14:textId="77777777" w:rsidR="00CC603F" w:rsidRPr="00CC603F" w:rsidRDefault="00CC603F" w:rsidP="00002A75">
      <w:pPr>
        <w:rPr>
          <w:rFonts w:ascii="Times New Roman" w:hAnsi="Times New Roman" w:cs="Times New Roman"/>
          <w:b/>
          <w:bCs/>
          <w:sz w:val="24"/>
          <w:szCs w:val="24"/>
        </w:rPr>
      </w:pPr>
    </w:p>
    <w:p w14:paraId="0FE703CE" w14:textId="77777777" w:rsidR="00CC603F" w:rsidRPr="00CC603F" w:rsidRDefault="00CC603F" w:rsidP="00CC603F">
      <w:pPr>
        <w:rPr>
          <w:rFonts w:ascii="Times New Roman" w:hAnsi="Times New Roman" w:cs="Times New Roman"/>
          <w:b/>
          <w:bCs/>
          <w:sz w:val="24"/>
          <w:szCs w:val="24"/>
        </w:rPr>
      </w:pPr>
      <w:r w:rsidRPr="00CC603F">
        <w:rPr>
          <w:rFonts w:ascii="Times New Roman" w:hAnsi="Times New Roman" w:cs="Times New Roman"/>
          <w:b/>
          <w:bCs/>
          <w:sz w:val="24"/>
          <w:szCs w:val="24"/>
        </w:rPr>
        <w:t>IT Security Service Category: Risk Management</w:t>
      </w:r>
    </w:p>
    <w:p w14:paraId="2C89A26B" w14:textId="77777777" w:rsidR="00CC603F" w:rsidRPr="00CC603F" w:rsidRDefault="00CC603F" w:rsidP="00CC603F">
      <w:pPr>
        <w:rPr>
          <w:rFonts w:ascii="Times New Roman" w:hAnsi="Times New Roman" w:cs="Times New Roman"/>
          <w:b/>
          <w:bCs/>
          <w:sz w:val="24"/>
          <w:szCs w:val="24"/>
        </w:rPr>
      </w:pPr>
      <w:r w:rsidRPr="00CC603F">
        <w:rPr>
          <w:rFonts w:ascii="Times New Roman" w:hAnsi="Times New Roman" w:cs="Times New Roman"/>
          <w:b/>
          <w:bCs/>
          <w:sz w:val="24"/>
          <w:szCs w:val="24"/>
        </w:rPr>
        <w:t>Importance in Ensuring Security:</w:t>
      </w:r>
    </w:p>
    <w:p w14:paraId="4CFC6AF8" w14:textId="77777777" w:rsidR="00CC603F" w:rsidRDefault="00CC603F" w:rsidP="00CC603F">
      <w:pPr>
        <w:rPr>
          <w:rFonts w:ascii="Times New Roman" w:hAnsi="Times New Roman" w:cs="Times New Roman"/>
          <w:sz w:val="24"/>
          <w:szCs w:val="24"/>
        </w:rPr>
      </w:pPr>
      <w:r w:rsidRPr="00002A75">
        <w:rPr>
          <w:rFonts w:ascii="Times New Roman" w:hAnsi="Times New Roman" w:cs="Times New Roman"/>
          <w:sz w:val="24"/>
          <w:szCs w:val="24"/>
        </w:rPr>
        <w:t>Risk management is outlined in NIST SP 800-30, the Risk Management Guide for Information Technology Systems, as a structured process aimed at identifying, assessing, and addressing risks. Its primary goal is to achieve a balance between the operational and economic costs of protective measures while improving mission capabilities through the protection of IT systems and data.</w:t>
      </w:r>
    </w:p>
    <w:p w14:paraId="0AA098BE" w14:textId="77777777" w:rsid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Effective risk management ensures that an organization is aware of its vulnerabilities and has measures in place to protect critical information assets while aligning security efforts with business goals.</w:t>
      </w:r>
    </w:p>
    <w:p w14:paraId="5B99703B" w14:textId="1C74B34B" w:rsidR="00CC603F" w:rsidRPr="00DB0AF4" w:rsidRDefault="00CC603F" w:rsidP="00CC603F">
      <w:pPr>
        <w:rPr>
          <w:rFonts w:ascii="Times New Roman" w:hAnsi="Times New Roman" w:cs="Times New Roman"/>
          <w:b/>
          <w:bCs/>
          <w:sz w:val="24"/>
          <w:szCs w:val="24"/>
        </w:rPr>
      </w:pPr>
      <w:r w:rsidRPr="00DB0AF4">
        <w:rPr>
          <w:rFonts w:ascii="Times New Roman" w:hAnsi="Times New Roman" w:cs="Times New Roman"/>
          <w:b/>
          <w:bCs/>
          <w:sz w:val="24"/>
          <w:szCs w:val="24"/>
        </w:rPr>
        <w:t xml:space="preserve">Example: </w:t>
      </w:r>
    </w:p>
    <w:p w14:paraId="37E23B1D"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A bank identifies phishing attacks as a major risk to its customer data. To address this, it introduces multi-factor authentication (MFA) for email access, uses a smart email filter to block phishing emails, and trains employees to spot phishing scams. It also monitors email activity for suspicious behavior and updates its risk plan regularly. These steps help protect customer data and meet legal requirements like GDPR.</w:t>
      </w:r>
    </w:p>
    <w:p w14:paraId="314C7EBF" w14:textId="77777777" w:rsidR="00CC603F" w:rsidRPr="00CC603F" w:rsidRDefault="00CC603F" w:rsidP="00CC603F">
      <w:pPr>
        <w:rPr>
          <w:rFonts w:ascii="Times New Roman" w:hAnsi="Times New Roman" w:cs="Times New Roman"/>
          <w:sz w:val="24"/>
          <w:szCs w:val="24"/>
        </w:rPr>
      </w:pPr>
    </w:p>
    <w:p w14:paraId="5EA73782" w14:textId="77777777" w:rsidR="00CC603F" w:rsidRPr="00CC603F" w:rsidRDefault="00CC603F" w:rsidP="00CC603F">
      <w:pPr>
        <w:rPr>
          <w:rFonts w:ascii="Times New Roman" w:hAnsi="Times New Roman" w:cs="Times New Roman"/>
          <w:b/>
          <w:bCs/>
          <w:sz w:val="24"/>
          <w:szCs w:val="24"/>
        </w:rPr>
      </w:pPr>
      <w:r w:rsidRPr="00CC603F">
        <w:rPr>
          <w:rFonts w:ascii="Times New Roman" w:hAnsi="Times New Roman" w:cs="Times New Roman"/>
          <w:b/>
          <w:bCs/>
          <w:sz w:val="24"/>
          <w:szCs w:val="24"/>
        </w:rPr>
        <w:t>Examples of IT Security Services Under Risk Management:</w:t>
      </w:r>
    </w:p>
    <w:p w14:paraId="50095310" w14:textId="1A226F5C" w:rsidR="00CC603F" w:rsidRPr="00CC603F" w:rsidRDefault="00CC603F" w:rsidP="00CC603F">
      <w:pPr>
        <w:pStyle w:val="ListParagraph"/>
        <w:numPr>
          <w:ilvl w:val="0"/>
          <w:numId w:val="5"/>
        </w:numPr>
        <w:rPr>
          <w:rFonts w:ascii="Times New Roman" w:hAnsi="Times New Roman" w:cs="Times New Roman"/>
          <w:b/>
          <w:bCs/>
          <w:sz w:val="24"/>
          <w:szCs w:val="24"/>
        </w:rPr>
      </w:pPr>
      <w:r w:rsidRPr="00CC603F">
        <w:rPr>
          <w:rFonts w:ascii="Times New Roman" w:hAnsi="Times New Roman" w:cs="Times New Roman"/>
          <w:b/>
          <w:bCs/>
          <w:sz w:val="24"/>
          <w:szCs w:val="24"/>
        </w:rPr>
        <w:t>Risk Assessment:</w:t>
      </w:r>
    </w:p>
    <w:p w14:paraId="59F082D9"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Identifying threats and vulnerabilities in IT systems.</w:t>
      </w:r>
    </w:p>
    <w:p w14:paraId="7AD89C0A"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Analyzing the likelihood and potential impact of identified risks.</w:t>
      </w:r>
    </w:p>
    <w:p w14:paraId="62E72A56"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Prioritizing risks based on their severity.</w:t>
      </w:r>
    </w:p>
    <w:p w14:paraId="59500513" w14:textId="499F0CC4" w:rsidR="00CC603F" w:rsidRPr="00CC603F" w:rsidRDefault="00CC603F" w:rsidP="00CC603F">
      <w:pPr>
        <w:pStyle w:val="ListParagraph"/>
        <w:numPr>
          <w:ilvl w:val="0"/>
          <w:numId w:val="5"/>
        </w:numPr>
        <w:rPr>
          <w:rFonts w:ascii="Times New Roman" w:hAnsi="Times New Roman" w:cs="Times New Roman"/>
          <w:b/>
          <w:bCs/>
          <w:sz w:val="24"/>
          <w:szCs w:val="24"/>
        </w:rPr>
      </w:pPr>
      <w:r w:rsidRPr="00CC603F">
        <w:rPr>
          <w:rFonts w:ascii="Times New Roman" w:hAnsi="Times New Roman" w:cs="Times New Roman"/>
          <w:b/>
          <w:bCs/>
          <w:sz w:val="24"/>
          <w:szCs w:val="24"/>
        </w:rPr>
        <w:t>Risk Mitigation:</w:t>
      </w:r>
    </w:p>
    <w:p w14:paraId="34A26C9E"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Implementing controls such as firewalls, encryption, and multi-factor authentication.</w:t>
      </w:r>
    </w:p>
    <w:p w14:paraId="562DAF4E"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Adopting security frameworks like NIST Cybersecurity Framework or ISO 27001.</w:t>
      </w:r>
    </w:p>
    <w:p w14:paraId="31AB2F3C" w14:textId="77777777" w:rsid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Ensuring regular software updates and patch management.</w:t>
      </w:r>
    </w:p>
    <w:p w14:paraId="5E9C35EA" w14:textId="77777777" w:rsidR="00CC603F" w:rsidRPr="00CC603F" w:rsidRDefault="00CC603F" w:rsidP="00CC603F">
      <w:pPr>
        <w:rPr>
          <w:rFonts w:ascii="Times New Roman" w:hAnsi="Times New Roman" w:cs="Times New Roman"/>
          <w:sz w:val="24"/>
          <w:szCs w:val="24"/>
        </w:rPr>
      </w:pPr>
    </w:p>
    <w:p w14:paraId="0F3FD9DB" w14:textId="73C78368" w:rsidR="00CC603F" w:rsidRPr="00CC603F" w:rsidRDefault="00CC603F" w:rsidP="00CC603F">
      <w:pPr>
        <w:pStyle w:val="ListParagraph"/>
        <w:numPr>
          <w:ilvl w:val="0"/>
          <w:numId w:val="5"/>
        </w:numPr>
        <w:rPr>
          <w:rFonts w:ascii="Times New Roman" w:hAnsi="Times New Roman" w:cs="Times New Roman"/>
          <w:b/>
          <w:bCs/>
          <w:sz w:val="24"/>
          <w:szCs w:val="24"/>
        </w:rPr>
      </w:pPr>
      <w:r w:rsidRPr="00CC603F">
        <w:rPr>
          <w:rFonts w:ascii="Times New Roman" w:hAnsi="Times New Roman" w:cs="Times New Roman"/>
          <w:b/>
          <w:bCs/>
          <w:sz w:val="24"/>
          <w:szCs w:val="24"/>
        </w:rPr>
        <w:lastRenderedPageBreak/>
        <w:t>Risk Monitoring and Review:</w:t>
      </w:r>
    </w:p>
    <w:p w14:paraId="403E7659"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Continuously monitoring the risk landscape for new threats.</w:t>
      </w:r>
    </w:p>
    <w:p w14:paraId="374EFB5D"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Reviewing the effectiveness of existing security controls.</w:t>
      </w:r>
    </w:p>
    <w:p w14:paraId="6C0E001D"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Updating risk management plans based on changes in the environment.</w:t>
      </w:r>
    </w:p>
    <w:p w14:paraId="702756DD" w14:textId="432C4690" w:rsidR="00CC603F" w:rsidRPr="00CC603F" w:rsidRDefault="00CC603F" w:rsidP="00CC603F">
      <w:pPr>
        <w:pStyle w:val="ListParagraph"/>
        <w:numPr>
          <w:ilvl w:val="0"/>
          <w:numId w:val="5"/>
        </w:numPr>
        <w:rPr>
          <w:rFonts w:ascii="Times New Roman" w:hAnsi="Times New Roman" w:cs="Times New Roman"/>
          <w:b/>
          <w:bCs/>
          <w:sz w:val="24"/>
          <w:szCs w:val="24"/>
        </w:rPr>
      </w:pPr>
      <w:r w:rsidRPr="00CC603F">
        <w:rPr>
          <w:rFonts w:ascii="Times New Roman" w:hAnsi="Times New Roman" w:cs="Times New Roman"/>
          <w:b/>
          <w:bCs/>
          <w:sz w:val="24"/>
          <w:szCs w:val="24"/>
        </w:rPr>
        <w:t>Risk Communication:</w:t>
      </w:r>
    </w:p>
    <w:p w14:paraId="12652AD2"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Documenting and reporting risks to stakeholders.</w:t>
      </w:r>
    </w:p>
    <w:p w14:paraId="4E287DE0"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Ensuring staff are aware of potential risks and their roles in mitigating them.</w:t>
      </w:r>
    </w:p>
    <w:p w14:paraId="0271CE13"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Establishing a governance structure for risk-related decisions.</w:t>
      </w:r>
    </w:p>
    <w:p w14:paraId="20DACBC2" w14:textId="77777777" w:rsidR="00CC603F" w:rsidRDefault="00CC603F" w:rsidP="00CC603F">
      <w:pPr>
        <w:rPr>
          <w:rFonts w:ascii="Times New Roman" w:hAnsi="Times New Roman" w:cs="Times New Roman"/>
          <w:sz w:val="24"/>
          <w:szCs w:val="24"/>
        </w:rPr>
      </w:pPr>
    </w:p>
    <w:p w14:paraId="62FB5E41" w14:textId="04C7A7DF" w:rsidR="00CC603F" w:rsidRPr="00CC603F" w:rsidRDefault="00CC603F" w:rsidP="00CC603F">
      <w:pPr>
        <w:rPr>
          <w:rFonts w:ascii="Times New Roman" w:hAnsi="Times New Roman" w:cs="Times New Roman"/>
          <w:b/>
          <w:bCs/>
          <w:sz w:val="24"/>
          <w:szCs w:val="24"/>
        </w:rPr>
      </w:pPr>
      <w:r w:rsidRPr="00CC603F">
        <w:rPr>
          <w:rFonts w:ascii="Times New Roman" w:hAnsi="Times New Roman" w:cs="Times New Roman"/>
          <w:b/>
          <w:bCs/>
          <w:sz w:val="24"/>
          <w:szCs w:val="24"/>
        </w:rPr>
        <w:t>Implementation in an Organization:</w:t>
      </w:r>
    </w:p>
    <w:p w14:paraId="605BDC06" w14:textId="59F96F30" w:rsidR="00CC603F" w:rsidRPr="00DB0AF4" w:rsidRDefault="00CC603F" w:rsidP="00CC603F">
      <w:pPr>
        <w:pStyle w:val="ListParagraph"/>
        <w:numPr>
          <w:ilvl w:val="0"/>
          <w:numId w:val="6"/>
        </w:numPr>
        <w:rPr>
          <w:rFonts w:ascii="Times New Roman" w:hAnsi="Times New Roman" w:cs="Times New Roman"/>
          <w:b/>
          <w:bCs/>
          <w:sz w:val="24"/>
          <w:szCs w:val="24"/>
        </w:rPr>
      </w:pPr>
      <w:r w:rsidRPr="00DB0AF4">
        <w:rPr>
          <w:rFonts w:ascii="Times New Roman" w:hAnsi="Times New Roman" w:cs="Times New Roman"/>
          <w:b/>
          <w:bCs/>
          <w:sz w:val="24"/>
          <w:szCs w:val="24"/>
        </w:rPr>
        <w:t>Developing a Risk Management Plan:</w:t>
      </w:r>
    </w:p>
    <w:p w14:paraId="19F22CA4"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Define objectives, scope, and methodology for managing risks.</w:t>
      </w:r>
    </w:p>
    <w:p w14:paraId="7AA75E06"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Assign roles and responsibilities to key stakeholders.</w:t>
      </w:r>
    </w:p>
    <w:p w14:paraId="01CF1334" w14:textId="0813343C" w:rsidR="00CC603F" w:rsidRPr="00DB0AF4" w:rsidRDefault="00CC603F" w:rsidP="00CC603F">
      <w:pPr>
        <w:pStyle w:val="ListParagraph"/>
        <w:numPr>
          <w:ilvl w:val="0"/>
          <w:numId w:val="6"/>
        </w:numPr>
        <w:rPr>
          <w:rFonts w:ascii="Times New Roman" w:hAnsi="Times New Roman" w:cs="Times New Roman"/>
          <w:b/>
          <w:bCs/>
          <w:sz w:val="24"/>
          <w:szCs w:val="24"/>
        </w:rPr>
      </w:pPr>
      <w:r w:rsidRPr="00DB0AF4">
        <w:rPr>
          <w:rFonts w:ascii="Times New Roman" w:hAnsi="Times New Roman" w:cs="Times New Roman"/>
          <w:b/>
          <w:bCs/>
          <w:sz w:val="24"/>
          <w:szCs w:val="24"/>
        </w:rPr>
        <w:t>Conducting Regular Risk Assessments:</w:t>
      </w:r>
    </w:p>
    <w:p w14:paraId="77B5039C"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Use tools like vulnerability scanners, threat intelligence platforms, and qualitative or quantitative risk assessment models.</w:t>
      </w:r>
    </w:p>
    <w:p w14:paraId="765876BE"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Involve cross-departmental teams to identify both technical and business risks.</w:t>
      </w:r>
    </w:p>
    <w:p w14:paraId="3AD04971" w14:textId="51CD1CBA" w:rsidR="00CC603F" w:rsidRPr="00DB0AF4" w:rsidRDefault="00CC603F" w:rsidP="00CC603F">
      <w:pPr>
        <w:pStyle w:val="ListParagraph"/>
        <w:numPr>
          <w:ilvl w:val="0"/>
          <w:numId w:val="6"/>
        </w:numPr>
        <w:rPr>
          <w:rFonts w:ascii="Times New Roman" w:hAnsi="Times New Roman" w:cs="Times New Roman"/>
          <w:b/>
          <w:bCs/>
          <w:sz w:val="24"/>
          <w:szCs w:val="24"/>
        </w:rPr>
      </w:pPr>
      <w:r w:rsidRPr="00DB0AF4">
        <w:rPr>
          <w:rFonts w:ascii="Times New Roman" w:hAnsi="Times New Roman" w:cs="Times New Roman"/>
          <w:b/>
          <w:bCs/>
          <w:sz w:val="24"/>
          <w:szCs w:val="24"/>
        </w:rPr>
        <w:t>Implementing Security Controls:</w:t>
      </w:r>
    </w:p>
    <w:p w14:paraId="477B9F67"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Apply administrative, technical, and physical controls to mitigate identified risks.</w:t>
      </w:r>
    </w:p>
    <w:p w14:paraId="6C9F0450"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Use frameworks such as COBIT or CIS Controls for guidance.</w:t>
      </w:r>
    </w:p>
    <w:p w14:paraId="2B755F5C" w14:textId="6CF2451A" w:rsidR="00CC603F" w:rsidRPr="00DB0AF4" w:rsidRDefault="00CC603F" w:rsidP="00CC603F">
      <w:pPr>
        <w:pStyle w:val="ListParagraph"/>
        <w:numPr>
          <w:ilvl w:val="0"/>
          <w:numId w:val="6"/>
        </w:numPr>
        <w:rPr>
          <w:rFonts w:ascii="Times New Roman" w:hAnsi="Times New Roman" w:cs="Times New Roman"/>
          <w:b/>
          <w:bCs/>
          <w:sz w:val="24"/>
          <w:szCs w:val="24"/>
        </w:rPr>
      </w:pPr>
      <w:r w:rsidRPr="00DB0AF4">
        <w:rPr>
          <w:rFonts w:ascii="Times New Roman" w:hAnsi="Times New Roman" w:cs="Times New Roman"/>
          <w:b/>
          <w:bCs/>
          <w:sz w:val="24"/>
          <w:szCs w:val="24"/>
        </w:rPr>
        <w:t>Establishing a Risk Register:</w:t>
      </w:r>
    </w:p>
    <w:p w14:paraId="0BA8D366"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Maintain a centralized document listing all identified risks, their severity, mitigation actions, and review schedules.</w:t>
      </w:r>
    </w:p>
    <w:p w14:paraId="66C2B177" w14:textId="22BF3B3B" w:rsidR="00CC603F" w:rsidRPr="00DB0AF4" w:rsidRDefault="00CC603F" w:rsidP="00CC603F">
      <w:pPr>
        <w:pStyle w:val="ListParagraph"/>
        <w:numPr>
          <w:ilvl w:val="0"/>
          <w:numId w:val="6"/>
        </w:numPr>
        <w:rPr>
          <w:rFonts w:ascii="Times New Roman" w:hAnsi="Times New Roman" w:cs="Times New Roman"/>
          <w:b/>
          <w:bCs/>
          <w:sz w:val="24"/>
          <w:szCs w:val="24"/>
        </w:rPr>
      </w:pPr>
      <w:r w:rsidRPr="00DB0AF4">
        <w:rPr>
          <w:rFonts w:ascii="Times New Roman" w:hAnsi="Times New Roman" w:cs="Times New Roman"/>
          <w:b/>
          <w:bCs/>
          <w:sz w:val="24"/>
          <w:szCs w:val="24"/>
        </w:rPr>
        <w:t>Performing Continuous Monitoring:</w:t>
      </w:r>
    </w:p>
    <w:p w14:paraId="01034A53"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Leverage automated tools like SIEM systems and endpoint detection solutions.</w:t>
      </w:r>
    </w:p>
    <w:p w14:paraId="7646F2F8" w14:textId="77777777" w:rsidR="00CC603F" w:rsidRPr="00CC603F" w:rsidRDefault="00CC603F" w:rsidP="00CC603F">
      <w:pPr>
        <w:rPr>
          <w:rFonts w:ascii="Times New Roman" w:hAnsi="Times New Roman" w:cs="Times New Roman"/>
          <w:sz w:val="24"/>
          <w:szCs w:val="24"/>
        </w:rPr>
      </w:pPr>
      <w:r w:rsidRPr="00CC603F">
        <w:rPr>
          <w:rFonts w:ascii="Times New Roman" w:hAnsi="Times New Roman" w:cs="Times New Roman"/>
          <w:sz w:val="24"/>
          <w:szCs w:val="24"/>
        </w:rPr>
        <w:t>Conduct periodic audits and penetration tests.</w:t>
      </w:r>
    </w:p>
    <w:p w14:paraId="2BD2D263" w14:textId="77777777" w:rsidR="00CC603F" w:rsidRDefault="00CC603F" w:rsidP="00CC603F">
      <w:pPr>
        <w:rPr>
          <w:rFonts w:ascii="Times New Roman" w:hAnsi="Times New Roman" w:cs="Times New Roman"/>
          <w:sz w:val="24"/>
          <w:szCs w:val="24"/>
        </w:rPr>
      </w:pPr>
    </w:p>
    <w:p w14:paraId="4891EA5E" w14:textId="77777777" w:rsidR="00CC603F" w:rsidRDefault="00CC603F" w:rsidP="00CC603F">
      <w:pPr>
        <w:rPr>
          <w:rFonts w:ascii="Times New Roman" w:hAnsi="Times New Roman" w:cs="Times New Roman"/>
          <w:sz w:val="24"/>
          <w:szCs w:val="24"/>
        </w:rPr>
      </w:pPr>
    </w:p>
    <w:p w14:paraId="3B80C2D6" w14:textId="77777777" w:rsidR="00CC603F" w:rsidRDefault="00CC603F" w:rsidP="00CC603F">
      <w:pPr>
        <w:rPr>
          <w:rFonts w:ascii="Times New Roman" w:hAnsi="Times New Roman" w:cs="Times New Roman"/>
          <w:sz w:val="24"/>
          <w:szCs w:val="24"/>
        </w:rPr>
      </w:pPr>
    </w:p>
    <w:p w14:paraId="1AE4035E" w14:textId="20D8E2C7" w:rsidR="00CC603F" w:rsidRPr="00CC603F" w:rsidRDefault="00CC603F" w:rsidP="00CC603F">
      <w:pPr>
        <w:rPr>
          <w:rFonts w:ascii="Times New Roman" w:hAnsi="Times New Roman" w:cs="Times New Roman"/>
          <w:b/>
          <w:bCs/>
          <w:sz w:val="24"/>
          <w:szCs w:val="24"/>
        </w:rPr>
      </w:pPr>
      <w:r w:rsidRPr="00CC603F">
        <w:rPr>
          <w:rFonts w:ascii="Times New Roman" w:hAnsi="Times New Roman" w:cs="Times New Roman"/>
          <w:b/>
          <w:bCs/>
          <w:sz w:val="24"/>
          <w:szCs w:val="24"/>
        </w:rPr>
        <w:lastRenderedPageBreak/>
        <w:t>Challenges in Implementation:</w:t>
      </w:r>
    </w:p>
    <w:p w14:paraId="1E2CA936" w14:textId="1B302760" w:rsidR="00CC603F" w:rsidRPr="00DB0AF4" w:rsidRDefault="00CC603F" w:rsidP="00DB0AF4">
      <w:pPr>
        <w:pStyle w:val="ListParagraph"/>
        <w:numPr>
          <w:ilvl w:val="0"/>
          <w:numId w:val="7"/>
        </w:numPr>
        <w:rPr>
          <w:rFonts w:ascii="Times New Roman" w:hAnsi="Times New Roman" w:cs="Times New Roman"/>
          <w:sz w:val="24"/>
          <w:szCs w:val="24"/>
        </w:rPr>
      </w:pPr>
      <w:r w:rsidRPr="00DB0AF4">
        <w:rPr>
          <w:rFonts w:ascii="Times New Roman" w:hAnsi="Times New Roman" w:cs="Times New Roman"/>
          <w:sz w:val="24"/>
          <w:szCs w:val="24"/>
        </w:rPr>
        <w:t>Evolving Threat Landscape:</w:t>
      </w:r>
      <w:r w:rsidRPr="00DB0AF4">
        <w:rPr>
          <w:rFonts w:ascii="Times New Roman" w:hAnsi="Times New Roman" w:cs="Times New Roman"/>
          <w:sz w:val="24"/>
          <w:szCs w:val="24"/>
        </w:rPr>
        <w:t xml:space="preserve"> k</w:t>
      </w:r>
      <w:r w:rsidRPr="00DB0AF4">
        <w:rPr>
          <w:rFonts w:ascii="Times New Roman" w:hAnsi="Times New Roman" w:cs="Times New Roman"/>
          <w:sz w:val="24"/>
          <w:szCs w:val="24"/>
        </w:rPr>
        <w:t>eeping up with new and emerging threats requires constant vigilance and adaptation.</w:t>
      </w:r>
    </w:p>
    <w:p w14:paraId="722DE4B3" w14:textId="5B2115BD" w:rsidR="00CC603F" w:rsidRPr="00DB0AF4" w:rsidRDefault="00CC603F" w:rsidP="00DB0AF4">
      <w:pPr>
        <w:pStyle w:val="ListParagraph"/>
        <w:numPr>
          <w:ilvl w:val="0"/>
          <w:numId w:val="7"/>
        </w:numPr>
        <w:rPr>
          <w:rFonts w:ascii="Times New Roman" w:hAnsi="Times New Roman" w:cs="Times New Roman"/>
          <w:sz w:val="24"/>
          <w:szCs w:val="24"/>
        </w:rPr>
      </w:pPr>
      <w:r w:rsidRPr="00DB0AF4">
        <w:rPr>
          <w:rFonts w:ascii="Times New Roman" w:hAnsi="Times New Roman" w:cs="Times New Roman"/>
          <w:sz w:val="24"/>
          <w:szCs w:val="24"/>
        </w:rPr>
        <w:t>Resource Constraints:</w:t>
      </w:r>
      <w:r w:rsidR="00DB0AF4" w:rsidRPr="00DB0AF4">
        <w:rPr>
          <w:rFonts w:ascii="Times New Roman" w:hAnsi="Times New Roman" w:cs="Times New Roman"/>
          <w:sz w:val="24"/>
          <w:szCs w:val="24"/>
        </w:rPr>
        <w:t xml:space="preserve"> </w:t>
      </w:r>
      <w:r w:rsidRPr="00DB0AF4">
        <w:rPr>
          <w:rFonts w:ascii="Times New Roman" w:hAnsi="Times New Roman" w:cs="Times New Roman"/>
          <w:sz w:val="24"/>
          <w:szCs w:val="24"/>
        </w:rPr>
        <w:t>Risk management efforts often demand significant time, skilled personnel, and financial investment.</w:t>
      </w:r>
    </w:p>
    <w:p w14:paraId="7B883CBB" w14:textId="39CCBC89" w:rsidR="00CC603F" w:rsidRPr="00DB0AF4" w:rsidRDefault="00CC603F" w:rsidP="00DB0AF4">
      <w:pPr>
        <w:pStyle w:val="ListParagraph"/>
        <w:numPr>
          <w:ilvl w:val="0"/>
          <w:numId w:val="7"/>
        </w:numPr>
        <w:rPr>
          <w:rFonts w:ascii="Times New Roman" w:hAnsi="Times New Roman" w:cs="Times New Roman"/>
          <w:sz w:val="24"/>
          <w:szCs w:val="24"/>
        </w:rPr>
      </w:pPr>
      <w:r w:rsidRPr="00DB0AF4">
        <w:rPr>
          <w:rFonts w:ascii="Times New Roman" w:hAnsi="Times New Roman" w:cs="Times New Roman"/>
          <w:sz w:val="24"/>
          <w:szCs w:val="24"/>
        </w:rPr>
        <w:t>Data Silos:</w:t>
      </w:r>
      <w:r w:rsidR="00DB0AF4" w:rsidRPr="00DB0AF4">
        <w:rPr>
          <w:rFonts w:ascii="Times New Roman" w:hAnsi="Times New Roman" w:cs="Times New Roman"/>
          <w:sz w:val="24"/>
          <w:szCs w:val="24"/>
        </w:rPr>
        <w:t xml:space="preserve"> </w:t>
      </w:r>
      <w:r w:rsidRPr="00DB0AF4">
        <w:rPr>
          <w:rFonts w:ascii="Times New Roman" w:hAnsi="Times New Roman" w:cs="Times New Roman"/>
          <w:sz w:val="24"/>
          <w:szCs w:val="24"/>
        </w:rPr>
        <w:t>Lack of integration between departments can hinder a comprehensive view of risks across the organization.</w:t>
      </w:r>
    </w:p>
    <w:p w14:paraId="7AE47485" w14:textId="139503A9" w:rsidR="00CC603F" w:rsidRPr="00DB0AF4" w:rsidRDefault="00CC603F" w:rsidP="00CC603F">
      <w:pPr>
        <w:pStyle w:val="ListParagraph"/>
        <w:numPr>
          <w:ilvl w:val="0"/>
          <w:numId w:val="7"/>
        </w:numPr>
        <w:rPr>
          <w:rFonts w:ascii="Times New Roman" w:hAnsi="Times New Roman" w:cs="Times New Roman"/>
          <w:sz w:val="24"/>
          <w:szCs w:val="24"/>
        </w:rPr>
      </w:pPr>
      <w:r w:rsidRPr="00DB0AF4">
        <w:rPr>
          <w:rFonts w:ascii="Times New Roman" w:hAnsi="Times New Roman" w:cs="Times New Roman"/>
          <w:sz w:val="24"/>
          <w:szCs w:val="24"/>
        </w:rPr>
        <w:t>Balancing Risk and Business Needs:</w:t>
      </w:r>
      <w:r w:rsidR="00DB0AF4" w:rsidRPr="00DB0AF4">
        <w:rPr>
          <w:rFonts w:ascii="Times New Roman" w:hAnsi="Times New Roman" w:cs="Times New Roman"/>
          <w:sz w:val="24"/>
          <w:szCs w:val="24"/>
        </w:rPr>
        <w:t xml:space="preserve"> </w:t>
      </w:r>
      <w:r w:rsidRPr="00DB0AF4">
        <w:rPr>
          <w:rFonts w:ascii="Times New Roman" w:hAnsi="Times New Roman" w:cs="Times New Roman"/>
          <w:sz w:val="24"/>
          <w:szCs w:val="24"/>
        </w:rPr>
        <w:t>Implementing strict controls may impact operational efficiency or customer experience.</w:t>
      </w:r>
    </w:p>
    <w:p w14:paraId="29571DD6" w14:textId="6F63E157" w:rsidR="00CC603F" w:rsidRPr="00DB0AF4" w:rsidRDefault="00CC603F" w:rsidP="00CC603F">
      <w:pPr>
        <w:rPr>
          <w:rFonts w:ascii="Times New Roman" w:hAnsi="Times New Roman" w:cs="Times New Roman"/>
          <w:b/>
          <w:bCs/>
          <w:sz w:val="24"/>
          <w:szCs w:val="24"/>
        </w:rPr>
      </w:pPr>
      <w:r w:rsidRPr="00DB0AF4">
        <w:rPr>
          <w:rFonts w:ascii="Times New Roman" w:hAnsi="Times New Roman" w:cs="Times New Roman"/>
          <w:b/>
          <w:bCs/>
          <w:sz w:val="24"/>
          <w:szCs w:val="24"/>
        </w:rPr>
        <w:t>Potential Benefits:</w:t>
      </w:r>
    </w:p>
    <w:p w14:paraId="09A77D89" w14:textId="541628AD" w:rsidR="00CC603F" w:rsidRPr="00DB0AF4" w:rsidRDefault="00CC603F" w:rsidP="00DB0AF4">
      <w:pPr>
        <w:pStyle w:val="ListParagraph"/>
        <w:numPr>
          <w:ilvl w:val="0"/>
          <w:numId w:val="8"/>
        </w:numPr>
        <w:rPr>
          <w:rFonts w:ascii="Times New Roman" w:hAnsi="Times New Roman" w:cs="Times New Roman"/>
          <w:sz w:val="24"/>
          <w:szCs w:val="24"/>
        </w:rPr>
      </w:pPr>
      <w:r w:rsidRPr="00DB0AF4">
        <w:rPr>
          <w:rFonts w:ascii="Times New Roman" w:hAnsi="Times New Roman" w:cs="Times New Roman"/>
          <w:sz w:val="24"/>
          <w:szCs w:val="24"/>
        </w:rPr>
        <w:t>Proactive Defense:</w:t>
      </w:r>
      <w:r w:rsidR="00DB0AF4" w:rsidRPr="00DB0AF4">
        <w:rPr>
          <w:rFonts w:ascii="Times New Roman" w:hAnsi="Times New Roman" w:cs="Times New Roman"/>
          <w:sz w:val="24"/>
          <w:szCs w:val="24"/>
        </w:rPr>
        <w:t xml:space="preserve"> </w:t>
      </w:r>
      <w:r w:rsidRPr="00DB0AF4">
        <w:rPr>
          <w:rFonts w:ascii="Times New Roman" w:hAnsi="Times New Roman" w:cs="Times New Roman"/>
          <w:sz w:val="24"/>
          <w:szCs w:val="24"/>
        </w:rPr>
        <w:t>Identifying and mitigating risks before they are exploited reduces the likelihood of security incidents.</w:t>
      </w:r>
    </w:p>
    <w:p w14:paraId="318AEBBF" w14:textId="7699590D" w:rsidR="00CC603F" w:rsidRPr="00DB0AF4" w:rsidRDefault="00CC603F" w:rsidP="00DB0AF4">
      <w:pPr>
        <w:pStyle w:val="ListParagraph"/>
        <w:numPr>
          <w:ilvl w:val="0"/>
          <w:numId w:val="8"/>
        </w:numPr>
        <w:rPr>
          <w:rFonts w:ascii="Times New Roman" w:hAnsi="Times New Roman" w:cs="Times New Roman"/>
          <w:sz w:val="24"/>
          <w:szCs w:val="24"/>
        </w:rPr>
      </w:pPr>
      <w:r w:rsidRPr="00DB0AF4">
        <w:rPr>
          <w:rFonts w:ascii="Times New Roman" w:hAnsi="Times New Roman" w:cs="Times New Roman"/>
          <w:sz w:val="24"/>
          <w:szCs w:val="24"/>
        </w:rPr>
        <w:t>Cost Savings:</w:t>
      </w:r>
      <w:r w:rsidR="00DB0AF4" w:rsidRPr="00DB0AF4">
        <w:rPr>
          <w:rFonts w:ascii="Times New Roman" w:hAnsi="Times New Roman" w:cs="Times New Roman"/>
          <w:sz w:val="24"/>
          <w:szCs w:val="24"/>
        </w:rPr>
        <w:t xml:space="preserve"> </w:t>
      </w:r>
      <w:r w:rsidRPr="00DB0AF4">
        <w:rPr>
          <w:rFonts w:ascii="Times New Roman" w:hAnsi="Times New Roman" w:cs="Times New Roman"/>
          <w:sz w:val="24"/>
          <w:szCs w:val="24"/>
        </w:rPr>
        <w:t>Effective risk management minimizes financial losses associated with breaches, downtime, and regulatory fines.</w:t>
      </w:r>
    </w:p>
    <w:p w14:paraId="65958763" w14:textId="5FBDCDD9" w:rsidR="00CC603F" w:rsidRPr="00DB0AF4" w:rsidRDefault="00CC603F" w:rsidP="00DB0AF4">
      <w:pPr>
        <w:pStyle w:val="ListParagraph"/>
        <w:numPr>
          <w:ilvl w:val="0"/>
          <w:numId w:val="8"/>
        </w:numPr>
        <w:rPr>
          <w:rFonts w:ascii="Times New Roman" w:hAnsi="Times New Roman" w:cs="Times New Roman"/>
          <w:sz w:val="24"/>
          <w:szCs w:val="24"/>
        </w:rPr>
      </w:pPr>
      <w:r w:rsidRPr="00DB0AF4">
        <w:rPr>
          <w:rFonts w:ascii="Times New Roman" w:hAnsi="Times New Roman" w:cs="Times New Roman"/>
          <w:sz w:val="24"/>
          <w:szCs w:val="24"/>
        </w:rPr>
        <w:t>Regulatory Compliance:</w:t>
      </w:r>
      <w:r w:rsidR="00DB0AF4" w:rsidRPr="00DB0AF4">
        <w:rPr>
          <w:rFonts w:ascii="Times New Roman" w:hAnsi="Times New Roman" w:cs="Times New Roman"/>
          <w:sz w:val="24"/>
          <w:szCs w:val="24"/>
        </w:rPr>
        <w:t xml:space="preserve"> </w:t>
      </w:r>
      <w:r w:rsidRPr="00DB0AF4">
        <w:rPr>
          <w:rFonts w:ascii="Times New Roman" w:hAnsi="Times New Roman" w:cs="Times New Roman"/>
          <w:sz w:val="24"/>
          <w:szCs w:val="24"/>
        </w:rPr>
        <w:t>Ensures adherence to legal and industry standards, such as GDPR, PCI DSS, and HIPAA.</w:t>
      </w:r>
    </w:p>
    <w:p w14:paraId="71D9787E" w14:textId="79250E6D" w:rsidR="00CC603F" w:rsidRPr="00DB0AF4" w:rsidRDefault="00CC603F" w:rsidP="00DB0AF4">
      <w:pPr>
        <w:pStyle w:val="ListParagraph"/>
        <w:numPr>
          <w:ilvl w:val="0"/>
          <w:numId w:val="8"/>
        </w:numPr>
        <w:rPr>
          <w:rFonts w:ascii="Times New Roman" w:hAnsi="Times New Roman" w:cs="Times New Roman"/>
          <w:sz w:val="24"/>
          <w:szCs w:val="24"/>
        </w:rPr>
      </w:pPr>
      <w:r w:rsidRPr="00DB0AF4">
        <w:rPr>
          <w:rFonts w:ascii="Times New Roman" w:hAnsi="Times New Roman" w:cs="Times New Roman"/>
          <w:sz w:val="24"/>
          <w:szCs w:val="24"/>
        </w:rPr>
        <w:t>Improved Stakeholder Confidence:</w:t>
      </w:r>
      <w:r w:rsidR="00DB0AF4" w:rsidRPr="00DB0AF4">
        <w:rPr>
          <w:rFonts w:ascii="Times New Roman" w:hAnsi="Times New Roman" w:cs="Times New Roman"/>
          <w:sz w:val="24"/>
          <w:szCs w:val="24"/>
        </w:rPr>
        <w:t xml:space="preserve"> </w:t>
      </w:r>
      <w:r w:rsidRPr="00DB0AF4">
        <w:rPr>
          <w:rFonts w:ascii="Times New Roman" w:hAnsi="Times New Roman" w:cs="Times New Roman"/>
          <w:sz w:val="24"/>
          <w:szCs w:val="24"/>
        </w:rPr>
        <w:t>Demonstrating a strong risk management program builds trust with customers, partners, and investors.</w:t>
      </w:r>
    </w:p>
    <w:p w14:paraId="7B115EB2" w14:textId="37E2CB9F" w:rsidR="00CC603F" w:rsidRPr="00DB0AF4" w:rsidRDefault="00CC603F" w:rsidP="00DB0AF4">
      <w:pPr>
        <w:pStyle w:val="ListParagraph"/>
        <w:numPr>
          <w:ilvl w:val="0"/>
          <w:numId w:val="8"/>
        </w:numPr>
        <w:rPr>
          <w:rFonts w:ascii="Times New Roman" w:hAnsi="Times New Roman" w:cs="Times New Roman"/>
          <w:sz w:val="24"/>
          <w:szCs w:val="24"/>
        </w:rPr>
      </w:pPr>
      <w:r w:rsidRPr="00DB0AF4">
        <w:rPr>
          <w:rFonts w:ascii="Times New Roman" w:hAnsi="Times New Roman" w:cs="Times New Roman"/>
          <w:sz w:val="24"/>
          <w:szCs w:val="24"/>
        </w:rPr>
        <w:t>Operational Resilience:</w:t>
      </w:r>
      <w:r w:rsidR="00DB0AF4" w:rsidRPr="00DB0AF4">
        <w:rPr>
          <w:rFonts w:ascii="Times New Roman" w:hAnsi="Times New Roman" w:cs="Times New Roman"/>
          <w:sz w:val="24"/>
          <w:szCs w:val="24"/>
        </w:rPr>
        <w:t xml:space="preserve"> </w:t>
      </w:r>
      <w:r w:rsidRPr="00DB0AF4">
        <w:rPr>
          <w:rFonts w:ascii="Times New Roman" w:hAnsi="Times New Roman" w:cs="Times New Roman"/>
          <w:sz w:val="24"/>
          <w:szCs w:val="24"/>
        </w:rPr>
        <w:t>Organizations become better prepared to handle disruptions, ensuring continuity in the face of potential threats.</w:t>
      </w:r>
    </w:p>
    <w:p w14:paraId="6F177830" w14:textId="77777777" w:rsidR="00CC603F" w:rsidRDefault="00CC603F" w:rsidP="00002A75">
      <w:pPr>
        <w:rPr>
          <w:rFonts w:ascii="Times New Roman" w:hAnsi="Times New Roman" w:cs="Times New Roman"/>
          <w:sz w:val="24"/>
          <w:szCs w:val="24"/>
        </w:rPr>
      </w:pPr>
    </w:p>
    <w:p w14:paraId="05678EAC" w14:textId="77777777" w:rsidR="00CC603F" w:rsidRPr="00002A75" w:rsidRDefault="00CC603F" w:rsidP="00002A75">
      <w:pPr>
        <w:rPr>
          <w:rFonts w:ascii="Times New Roman" w:hAnsi="Times New Roman" w:cs="Times New Roman"/>
          <w:sz w:val="24"/>
          <w:szCs w:val="24"/>
        </w:rPr>
      </w:pPr>
    </w:p>
    <w:p w14:paraId="0429E17F" w14:textId="77777777" w:rsidR="00002A75" w:rsidRDefault="00002A75">
      <w:pPr>
        <w:rPr>
          <w:rFonts w:ascii="Times New Roman" w:hAnsi="Times New Roman" w:cs="Times New Roman"/>
          <w:sz w:val="24"/>
          <w:szCs w:val="24"/>
        </w:rPr>
      </w:pPr>
    </w:p>
    <w:p w14:paraId="39BF914E" w14:textId="77777777" w:rsidR="00002A75" w:rsidRDefault="00002A75">
      <w:pPr>
        <w:rPr>
          <w:rFonts w:ascii="Times New Roman" w:hAnsi="Times New Roman" w:cs="Times New Roman"/>
          <w:sz w:val="24"/>
          <w:szCs w:val="24"/>
        </w:rPr>
      </w:pPr>
    </w:p>
    <w:p w14:paraId="09ED022C" w14:textId="77777777" w:rsidR="00002A75" w:rsidRDefault="00002A75">
      <w:pPr>
        <w:rPr>
          <w:rFonts w:ascii="Times New Roman" w:hAnsi="Times New Roman" w:cs="Times New Roman"/>
          <w:sz w:val="24"/>
          <w:szCs w:val="24"/>
        </w:rPr>
      </w:pPr>
    </w:p>
    <w:p w14:paraId="13126330" w14:textId="77777777" w:rsidR="00002A75" w:rsidRDefault="00002A75">
      <w:pPr>
        <w:rPr>
          <w:rFonts w:ascii="Times New Roman" w:hAnsi="Times New Roman" w:cs="Times New Roman"/>
          <w:sz w:val="24"/>
          <w:szCs w:val="24"/>
        </w:rPr>
      </w:pPr>
    </w:p>
    <w:p w14:paraId="1FA3E825" w14:textId="77777777" w:rsidR="00002A75" w:rsidRDefault="00002A75">
      <w:pPr>
        <w:rPr>
          <w:rFonts w:ascii="Times New Roman" w:hAnsi="Times New Roman" w:cs="Times New Roman"/>
          <w:sz w:val="24"/>
          <w:szCs w:val="24"/>
        </w:rPr>
      </w:pPr>
    </w:p>
    <w:sectPr w:rsidR="00002A75" w:rsidSect="00CC603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13C7F"/>
    <w:multiLevelType w:val="multilevel"/>
    <w:tmpl w:val="2518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F7B5F"/>
    <w:multiLevelType w:val="multilevel"/>
    <w:tmpl w:val="89446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24A3D"/>
    <w:multiLevelType w:val="multilevel"/>
    <w:tmpl w:val="9A60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3299F"/>
    <w:multiLevelType w:val="hybridMultilevel"/>
    <w:tmpl w:val="01AA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928C6"/>
    <w:multiLevelType w:val="multilevel"/>
    <w:tmpl w:val="D1A8B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16602D"/>
    <w:multiLevelType w:val="hybridMultilevel"/>
    <w:tmpl w:val="489AA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748D9"/>
    <w:multiLevelType w:val="hybridMultilevel"/>
    <w:tmpl w:val="88A47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E20AB"/>
    <w:multiLevelType w:val="hybridMultilevel"/>
    <w:tmpl w:val="EE7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595608">
    <w:abstractNumId w:val="4"/>
  </w:num>
  <w:num w:numId="2" w16cid:durableId="1835338419">
    <w:abstractNumId w:val="1"/>
  </w:num>
  <w:num w:numId="3" w16cid:durableId="19283520">
    <w:abstractNumId w:val="0"/>
  </w:num>
  <w:num w:numId="4" w16cid:durableId="996959214">
    <w:abstractNumId w:val="2"/>
  </w:num>
  <w:num w:numId="5" w16cid:durableId="1051542960">
    <w:abstractNumId w:val="5"/>
  </w:num>
  <w:num w:numId="6" w16cid:durableId="446513547">
    <w:abstractNumId w:val="6"/>
  </w:num>
  <w:num w:numId="7" w16cid:durableId="1045762575">
    <w:abstractNumId w:val="7"/>
  </w:num>
  <w:num w:numId="8" w16cid:durableId="56052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75"/>
    <w:rsid w:val="00002A75"/>
    <w:rsid w:val="00116A03"/>
    <w:rsid w:val="00212EAC"/>
    <w:rsid w:val="00565485"/>
    <w:rsid w:val="007B1A08"/>
    <w:rsid w:val="00875699"/>
    <w:rsid w:val="00AF4EED"/>
    <w:rsid w:val="00CC603F"/>
    <w:rsid w:val="00DB0AF4"/>
    <w:rsid w:val="00F4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0357"/>
  <w15:chartTrackingRefBased/>
  <w15:docId w15:val="{D3648B5F-6C5A-4502-98A9-A94B8D39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03F"/>
  </w:style>
  <w:style w:type="paragraph" w:styleId="Heading1">
    <w:name w:val="heading 1"/>
    <w:basedOn w:val="Normal"/>
    <w:next w:val="Normal"/>
    <w:link w:val="Heading1Char"/>
    <w:uiPriority w:val="9"/>
    <w:qFormat/>
    <w:rsid w:val="00002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A75"/>
    <w:rPr>
      <w:rFonts w:eastAsiaTheme="majorEastAsia" w:cstheme="majorBidi"/>
      <w:color w:val="272727" w:themeColor="text1" w:themeTint="D8"/>
    </w:rPr>
  </w:style>
  <w:style w:type="paragraph" w:styleId="Title">
    <w:name w:val="Title"/>
    <w:basedOn w:val="Normal"/>
    <w:next w:val="Normal"/>
    <w:link w:val="TitleChar"/>
    <w:uiPriority w:val="10"/>
    <w:qFormat/>
    <w:rsid w:val="00002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A75"/>
    <w:pPr>
      <w:spacing w:before="160"/>
      <w:jc w:val="center"/>
    </w:pPr>
    <w:rPr>
      <w:i/>
      <w:iCs/>
      <w:color w:val="404040" w:themeColor="text1" w:themeTint="BF"/>
    </w:rPr>
  </w:style>
  <w:style w:type="character" w:customStyle="1" w:styleId="QuoteChar">
    <w:name w:val="Quote Char"/>
    <w:basedOn w:val="DefaultParagraphFont"/>
    <w:link w:val="Quote"/>
    <w:uiPriority w:val="29"/>
    <w:rsid w:val="00002A75"/>
    <w:rPr>
      <w:i/>
      <w:iCs/>
      <w:color w:val="404040" w:themeColor="text1" w:themeTint="BF"/>
    </w:rPr>
  </w:style>
  <w:style w:type="paragraph" w:styleId="ListParagraph">
    <w:name w:val="List Paragraph"/>
    <w:basedOn w:val="Normal"/>
    <w:uiPriority w:val="34"/>
    <w:qFormat/>
    <w:rsid w:val="00002A75"/>
    <w:pPr>
      <w:ind w:left="720"/>
      <w:contextualSpacing/>
    </w:pPr>
  </w:style>
  <w:style w:type="character" w:styleId="IntenseEmphasis">
    <w:name w:val="Intense Emphasis"/>
    <w:basedOn w:val="DefaultParagraphFont"/>
    <w:uiPriority w:val="21"/>
    <w:qFormat/>
    <w:rsid w:val="00002A75"/>
    <w:rPr>
      <w:i/>
      <w:iCs/>
      <w:color w:val="0F4761" w:themeColor="accent1" w:themeShade="BF"/>
    </w:rPr>
  </w:style>
  <w:style w:type="paragraph" w:styleId="IntenseQuote">
    <w:name w:val="Intense Quote"/>
    <w:basedOn w:val="Normal"/>
    <w:next w:val="Normal"/>
    <w:link w:val="IntenseQuoteChar"/>
    <w:uiPriority w:val="30"/>
    <w:qFormat/>
    <w:rsid w:val="00002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A75"/>
    <w:rPr>
      <w:i/>
      <w:iCs/>
      <w:color w:val="0F4761" w:themeColor="accent1" w:themeShade="BF"/>
    </w:rPr>
  </w:style>
  <w:style w:type="character" w:styleId="IntenseReference">
    <w:name w:val="Intense Reference"/>
    <w:basedOn w:val="DefaultParagraphFont"/>
    <w:uiPriority w:val="32"/>
    <w:qFormat/>
    <w:rsid w:val="00002A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617">
      <w:bodyDiv w:val="1"/>
      <w:marLeft w:val="0"/>
      <w:marRight w:val="0"/>
      <w:marTop w:val="0"/>
      <w:marBottom w:val="0"/>
      <w:divBdr>
        <w:top w:val="none" w:sz="0" w:space="0" w:color="auto"/>
        <w:left w:val="none" w:sz="0" w:space="0" w:color="auto"/>
        <w:bottom w:val="none" w:sz="0" w:space="0" w:color="auto"/>
        <w:right w:val="none" w:sz="0" w:space="0" w:color="auto"/>
      </w:divBdr>
    </w:div>
    <w:div w:id="152574856">
      <w:bodyDiv w:val="1"/>
      <w:marLeft w:val="0"/>
      <w:marRight w:val="0"/>
      <w:marTop w:val="0"/>
      <w:marBottom w:val="0"/>
      <w:divBdr>
        <w:top w:val="none" w:sz="0" w:space="0" w:color="auto"/>
        <w:left w:val="none" w:sz="0" w:space="0" w:color="auto"/>
        <w:bottom w:val="none" w:sz="0" w:space="0" w:color="auto"/>
        <w:right w:val="none" w:sz="0" w:space="0" w:color="auto"/>
      </w:divBdr>
    </w:div>
    <w:div w:id="472016872">
      <w:bodyDiv w:val="1"/>
      <w:marLeft w:val="0"/>
      <w:marRight w:val="0"/>
      <w:marTop w:val="0"/>
      <w:marBottom w:val="0"/>
      <w:divBdr>
        <w:top w:val="none" w:sz="0" w:space="0" w:color="auto"/>
        <w:left w:val="none" w:sz="0" w:space="0" w:color="auto"/>
        <w:bottom w:val="none" w:sz="0" w:space="0" w:color="auto"/>
        <w:right w:val="none" w:sz="0" w:space="0" w:color="auto"/>
      </w:divBdr>
    </w:div>
    <w:div w:id="572161168">
      <w:bodyDiv w:val="1"/>
      <w:marLeft w:val="0"/>
      <w:marRight w:val="0"/>
      <w:marTop w:val="0"/>
      <w:marBottom w:val="0"/>
      <w:divBdr>
        <w:top w:val="none" w:sz="0" w:space="0" w:color="auto"/>
        <w:left w:val="none" w:sz="0" w:space="0" w:color="auto"/>
        <w:bottom w:val="none" w:sz="0" w:space="0" w:color="auto"/>
        <w:right w:val="none" w:sz="0" w:space="0" w:color="auto"/>
      </w:divBdr>
      <w:divsChild>
        <w:div w:id="1271548327">
          <w:marLeft w:val="0"/>
          <w:marRight w:val="0"/>
          <w:marTop w:val="0"/>
          <w:marBottom w:val="0"/>
          <w:divBdr>
            <w:top w:val="none" w:sz="0" w:space="0" w:color="auto"/>
            <w:left w:val="none" w:sz="0" w:space="0" w:color="auto"/>
            <w:bottom w:val="none" w:sz="0" w:space="0" w:color="auto"/>
            <w:right w:val="none" w:sz="0" w:space="0" w:color="auto"/>
          </w:divBdr>
          <w:divsChild>
            <w:div w:id="2103842232">
              <w:marLeft w:val="0"/>
              <w:marRight w:val="0"/>
              <w:marTop w:val="0"/>
              <w:marBottom w:val="0"/>
              <w:divBdr>
                <w:top w:val="none" w:sz="0" w:space="0" w:color="auto"/>
                <w:left w:val="none" w:sz="0" w:space="0" w:color="auto"/>
                <w:bottom w:val="none" w:sz="0" w:space="0" w:color="auto"/>
                <w:right w:val="none" w:sz="0" w:space="0" w:color="auto"/>
              </w:divBdr>
              <w:divsChild>
                <w:div w:id="2009163509">
                  <w:marLeft w:val="0"/>
                  <w:marRight w:val="0"/>
                  <w:marTop w:val="0"/>
                  <w:marBottom w:val="0"/>
                  <w:divBdr>
                    <w:top w:val="none" w:sz="0" w:space="0" w:color="auto"/>
                    <w:left w:val="none" w:sz="0" w:space="0" w:color="auto"/>
                    <w:bottom w:val="none" w:sz="0" w:space="0" w:color="auto"/>
                    <w:right w:val="none" w:sz="0" w:space="0" w:color="auto"/>
                  </w:divBdr>
                  <w:divsChild>
                    <w:div w:id="1390764849">
                      <w:marLeft w:val="0"/>
                      <w:marRight w:val="0"/>
                      <w:marTop w:val="0"/>
                      <w:marBottom w:val="0"/>
                      <w:divBdr>
                        <w:top w:val="none" w:sz="0" w:space="0" w:color="auto"/>
                        <w:left w:val="none" w:sz="0" w:space="0" w:color="auto"/>
                        <w:bottom w:val="none" w:sz="0" w:space="0" w:color="auto"/>
                        <w:right w:val="none" w:sz="0" w:space="0" w:color="auto"/>
                      </w:divBdr>
                      <w:divsChild>
                        <w:div w:id="1152866406">
                          <w:marLeft w:val="0"/>
                          <w:marRight w:val="0"/>
                          <w:marTop w:val="0"/>
                          <w:marBottom w:val="0"/>
                          <w:divBdr>
                            <w:top w:val="none" w:sz="0" w:space="0" w:color="auto"/>
                            <w:left w:val="none" w:sz="0" w:space="0" w:color="auto"/>
                            <w:bottom w:val="none" w:sz="0" w:space="0" w:color="auto"/>
                            <w:right w:val="none" w:sz="0" w:space="0" w:color="auto"/>
                          </w:divBdr>
                          <w:divsChild>
                            <w:div w:id="16903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374144">
      <w:bodyDiv w:val="1"/>
      <w:marLeft w:val="0"/>
      <w:marRight w:val="0"/>
      <w:marTop w:val="0"/>
      <w:marBottom w:val="0"/>
      <w:divBdr>
        <w:top w:val="none" w:sz="0" w:space="0" w:color="auto"/>
        <w:left w:val="none" w:sz="0" w:space="0" w:color="auto"/>
        <w:bottom w:val="none" w:sz="0" w:space="0" w:color="auto"/>
        <w:right w:val="none" w:sz="0" w:space="0" w:color="auto"/>
      </w:divBdr>
    </w:div>
    <w:div w:id="940920487">
      <w:bodyDiv w:val="1"/>
      <w:marLeft w:val="0"/>
      <w:marRight w:val="0"/>
      <w:marTop w:val="0"/>
      <w:marBottom w:val="0"/>
      <w:divBdr>
        <w:top w:val="none" w:sz="0" w:space="0" w:color="auto"/>
        <w:left w:val="none" w:sz="0" w:space="0" w:color="auto"/>
        <w:bottom w:val="none" w:sz="0" w:space="0" w:color="auto"/>
        <w:right w:val="none" w:sz="0" w:space="0" w:color="auto"/>
      </w:divBdr>
    </w:div>
    <w:div w:id="1507866986">
      <w:bodyDiv w:val="1"/>
      <w:marLeft w:val="0"/>
      <w:marRight w:val="0"/>
      <w:marTop w:val="0"/>
      <w:marBottom w:val="0"/>
      <w:divBdr>
        <w:top w:val="none" w:sz="0" w:space="0" w:color="auto"/>
        <w:left w:val="none" w:sz="0" w:space="0" w:color="auto"/>
        <w:bottom w:val="none" w:sz="0" w:space="0" w:color="auto"/>
        <w:right w:val="none" w:sz="0" w:space="0" w:color="auto"/>
      </w:divBdr>
    </w:div>
    <w:div w:id="1785807806">
      <w:bodyDiv w:val="1"/>
      <w:marLeft w:val="0"/>
      <w:marRight w:val="0"/>
      <w:marTop w:val="0"/>
      <w:marBottom w:val="0"/>
      <w:divBdr>
        <w:top w:val="none" w:sz="0" w:space="0" w:color="auto"/>
        <w:left w:val="none" w:sz="0" w:space="0" w:color="auto"/>
        <w:bottom w:val="none" w:sz="0" w:space="0" w:color="auto"/>
        <w:right w:val="none" w:sz="0" w:space="0" w:color="auto"/>
      </w:divBdr>
      <w:divsChild>
        <w:div w:id="1114133035">
          <w:marLeft w:val="0"/>
          <w:marRight w:val="0"/>
          <w:marTop w:val="0"/>
          <w:marBottom w:val="0"/>
          <w:divBdr>
            <w:top w:val="none" w:sz="0" w:space="0" w:color="auto"/>
            <w:left w:val="none" w:sz="0" w:space="0" w:color="auto"/>
            <w:bottom w:val="none" w:sz="0" w:space="0" w:color="auto"/>
            <w:right w:val="none" w:sz="0" w:space="0" w:color="auto"/>
          </w:divBdr>
          <w:divsChild>
            <w:div w:id="1263496378">
              <w:marLeft w:val="0"/>
              <w:marRight w:val="0"/>
              <w:marTop w:val="0"/>
              <w:marBottom w:val="0"/>
              <w:divBdr>
                <w:top w:val="none" w:sz="0" w:space="0" w:color="auto"/>
                <w:left w:val="none" w:sz="0" w:space="0" w:color="auto"/>
                <w:bottom w:val="none" w:sz="0" w:space="0" w:color="auto"/>
                <w:right w:val="none" w:sz="0" w:space="0" w:color="auto"/>
              </w:divBdr>
              <w:divsChild>
                <w:div w:id="2042969151">
                  <w:marLeft w:val="0"/>
                  <w:marRight w:val="0"/>
                  <w:marTop w:val="0"/>
                  <w:marBottom w:val="0"/>
                  <w:divBdr>
                    <w:top w:val="none" w:sz="0" w:space="0" w:color="auto"/>
                    <w:left w:val="none" w:sz="0" w:space="0" w:color="auto"/>
                    <w:bottom w:val="none" w:sz="0" w:space="0" w:color="auto"/>
                    <w:right w:val="none" w:sz="0" w:space="0" w:color="auto"/>
                  </w:divBdr>
                  <w:divsChild>
                    <w:div w:id="26687301">
                      <w:marLeft w:val="0"/>
                      <w:marRight w:val="0"/>
                      <w:marTop w:val="0"/>
                      <w:marBottom w:val="0"/>
                      <w:divBdr>
                        <w:top w:val="none" w:sz="0" w:space="0" w:color="auto"/>
                        <w:left w:val="none" w:sz="0" w:space="0" w:color="auto"/>
                        <w:bottom w:val="none" w:sz="0" w:space="0" w:color="auto"/>
                        <w:right w:val="none" w:sz="0" w:space="0" w:color="auto"/>
                      </w:divBdr>
                      <w:divsChild>
                        <w:div w:id="1978417417">
                          <w:marLeft w:val="0"/>
                          <w:marRight w:val="0"/>
                          <w:marTop w:val="0"/>
                          <w:marBottom w:val="0"/>
                          <w:divBdr>
                            <w:top w:val="none" w:sz="0" w:space="0" w:color="auto"/>
                            <w:left w:val="none" w:sz="0" w:space="0" w:color="auto"/>
                            <w:bottom w:val="none" w:sz="0" w:space="0" w:color="auto"/>
                            <w:right w:val="none" w:sz="0" w:space="0" w:color="auto"/>
                          </w:divBdr>
                          <w:divsChild>
                            <w:div w:id="21455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Ritee Adhikari</dc:creator>
  <cp:keywords/>
  <dc:description/>
  <cp:lastModifiedBy>Ritee Adhikari</cp:lastModifiedBy>
  <cp:revision>1</cp:revision>
  <dcterms:created xsi:type="dcterms:W3CDTF">2024-11-25T04:50:00Z</dcterms:created>
  <dcterms:modified xsi:type="dcterms:W3CDTF">2024-11-25T12:18:00Z</dcterms:modified>
</cp:coreProperties>
</file>