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20" w:rsidRDefault="000135BC">
      <w:pPr>
        <w:rPr>
          <w:rFonts w:ascii="Verdana" w:hAnsi="Verdana"/>
          <w:color w:val="3A3A3A"/>
          <w:sz w:val="18"/>
          <w:szCs w:val="18"/>
          <w:shd w:val="clear" w:color="auto" w:fill="FFFFFF"/>
        </w:rPr>
      </w:pPr>
      <w:r>
        <w:rPr>
          <w:rFonts w:ascii="Verdana" w:hAnsi="Verdana"/>
          <w:color w:val="3A3A3A"/>
          <w:sz w:val="18"/>
          <w:szCs w:val="18"/>
          <w:shd w:val="clear" w:color="auto" w:fill="FFFFFF"/>
        </w:rPr>
        <w:t>The keyboard is without a doubt one of the most important computer accessories available. The computer keyboard is an input device that sends commands and text inputs to the computer, and is the main interface that we use to communicate or control the computer in combination with the mouse. At Newegg you can choose from a large selection of keyboards including wired and wireless products, as well as sleek space-saving designs and ergonomic keyboards for the utmost in user comfort. For more information, please see our Keyboard Buying Guide.</w:t>
      </w:r>
    </w:p>
    <w:p w:rsidR="000135BC" w:rsidRPr="000135BC" w:rsidRDefault="000135BC" w:rsidP="000135BC">
      <w:pPr>
        <w:rPr>
          <w:b/>
          <w:bCs/>
        </w:rPr>
      </w:pPr>
      <w:r w:rsidRPr="000135BC">
        <w:rPr>
          <w:b/>
          <w:bCs/>
        </w:rPr>
        <w:t>Keyboard Glossary</w:t>
      </w:r>
    </w:p>
    <w:p w:rsidR="000135BC" w:rsidRPr="000135BC" w:rsidRDefault="000135BC" w:rsidP="000135BC">
      <w:r w:rsidRPr="000135BC">
        <w:rPr>
          <w:b/>
          <w:bCs/>
        </w:rPr>
        <w:t>Table of contents</w:t>
      </w:r>
    </w:p>
    <w:p w:rsidR="000135BC" w:rsidRPr="000135BC" w:rsidRDefault="000135BC" w:rsidP="000135BC">
      <w:pPr>
        <w:numPr>
          <w:ilvl w:val="0"/>
          <w:numId w:val="1"/>
        </w:numPr>
      </w:pPr>
      <w:hyperlink r:id="rId5" w:anchor="topic1" w:history="1">
        <w:r w:rsidRPr="000135BC">
          <w:rPr>
            <w:rStyle w:val="Hyperlink"/>
          </w:rPr>
          <w:t>A~Z</w:t>
        </w:r>
      </w:hyperlink>
    </w:p>
    <w:p w:rsidR="000135BC" w:rsidRPr="000135BC" w:rsidRDefault="000135BC" w:rsidP="000135BC">
      <w:r w:rsidRPr="000135BC">
        <w:br/>
      </w:r>
    </w:p>
    <w:p w:rsidR="000135BC" w:rsidRPr="000135BC" w:rsidRDefault="000135BC" w:rsidP="000135BC">
      <w:pPr>
        <w:rPr>
          <w:b/>
          <w:bCs/>
        </w:rPr>
      </w:pPr>
      <w:bookmarkStart w:id="0" w:name="topic1"/>
      <w:bookmarkEnd w:id="0"/>
      <w:r w:rsidRPr="000135BC">
        <w:rPr>
          <w:b/>
          <w:bCs/>
        </w:rPr>
        <w:t>A~Z</w:t>
      </w:r>
    </w:p>
    <w:p w:rsidR="000135BC" w:rsidRPr="000135BC" w:rsidRDefault="000135BC" w:rsidP="000135BC">
      <w:r w:rsidRPr="000135BC">
        <w:rPr>
          <w:b/>
          <w:bCs/>
        </w:rPr>
        <w:t>Bluetooth</w:t>
      </w:r>
    </w:p>
    <w:p w:rsidR="000135BC" w:rsidRPr="000135BC" w:rsidRDefault="000135BC" w:rsidP="000135BC">
      <w:r w:rsidRPr="000135BC">
        <w:t>Bluetooth is an industrial specification for wireless data transfer. Bluetooth connectivity is often found in high-end keyboards and mice. Bluetooth generally provides an operating</w:t>
      </w:r>
      <w:bookmarkStart w:id="1" w:name="_GoBack"/>
      <w:bookmarkEnd w:id="1"/>
      <w:r w:rsidRPr="000135BC">
        <w:t xml:space="preserve"> range of up to 30 feet, but some special Bluetooth-based keyboards can provide an extended range of up to 60 feet.</w:t>
      </w:r>
    </w:p>
    <w:p w:rsidR="000135BC" w:rsidRPr="000135BC" w:rsidRDefault="000135BC" w:rsidP="000135BC">
      <w:r w:rsidRPr="000135BC">
        <w:rPr>
          <w:b/>
          <w:bCs/>
        </w:rPr>
        <w:t>Ergonomic</w:t>
      </w:r>
    </w:p>
    <w:p w:rsidR="000135BC" w:rsidRPr="000135BC" w:rsidRDefault="000135BC" w:rsidP="000135BC">
      <w:r w:rsidRPr="000135BC">
        <w:t>Of or related to Ergonomics – a subject researching the relationship between human and other elements in a system in order to optimize human comfort and performance. An ergonomic keyboard is designed to promote a natural wrist alignment to typing fatigue and discomfort. </w:t>
      </w:r>
      <w:r w:rsidRPr="000135BC">
        <w:br/>
      </w:r>
      <w:r w:rsidRPr="000135BC">
        <w:br/>
      </w:r>
      <w:r w:rsidRPr="000135BC">
        <w:rPr>
          <w:b/>
          <w:bCs/>
        </w:rPr>
        <w:t>IR</w:t>
      </w:r>
    </w:p>
    <w:p w:rsidR="000135BC" w:rsidRPr="000135BC" w:rsidRDefault="000135BC" w:rsidP="000135BC">
      <w:r w:rsidRPr="000135BC">
        <w:t>Infrared technology allows for a data transfer range of about 5 to 10 feet and currently it is applied to some wireless keyboards.</w:t>
      </w:r>
    </w:p>
    <w:p w:rsidR="000135BC" w:rsidRPr="000135BC" w:rsidRDefault="000135BC" w:rsidP="000135BC">
      <w:r w:rsidRPr="000135BC">
        <w:rPr>
          <w:b/>
          <w:bCs/>
        </w:rPr>
        <w:t>PS/2</w:t>
      </w:r>
    </w:p>
    <w:p w:rsidR="000135BC" w:rsidRPr="000135BC" w:rsidRDefault="000135BC" w:rsidP="000135BC">
      <w:r w:rsidRPr="000135BC">
        <w:t>The Personal System/2 or PS/2 was the designation for IBM's second generation of personal computers. The PS/2 keyboard and mouse ports were introduced with it. PS/2 ports connect the keyboard and mouse to a computer and are usually color-coded on today’s systems - purple for keyboards and green for mice. Most desktop motherboards still provide PS/2 ports, but an increasing number of keyboards and mice are using USB ports.</w:t>
      </w:r>
    </w:p>
    <w:p w:rsidR="000135BC" w:rsidRPr="000135BC" w:rsidRDefault="000135BC" w:rsidP="000135BC">
      <w:r w:rsidRPr="000135BC">
        <w:rPr>
          <w:b/>
          <w:bCs/>
        </w:rPr>
        <w:t>QWERTY</w:t>
      </w:r>
    </w:p>
    <w:p w:rsidR="000135BC" w:rsidRPr="000135BC" w:rsidRDefault="000135BC" w:rsidP="000135BC">
      <w:r w:rsidRPr="000135BC">
        <w:t>The QWERTY layout was first developed for mechanical typewriters in the 1800's to avoid jamming the keys and to optimize typing speed. It is called the QWERTY layout simply because the first six keys on the top row of letters from the left form the word QWERTY. Currently the QWERTY layout has become a standard keyboard configuration</w:t>
      </w:r>
    </w:p>
    <w:p w:rsidR="000135BC" w:rsidRPr="000135BC" w:rsidRDefault="000135BC" w:rsidP="000135BC">
      <w:r w:rsidRPr="000135BC">
        <w:rPr>
          <w:b/>
          <w:bCs/>
        </w:rPr>
        <w:t>RF</w:t>
      </w:r>
    </w:p>
    <w:p w:rsidR="000135BC" w:rsidRPr="000135BC" w:rsidRDefault="000135BC" w:rsidP="000135BC">
      <w:r w:rsidRPr="000135BC">
        <w:t>Radio Frequency (RF) is a wireless communication technology. Using RF technology allows keyboards and mice to connect with computers without the use of cables.</w:t>
      </w:r>
    </w:p>
    <w:p w:rsidR="000135BC" w:rsidRPr="000135BC" w:rsidRDefault="000135BC" w:rsidP="000135BC">
      <w:r w:rsidRPr="000135BC">
        <w:rPr>
          <w:b/>
          <w:bCs/>
        </w:rPr>
        <w:t>USB</w:t>
      </w:r>
    </w:p>
    <w:p w:rsidR="000135BC" w:rsidRPr="000135BC" w:rsidRDefault="000135BC" w:rsidP="000135BC">
      <w:r w:rsidRPr="000135BC">
        <w:t>The USB (Universal Serial Bus) port is a popular I/O interface used for connecting computers and peripherals or other devices. It is capable of supporting up to 127 daisy-chained peripheral devices simultaneously. The latest USB 2.0 specification can deliver 480Mbps data transfer bandwidth. In addition, USB provides plug-and-play capabilities to allow device changes while the computer is powered on. Today, many keyboard and mice use the USB interface. </w:t>
      </w:r>
    </w:p>
    <w:p w:rsidR="000135BC" w:rsidRDefault="000135BC"/>
    <w:sectPr w:rsidR="000135BC" w:rsidSect="00013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02690"/>
    <w:multiLevelType w:val="multilevel"/>
    <w:tmpl w:val="5C2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BC"/>
    <w:rsid w:val="000135BC"/>
    <w:rsid w:val="0044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7AFB4-FA83-471B-8631-7FEF2523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30814">
      <w:bodyDiv w:val="1"/>
      <w:marLeft w:val="0"/>
      <w:marRight w:val="0"/>
      <w:marTop w:val="0"/>
      <w:marBottom w:val="0"/>
      <w:divBdr>
        <w:top w:val="none" w:sz="0" w:space="0" w:color="auto"/>
        <w:left w:val="none" w:sz="0" w:space="0" w:color="auto"/>
        <w:bottom w:val="none" w:sz="0" w:space="0" w:color="auto"/>
        <w:right w:val="none" w:sz="0" w:space="0" w:color="auto"/>
      </w:divBdr>
      <w:divsChild>
        <w:div w:id="1838767409">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746755563">
      <w:bodyDiv w:val="1"/>
      <w:marLeft w:val="0"/>
      <w:marRight w:val="0"/>
      <w:marTop w:val="0"/>
      <w:marBottom w:val="0"/>
      <w:divBdr>
        <w:top w:val="none" w:sz="0" w:space="0" w:color="auto"/>
        <w:left w:val="none" w:sz="0" w:space="0" w:color="auto"/>
        <w:bottom w:val="none" w:sz="0" w:space="0" w:color="auto"/>
        <w:right w:val="none" w:sz="0" w:space="0" w:color="auto"/>
      </w:divBdr>
      <w:divsChild>
        <w:div w:id="102921587">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egg.com/Product/CategoryIntelligenceArticle.aspx?articleId=2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2013-10-20T11:04:00Z</dcterms:created>
  <dcterms:modified xsi:type="dcterms:W3CDTF">2013-10-20T11:05:00Z</dcterms:modified>
</cp:coreProperties>
</file>