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Ritesh Somashekar</w:t>
      </w:r>
    </w:p>
    <w:p>
      <w:pPr>
        <w:jc w:val="center"/>
      </w:pPr>
      <w:r>
        <w:rPr>
          <w:b/>
          <w:sz w:val="28"/>
        </w:rPr>
        <w:t>AI &amp; ML Engineer</w:t>
      </w:r>
    </w:p>
    <w:p>
      <w:pPr>
        <w:jc w:val="center"/>
      </w:pPr>
      <w:r>
        <w:rPr>
          <w:sz w:val="22"/>
        </w:rPr>
        <w:t xml:space="preserve">Fairfax, VA | (571) 245-7770 | </w:t>
      </w:r>
      <w:hyperlink r:id="rId9">
        <w:r>
          <w:rPr>
            <w:color w:val="0563C1"/>
            <w:u w:val="single"/>
            <w:sz w:val="22"/>
          </w:rPr>
          <w:t>ritesh.chandra33@gmail.com</w:t>
        </w:r>
      </w:hyperlink>
      <w:r>
        <w:rPr>
          <w:sz w:val="22"/>
        </w:rPr>
        <w:t xml:space="preserve"> | </w:t>
      </w:r>
      <w:hyperlink r:id="rId10">
        <w:r>
          <w:rPr>
            <w:color w:val="0563C1"/>
            <w:u w:val="single"/>
            <w:sz w:val="22"/>
          </w:rPr>
          <w:t>LinkedIn</w:t>
        </w:r>
      </w:hyperlink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SUMMARY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AI &amp; Machine Learning Engineer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5+ years</w:t>
      </w:r>
      <w:r>
        <w:rPr>
          <w:b w:val="0"/>
          <w:i w:val="0"/>
          <w:sz w:val="22"/>
        </w:rPr>
        <w:t xml:space="preserve"> of experience progressing from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machine learning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Generative AI</w:t>
      </w:r>
      <w:r>
        <w:rPr>
          <w:b w:val="0"/>
          <w:i w:val="0"/>
          <w:sz w:val="22"/>
        </w:rPr>
        <w:t xml:space="preserve">, building </w:t>
      </w:r>
      <w:r>
        <w:rPr>
          <w:b/>
          <w:i w:val="0"/>
          <w:sz w:val="22"/>
        </w:rPr>
        <w:t>production RAG systems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LLM applications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enterprise data pipelines</w:t>
      </w:r>
      <w:r>
        <w:rPr>
          <w:b w:val="0"/>
          <w:i w:val="0"/>
          <w:sz w:val="22"/>
        </w:rPr>
        <w:t xml:space="preserve"> across healthcare and public safety. Published researcher (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 with hands-on expertise in </w:t>
      </w:r>
      <w:r>
        <w:rPr>
          <w:b/>
          <w:i w:val="0"/>
          <w:sz w:val="22"/>
        </w:rPr>
        <w:t>Llama 3, LlamaIndex, ChromaDB, pgvector, FAISS, Hugging Face, and PyTorch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Strong background in </w:t>
      </w:r>
      <w:r>
        <w:rPr>
          <w:b/>
          <w:i w:val="0"/>
          <w:sz w:val="22"/>
        </w:rPr>
        <w:t>data engineering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Apache Airflow, Spark/PySpark, Snowflake, and Databricks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cloud pipelines on AWS (S3, Lambda, Athena, Glue, SageMaker)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Azure</w:t>
      </w:r>
      <w:r>
        <w:rPr>
          <w:b w:val="0"/>
          <w:i w:val="0"/>
          <w:sz w:val="22"/>
        </w:rPr>
        <w:t xml:space="preserve">, with a focus on </w:t>
      </w:r>
      <w:r>
        <w:rPr>
          <w:b/>
          <w:i w:val="0"/>
          <w:sz w:val="22"/>
        </w:rPr>
        <w:t>HIPAA-compliant</w:t>
      </w:r>
      <w:r>
        <w:rPr>
          <w:b w:val="0"/>
          <w:i w:val="0"/>
          <w:sz w:val="22"/>
        </w:rPr>
        <w:t xml:space="preserve"> healthcare data. Experienced in </w:t>
      </w:r>
      <w:r>
        <w:rPr>
          <w:b/>
          <w:i w:val="0"/>
          <w:sz w:val="22"/>
        </w:rPr>
        <w:t>MLOps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MLflow, Docker, Kubernetes, FastAPI,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CI/CD pipelines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Demonstrated impact, including </w:t>
      </w:r>
      <w:r>
        <w:rPr>
          <w:b/>
          <w:i w:val="0"/>
          <w:sz w:val="22"/>
        </w:rPr>
        <w:t>RAG recall@10 raised from 61% to 88%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0.81 protocol F1 with a 3.0% hallucination rate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74% higher data accuracy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60% faster model training</w:t>
      </w:r>
      <w:r>
        <w:rPr>
          <w:b w:val="0"/>
          <w:i w:val="0"/>
          <w:sz w:val="22"/>
        </w:rPr>
        <w:t xml:space="preserve">. Adept at collaborating with researchers, public agencies, and business stakeholders to deliver </w:t>
      </w:r>
      <w:r>
        <w:rPr>
          <w:b/>
          <w:i w:val="0"/>
          <w:sz w:val="22"/>
        </w:rPr>
        <w:t>end-to-end AI solutions</w:t>
      </w:r>
      <w:r>
        <w:rPr>
          <w:b w:val="0"/>
          <w:i w:val="0"/>
          <w:sz w:val="22"/>
        </w:rPr>
        <w:t xml:space="preserve"> from research to production.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TECHNICAL SKILLS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Programming &amp; Scripting:</w:t>
      </w:r>
      <w:r>
        <w:rPr>
          <w:b w:val="0"/>
          <w:i w:val="0"/>
          <w:sz w:val="22"/>
        </w:rPr>
        <w:t xml:space="preserve"> Python (NumPy, pandas, scikit-learn, PyTorch, TensorFlow), SQL, R, Scala, Java, Bash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RAG &amp; Generative AI:</w:t>
      </w:r>
      <w:r>
        <w:rPr>
          <w:b w:val="0"/>
          <w:i w:val="0"/>
          <w:sz w:val="22"/>
        </w:rPr>
        <w:t xml:space="preserve"> Retrieval-Augmented Generation (RAG), Chunking, Embeddings (Sentence Transformers, all-mpnet-base-v2), Metadata Filtering, Top-K Retrieval, Context Assembly, Grounding, LlamaIndex, Vector Databases (ChromaDB, pgvector, FAISS), Llama 3/3.1, Ollama, Prompt Engineering, Agentic AI, LoRA/PEFT, Quantization-Aware Training (QAT)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LLM Evaluation &amp; Safety:</w:t>
      </w:r>
      <w:r>
        <w:rPr>
          <w:b w:val="0"/>
          <w:i w:val="0"/>
          <w:sz w:val="22"/>
        </w:rPr>
        <w:t xml:space="preserve"> RAGAS, Recall@K, Faithfulness, Hallucination Detection, Guardrails, Ontology-Based Validation, NLI-Based Validation, Semantic Similarity Scoring, Ablation Studies, Protocol F1, Confidence Scoring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Machine Learning &amp; NLP:</w:t>
      </w:r>
      <w:r>
        <w:rPr>
          <w:b w:val="0"/>
          <w:i w:val="0"/>
          <w:sz w:val="22"/>
        </w:rPr>
        <w:t xml:space="preserve"> Supervised &amp; Unsupervised Learning, Transformers, BERT, BioBERT, Hugging Face, XGBoost, LightGBM, Graph Analytics, Ensemble Models, Time Series Forecasting, Anomaly Detection, Feature Engineering, Model Explainability (SHAP)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MLOps &amp; ML Infrastructure:</w:t>
      </w:r>
      <w:r>
        <w:rPr>
          <w:b w:val="0"/>
          <w:i w:val="0"/>
          <w:sz w:val="22"/>
        </w:rPr>
        <w:t xml:space="preserve"> MLflow, Docker, Kubernetes, Jenkins, CI/CD, FastAPI, Git, DVC, Model Deployment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Engineering &amp; Big Data:</w:t>
      </w:r>
      <w:r>
        <w:rPr>
          <w:b w:val="0"/>
          <w:i w:val="0"/>
          <w:sz w:val="22"/>
        </w:rPr>
        <w:t xml:space="preserve"> Apache Airflow, Apache Spark, PySpark, Kafka, Databricks, Snowflake, Delta Lake, Hadoop, Hive, Sqoop, Informatica PowerCenter, Precisely Data360, SQL Server, MySQL, MongoDB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Cloud Platforms:</w:t>
      </w:r>
      <w:r>
        <w:rPr>
          <w:b w:val="0"/>
          <w:i w:val="0"/>
          <w:sz w:val="22"/>
        </w:rPr>
        <w:t xml:space="preserve"> AWS (S3, Lambda, Athena, Glue, SageMaker, SQS), Azure (Data Services, Stream Analytics)</w:t>
      </w:r>
    </w:p>
    <w:p>
      <w:pPr>
        <w:spacing w:after="60"/>
        <w:ind w:left="144"/>
        <w:jc w:val="both"/>
      </w:pPr>
      <w:r>
        <w:rPr>
          <w:b/>
          <w:i w:val="0"/>
          <w:sz w:val="22"/>
        </w:rPr>
        <w:t>Data Analysis &amp; Visualization:</w:t>
      </w:r>
      <w:r>
        <w:rPr>
          <w:b w:val="0"/>
          <w:i w:val="0"/>
          <w:sz w:val="22"/>
        </w:rPr>
        <w:t xml:space="preserve"> Tableau, Power BI (DAX), Excel (VBA, Formulas), Statistical Analysis, Data Lineage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EDUCATION</w:t>
      </w:r>
    </w:p>
    <w:p>
      <w:pPr>
        <w:spacing w:after="60"/>
        <w:ind w:left="144"/>
      </w:pPr>
      <w:r>
        <w:rPr>
          <w:b/>
          <w:i w:val="0"/>
          <w:sz w:val="22"/>
        </w:rPr>
        <w:t>Master's in Data Analytics and Engineering</w:t>
      </w:r>
      <w:r>
        <w:rPr>
          <w:b w:val="0"/>
          <w:i w:val="0"/>
          <w:sz w:val="22"/>
        </w:rPr>
        <w:t xml:space="preserve"> | George Mason University, Fairfax, VA, USA | GPA: 3.93/4.0</w:t>
      </w:r>
    </w:p>
    <w:p>
      <w:pPr>
        <w:spacing w:after="60"/>
        <w:ind w:left="144"/>
      </w:pPr>
      <w:r>
        <w:rPr>
          <w:b/>
          <w:i w:val="0"/>
          <w:sz w:val="22"/>
        </w:rPr>
        <w:t>Bachelor's in Information Science and Engineering</w:t>
      </w:r>
      <w:r>
        <w:rPr>
          <w:b w:val="0"/>
          <w:i w:val="0"/>
          <w:sz w:val="22"/>
        </w:rPr>
        <w:t xml:space="preserve"> | Visvesvaraya Technological University, Bengaluru, Karnataka, India.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PROFESSIONAL EXPERIENCE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George Mason University </w:t>
      </w:r>
      <w:r>
        <w:rPr>
          <w:b/>
        </w:rPr>
        <w:t xml:space="preserve">| </w:t>
      </w:r>
      <w:r>
        <w:rPr>
          <w:b/>
          <w:i/>
        </w:rPr>
        <w:t>AI &amp; ML Research Associate</w:t>
      </w:r>
      <w:r>
        <w:rPr>
          <w:b/>
        </w:rPr>
        <w:tab/>
        <w:t>Fairfax, VA | August 2024 - Present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SHIELD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ACM WSDM '26</w:t>
      </w:r>
      <w:r>
        <w:rPr>
          <w:b w:val="0"/>
          <w:i w:val="0"/>
          <w:sz w:val="22"/>
        </w:rPr>
        <w:t xml:space="preserve">), an online conversational AI training platform for 9-1-1 call-takers built with </w:t>
      </w:r>
      <w:r>
        <w:rPr>
          <w:b/>
          <w:i w:val="0"/>
          <w:sz w:val="22"/>
        </w:rPr>
        <w:t>Fairfax County DPSC</w:t>
      </w:r>
      <w:r>
        <w:rPr>
          <w:b w:val="0"/>
          <w:i w:val="0"/>
          <w:sz w:val="22"/>
        </w:rPr>
        <w:t xml:space="preserve">, using </w:t>
      </w:r>
      <w:r>
        <w:rPr>
          <w:b/>
          <w:i w:val="0"/>
          <w:sz w:val="22"/>
        </w:rPr>
        <w:t>LLM agents</w:t>
      </w:r>
      <w:r>
        <w:rPr>
          <w:b w:val="0"/>
          <w:i w:val="0"/>
          <w:sz w:val="22"/>
        </w:rPr>
        <w:t xml:space="preserve"> to generate call scenarios from CAD data, deliver </w:t>
      </w:r>
      <w:r>
        <w:rPr>
          <w:b/>
          <w:i w:val="0"/>
          <w:sz w:val="22"/>
        </w:rPr>
        <w:t>real-time metacognitive nudges</w:t>
      </w:r>
      <w:r>
        <w:rPr>
          <w:b w:val="0"/>
          <w:i w:val="0"/>
          <w:sz w:val="22"/>
        </w:rPr>
        <w:t>, and produce post-call reflection analytics.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Co-developed </w:t>
      </w:r>
      <w:r>
        <w:rPr>
          <w:b/>
          <w:i w:val="0"/>
          <w:sz w:val="22"/>
        </w:rPr>
        <w:t>MATE-911</w:t>
      </w:r>
      <w:r>
        <w:rPr>
          <w:b w:val="0"/>
          <w:i w:val="0"/>
          <w:sz w:val="22"/>
        </w:rPr>
        <w:t xml:space="preserve"> (published at </w:t>
      </w:r>
      <w:r>
        <w:rPr>
          <w:b/>
          <w:i w:val="0"/>
          <w:sz w:val="22"/>
        </w:rPr>
        <w:t>IEEE PST 2026</w:t>
      </w:r>
      <w:r>
        <w:rPr>
          <w:b w:val="0"/>
          <w:i w:val="0"/>
          <w:sz w:val="22"/>
        </w:rPr>
        <w:t xml:space="preserve">), a multimodal </w:t>
      </w:r>
      <w:r>
        <w:rPr>
          <w:b/>
          <w:i w:val="0"/>
          <w:sz w:val="22"/>
        </w:rPr>
        <w:t>RAG</w:t>
      </w:r>
      <w:r>
        <w:rPr>
          <w:b w:val="0"/>
          <w:i w:val="0"/>
          <w:sz w:val="22"/>
        </w:rPr>
        <w:t xml:space="preserve"> system that grounds </w:t>
      </w:r>
      <w:r>
        <w:rPr>
          <w:b/>
          <w:i w:val="0"/>
          <w:sz w:val="22"/>
        </w:rPr>
        <w:t>Llama 3.1 8B</w:t>
      </w:r>
      <w:r>
        <w:rPr>
          <w:b w:val="0"/>
          <w:i w:val="0"/>
          <w:sz w:val="22"/>
        </w:rPr>
        <w:t xml:space="preserve"> generation in validated emergency-response knowledge, producing protocol-compliant voice and text scenarios on commodity hardware with </w:t>
      </w:r>
      <w:r>
        <w:rPr>
          <w:b/>
          <w:i w:val="0"/>
          <w:sz w:val="22"/>
        </w:rPr>
        <w:t>0.81 protocol F1</w:t>
      </w:r>
      <w:r>
        <w:rPr>
          <w:b w:val="0"/>
          <w:i w:val="0"/>
          <w:sz w:val="22"/>
        </w:rPr>
        <w:t xml:space="preserve">, a </w:t>
      </w:r>
      <w:r>
        <w:rPr>
          <w:b/>
          <w:i w:val="0"/>
          <w:sz w:val="22"/>
        </w:rPr>
        <w:t>3.0% hallucination rate</w:t>
      </w:r>
      <w:r>
        <w:rPr>
          <w:b w:val="0"/>
          <w:i w:val="0"/>
          <w:sz w:val="22"/>
        </w:rPr>
        <w:t xml:space="preserve">, and a </w:t>
      </w:r>
      <w:r>
        <w:rPr>
          <w:b/>
          <w:i w:val="0"/>
          <w:sz w:val="22"/>
        </w:rPr>
        <w:t>97.6% pass rate</w:t>
      </w:r>
      <w:r>
        <w:rPr>
          <w:b w:val="0"/>
          <w:i w:val="0"/>
          <w:sz w:val="22"/>
        </w:rPr>
        <w:t>, with no commercial API dependency.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RAG knowledge-base and data pipeline for both platforms</w:t>
      </w:r>
      <w:r>
        <w:rPr>
          <w:b w:val="0"/>
          <w:i w:val="0"/>
          <w:sz w:val="22"/>
        </w:rPr>
        <w:t xml:space="preserve"> in </w:t>
      </w:r>
      <w:r>
        <w:rPr>
          <w:b/>
          <w:i w:val="0"/>
          <w:sz w:val="22"/>
        </w:rPr>
        <w:t>Python</w:t>
      </w:r>
      <w:r>
        <w:rPr>
          <w:b w:val="0"/>
          <w:i w:val="0"/>
          <w:sz w:val="22"/>
        </w:rPr>
        <w:t xml:space="preserve">, covering OCR parsing, abbreviation expansion, completeness checks, segmentation, and standardization of </w:t>
      </w:r>
      <w:r>
        <w:rPr>
          <w:b/>
          <w:i w:val="0"/>
          <w:sz w:val="22"/>
        </w:rPr>
        <w:t>160 gold-standard scenarios</w:t>
      </w:r>
      <w:r>
        <w:rPr>
          <w:b w:val="0"/>
          <w:i w:val="0"/>
          <w:sz w:val="22"/>
        </w:rPr>
        <w:t xml:space="preserve">; the curated knowledge base cut hallucinations from </w:t>
      </w:r>
      <w:r>
        <w:rPr>
          <w:b/>
          <w:i w:val="0"/>
          <w:sz w:val="22"/>
        </w:rPr>
        <w:t>13.0%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the </w:t>
      </w:r>
      <w:r>
        <w:rPr>
          <w:b/>
          <w:i w:val="0"/>
          <w:sz w:val="22"/>
        </w:rPr>
        <w:t>retrieval layer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all-mpnet-base-v2</w:t>
      </w:r>
      <w:r>
        <w:rPr>
          <w:b w:val="0"/>
          <w:i w:val="0"/>
          <w:sz w:val="22"/>
        </w:rPr>
        <w:t xml:space="preserve"> (768-dim) embeddings in a </w:t>
      </w:r>
      <w:r>
        <w:rPr>
          <w:b/>
          <w:i w:val="0"/>
          <w:sz w:val="22"/>
        </w:rPr>
        <w:t>ChromaDB HNSW cosine index</w:t>
      </w:r>
      <w:r>
        <w:rPr>
          <w:b w:val="0"/>
          <w:i w:val="0"/>
          <w:sz w:val="22"/>
        </w:rPr>
        <w:t xml:space="preserve">, attaching metadata (category, severity, tags, confidence) for </w:t>
      </w:r>
      <w:r>
        <w:rPr>
          <w:b/>
          <w:i w:val="0"/>
          <w:sz w:val="22"/>
        </w:rPr>
        <w:t>filtered top-K retrieval</w:t>
      </w:r>
      <w:r>
        <w:rPr>
          <w:b w:val="0"/>
          <w:i w:val="0"/>
          <w:sz w:val="22"/>
        </w:rPr>
        <w:t xml:space="preserve"> and a </w:t>
      </w:r>
      <w:r>
        <w:rPr>
          <w:b/>
          <w:i w:val="0"/>
          <w:sz w:val="22"/>
        </w:rPr>
        <w:t>70% similarity relevance gate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</w:t>
      </w:r>
      <w:r>
        <w:rPr>
          <w:b/>
          <w:i w:val="0"/>
          <w:sz w:val="22"/>
        </w:rPr>
        <w:t>prompt and context assembly</w:t>
      </w:r>
      <w:r>
        <w:rPr>
          <w:b w:val="0"/>
          <w:i w:val="0"/>
          <w:sz w:val="22"/>
        </w:rPr>
        <w:t xml:space="preserve"> to ground </w:t>
      </w:r>
      <w:r>
        <w:rPr>
          <w:b/>
          <w:i w:val="0"/>
          <w:sz w:val="22"/>
        </w:rPr>
        <w:t>Llama 3.1 8B (Ollama)</w:t>
      </w:r>
      <w:r>
        <w:rPr>
          <w:b w:val="0"/>
          <w:i w:val="0"/>
          <w:sz w:val="22"/>
        </w:rPr>
        <w:t xml:space="preserve"> responses in retrieved scenarios, tuning temperature, token budgets, and context windows to reach </w:t>
      </w:r>
      <w:r>
        <w:rPr>
          <w:b/>
          <w:i w:val="0"/>
          <w:sz w:val="22"/>
        </w:rPr>
        <w:t>960 ms (text)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1.3 s (voice)</w:t>
      </w:r>
      <w:r>
        <w:rPr>
          <w:b w:val="0"/>
          <w:i w:val="0"/>
          <w:sz w:val="22"/>
        </w:rPr>
        <w:t xml:space="preserve"> mean latency, with fallback generation for resilience.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/>
          <w:i w:val="0"/>
          <w:sz w:val="22"/>
        </w:rPr>
        <w:t>Led the validation layer for both platforms</w:t>
      </w:r>
      <w:r>
        <w:rPr>
          <w:b w:val="0"/>
          <w:i w:val="0"/>
          <w:sz w:val="22"/>
        </w:rPr>
        <w:t xml:space="preserve">, building </w:t>
      </w:r>
      <w:r>
        <w:rPr>
          <w:b/>
          <w:i w:val="0"/>
          <w:sz w:val="22"/>
        </w:rPr>
        <w:t>RAG guardrails</w:t>
      </w:r>
      <w:r>
        <w:rPr>
          <w:b w:val="0"/>
          <w:i w:val="0"/>
          <w:sz w:val="22"/>
        </w:rPr>
        <w:t xml:space="preserve"> with a </w:t>
      </w:r>
      <w:r>
        <w:rPr>
          <w:b/>
          <w:i w:val="0"/>
          <w:sz w:val="22"/>
        </w:rPr>
        <w:t>911 ontology validator</w:t>
      </w:r>
      <w:r>
        <w:rPr>
          <w:b w:val="0"/>
          <w:i w:val="0"/>
          <w:sz w:val="22"/>
        </w:rPr>
        <w:t xml:space="preserve"> (NENA standards, DPSC procedures), rule-based and </w:t>
      </w:r>
      <w:r>
        <w:rPr>
          <w:b/>
          <w:i w:val="0"/>
          <w:sz w:val="22"/>
        </w:rPr>
        <w:t>LLM-based semantic checks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NLI-based hallucination detection</w:t>
      </w:r>
      <w:r>
        <w:rPr>
          <w:b w:val="0"/>
          <w:i w:val="0"/>
          <w:sz w:val="22"/>
        </w:rPr>
        <w:t xml:space="preserve">, PASS/REVIEW/FAIL confidence scoring, and an </w:t>
      </w:r>
      <w:r>
        <w:rPr>
          <w:b/>
          <w:i w:val="0"/>
          <w:sz w:val="22"/>
        </w:rPr>
        <w:t>85% cosine-similarity</w:t>
      </w:r>
      <w:r>
        <w:rPr>
          <w:b w:val="0"/>
          <w:i w:val="0"/>
          <w:sz w:val="22"/>
        </w:rPr>
        <w:t xml:space="preserve"> quality gate.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Ran </w:t>
      </w:r>
      <w:r>
        <w:rPr>
          <w:b/>
          <w:i w:val="0"/>
          <w:sz w:val="22"/>
        </w:rPr>
        <w:t>RAG ablation studies</w:t>
      </w:r>
      <w:r>
        <w:rPr>
          <w:b w:val="0"/>
          <w:i w:val="0"/>
          <w:sz w:val="22"/>
        </w:rPr>
        <w:t xml:space="preserve"> showing retrieval drives quality (</w:t>
      </w:r>
      <w:r>
        <w:rPr>
          <w:b/>
          <w:i w:val="0"/>
          <w:sz w:val="22"/>
        </w:rPr>
        <w:t>F1 0.81 vs. 0.59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97.6% vs. 49.7%</w:t>
      </w:r>
      <w:r>
        <w:rPr>
          <w:b w:val="0"/>
          <w:i w:val="0"/>
          <w:sz w:val="22"/>
        </w:rPr>
        <w:t xml:space="preserve"> pass rate without it), while ontology validation acts as a safety guardrail that cuts hallucinations from </w:t>
      </w:r>
      <w:r>
        <w:rPr>
          <w:b/>
          <w:i w:val="0"/>
          <w:sz w:val="22"/>
        </w:rPr>
        <w:t>9.5% to 3.0%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a </w:t>
      </w:r>
      <w:r>
        <w:rPr>
          <w:b/>
          <w:i w:val="0"/>
          <w:sz w:val="22"/>
        </w:rPr>
        <w:t>RAG research assistant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LlamaIndex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pgvector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FAISS</w:t>
      </w:r>
      <w:r>
        <w:rPr>
          <w:b w:val="0"/>
          <w:i w:val="0"/>
          <w:sz w:val="22"/>
        </w:rPr>
        <w:t xml:space="preserve">, optimizing chunking, embeddings, retrieval, and context assembly to raise </w:t>
      </w:r>
      <w:r>
        <w:rPr>
          <w:b/>
          <w:i w:val="0"/>
          <w:sz w:val="22"/>
        </w:rPr>
        <w:t>recall@10 from 61% to 88%</w:t>
      </w:r>
      <w:r>
        <w:rPr>
          <w:b w:val="0"/>
          <w:i w:val="0"/>
          <w:sz w:val="22"/>
        </w:rPr>
        <w:t xml:space="preserve">, evaluated with </w:t>
      </w:r>
      <w:r>
        <w:rPr>
          <w:b/>
          <w:i w:val="0"/>
          <w:sz w:val="22"/>
        </w:rPr>
        <w:t>RAGAS</w:t>
      </w:r>
      <w:r>
        <w:rPr>
          <w:b w:val="0"/>
          <w:i w:val="0"/>
          <w:sz w:val="22"/>
        </w:rPr>
        <w:t xml:space="preserve"> (faithfulness, answer relevance, context precision) and served to </w:t>
      </w:r>
      <w:r>
        <w:rPr>
          <w:b/>
          <w:i w:val="0"/>
          <w:sz w:val="22"/>
        </w:rPr>
        <w:t>40+ researchers</w:t>
      </w:r>
      <w:r>
        <w:rPr>
          <w:b w:val="0"/>
          <w:i w:val="0"/>
          <w:sz w:val="22"/>
        </w:rPr>
        <w:t xml:space="preserve"> at about </w:t>
      </w:r>
      <w:r>
        <w:rPr>
          <w:b/>
          <w:i w:val="0"/>
          <w:sz w:val="22"/>
        </w:rPr>
        <w:t>190 ms p95</w:t>
      </w:r>
      <w:r>
        <w:rPr>
          <w:b w:val="0"/>
          <w:i w:val="0"/>
          <w:sz w:val="22"/>
        </w:rPr>
        <w:t xml:space="preserve"> latency.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Applied </w:t>
      </w:r>
      <w:r>
        <w:rPr>
          <w:b/>
          <w:i w:val="0"/>
          <w:sz w:val="22"/>
        </w:rPr>
        <w:t>graph-based analytics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ensemble models</w:t>
      </w:r>
      <w:r>
        <w:rPr>
          <w:b w:val="0"/>
          <w:i w:val="0"/>
          <w:sz w:val="22"/>
        </w:rPr>
        <w:t xml:space="preserve"> to large-scale disaster datasets on the </w:t>
      </w:r>
      <w:r>
        <w:rPr>
          <w:b/>
          <w:i w:val="0"/>
          <w:sz w:val="22"/>
        </w:rPr>
        <w:t>ORC Hopper HPC cluster</w:t>
      </w:r>
      <w:r>
        <w:rPr>
          <w:b w:val="0"/>
          <w:i w:val="0"/>
          <w:sz w:val="22"/>
        </w:rPr>
        <w:t xml:space="preserve"> to forecast community coping trends with an </w:t>
      </w:r>
      <w:r>
        <w:rPr>
          <w:b/>
          <w:i w:val="0"/>
          <w:sz w:val="22"/>
        </w:rPr>
        <w:t>RMSE of 0.89</w:t>
      </w:r>
      <w:r>
        <w:rPr>
          <w:b w:val="0"/>
          <w:i w:val="0"/>
          <w:sz w:val="22"/>
        </w:rPr>
        <w:t xml:space="preserve">, visualizing findings in </w:t>
      </w:r>
      <w:r>
        <w:rPr>
          <w:b/>
          <w:i w:val="0"/>
          <w:sz w:val="22"/>
        </w:rPr>
        <w:t>R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Tableau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Implemented </w:t>
      </w:r>
      <w:r>
        <w:rPr>
          <w:b/>
          <w:i w:val="0"/>
          <w:sz w:val="22"/>
        </w:rPr>
        <w:t>model explainability</w:t>
      </w:r>
      <w:r>
        <w:rPr>
          <w:b w:val="0"/>
          <w:i w:val="0"/>
          <w:sz w:val="22"/>
        </w:rPr>
        <w:t xml:space="preserve"> using </w:t>
      </w:r>
      <w:r>
        <w:rPr>
          <w:b/>
          <w:i w:val="0"/>
          <w:sz w:val="22"/>
        </w:rPr>
        <w:t>SHAP</w:t>
      </w:r>
      <w:r>
        <w:rPr>
          <w:b w:val="0"/>
          <w:i w:val="0"/>
          <w:sz w:val="22"/>
        </w:rPr>
        <w:t xml:space="preserve"> for </w:t>
      </w:r>
      <w:r>
        <w:rPr>
          <w:b/>
          <w:i w:val="0"/>
          <w:sz w:val="22"/>
        </w:rPr>
        <w:t>intent classification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behavioral anomaly detection</w:t>
      </w:r>
      <w:r>
        <w:rPr>
          <w:b w:val="0"/>
          <w:i w:val="0"/>
          <w:sz w:val="22"/>
        </w:rPr>
        <w:t xml:space="preserve"> models, guiding threshold tuning and model governance; the </w:t>
      </w:r>
      <w:r>
        <w:rPr>
          <w:b/>
          <w:i w:val="0"/>
          <w:sz w:val="22"/>
        </w:rPr>
        <w:t>LightGBM</w:t>
      </w:r>
      <w:r>
        <w:rPr>
          <w:b w:val="0"/>
          <w:i w:val="0"/>
          <w:sz w:val="22"/>
        </w:rPr>
        <w:t xml:space="preserve"> anomaly detector reduced false positives by </w:t>
      </w:r>
      <w:r>
        <w:rPr>
          <w:b/>
          <w:i w:val="0"/>
          <w:sz w:val="22"/>
        </w:rPr>
        <w:t>25%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Fine-tuned </w:t>
      </w:r>
      <w:r>
        <w:rPr>
          <w:b/>
          <w:i w:val="0"/>
          <w:sz w:val="22"/>
        </w:rPr>
        <w:t>Llama 3</w:t>
      </w:r>
      <w:r>
        <w:rPr>
          <w:b w:val="0"/>
          <w:i w:val="0"/>
          <w:sz w:val="22"/>
        </w:rPr>
        <w:t xml:space="preserve"> and transformer models using </w:t>
      </w:r>
      <w:r>
        <w:rPr>
          <w:b/>
          <w:i w:val="0"/>
          <w:sz w:val="22"/>
        </w:rPr>
        <w:t>LoRA/PEFT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Quantization-Aware Training (QAT)</w:t>
      </w:r>
      <w:r>
        <w:rPr>
          <w:b w:val="0"/>
          <w:i w:val="0"/>
          <w:sz w:val="22"/>
        </w:rPr>
        <w:t xml:space="preserve">, reducing model size by </w:t>
      </w:r>
      <w:r>
        <w:rPr>
          <w:b/>
          <w:i w:val="0"/>
          <w:sz w:val="22"/>
        </w:rPr>
        <w:t>40%</w:t>
      </w:r>
      <w:r>
        <w:rPr>
          <w:b w:val="0"/>
          <w:i w:val="0"/>
          <w:sz w:val="22"/>
        </w:rPr>
        <w:t xml:space="preserve"> while keeping accuracy within </w:t>
      </w:r>
      <w:r>
        <w:rPr>
          <w:b/>
          <w:i w:val="0"/>
          <w:sz w:val="22"/>
        </w:rPr>
        <w:t>3%</w:t>
      </w:r>
      <w:r>
        <w:rPr>
          <w:b w:val="0"/>
          <w:i w:val="0"/>
          <w:sz w:val="22"/>
        </w:rPr>
        <w:t xml:space="preserve"> of full-precision benchmarks.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Took models and RAG services from </w:t>
      </w:r>
      <w:r>
        <w:rPr>
          <w:b/>
          <w:i w:val="0"/>
          <w:sz w:val="22"/>
        </w:rPr>
        <w:t>proof of concept to production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MLflow</w:t>
      </w:r>
      <w:r>
        <w:rPr>
          <w:b w:val="0"/>
          <w:i w:val="0"/>
          <w:sz w:val="22"/>
        </w:rPr>
        <w:t xml:space="preserve"> experiment tracking and model registry, </w:t>
      </w:r>
      <w:r>
        <w:rPr>
          <w:b/>
          <w:i w:val="0"/>
          <w:sz w:val="22"/>
        </w:rPr>
        <w:t>FastAPI</w:t>
      </w:r>
      <w:r>
        <w:rPr>
          <w:b w:val="0"/>
          <w:i w:val="0"/>
          <w:sz w:val="22"/>
        </w:rPr>
        <w:t xml:space="preserve">, </w:t>
      </w:r>
      <w:r>
        <w:rPr>
          <w:b/>
          <w:i w:val="0"/>
          <w:sz w:val="22"/>
        </w:rPr>
        <w:t>Docker</w:t>
      </w:r>
      <w:r>
        <w:rPr>
          <w:b w:val="0"/>
          <w:i w:val="0"/>
          <w:sz w:val="22"/>
        </w:rPr>
        <w:t xml:space="preserve">, and </w:t>
      </w:r>
      <w:r>
        <w:rPr>
          <w:b/>
          <w:i w:val="0"/>
          <w:sz w:val="22"/>
        </w:rPr>
        <w:t>CI/CD</w:t>
      </w:r>
      <w:r>
        <w:rPr>
          <w:b w:val="0"/>
          <w:i w:val="0"/>
          <w:sz w:val="22"/>
        </w:rPr>
        <w:t xml:space="preserve">, reducing release cycles from </w:t>
      </w:r>
      <w:r>
        <w:rPr>
          <w:b/>
          <w:i w:val="0"/>
          <w:sz w:val="22"/>
        </w:rPr>
        <w:t>2 weeks to 5 days</w:t>
      </w:r>
      <w:r>
        <w:rPr>
          <w:b w:val="0"/>
          <w:i w:val="0"/>
          <w:sz w:val="22"/>
        </w:rPr>
        <w:t xml:space="preserve"> and enabling </w:t>
      </w:r>
      <w:r>
        <w:rPr>
          <w:b/>
          <w:i w:val="0"/>
          <w:sz w:val="22"/>
        </w:rPr>
        <w:t>A/B testing</w:t>
      </w:r>
      <w:r>
        <w:rPr>
          <w:b w:val="0"/>
          <w:i w:val="0"/>
          <w:sz w:val="22"/>
        </w:rPr>
        <w:t xml:space="preserve"> of model and prompt versions.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Machine Learning Engineer</w:t>
      </w:r>
      <w:r>
        <w:rPr>
          <w:b/>
        </w:rPr>
        <w:tab/>
        <w:t>Bengaluru, India | May 2022 - August 2023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Designed and managed </w:t>
      </w:r>
      <w:r>
        <w:rPr>
          <w:b/>
          <w:i w:val="0"/>
          <w:sz w:val="22"/>
        </w:rPr>
        <w:t>20+ enterprise ETL pipelines</w:t>
      </w:r>
      <w:r>
        <w:rPr>
          <w:b w:val="0"/>
          <w:i w:val="0"/>
          <w:sz w:val="22"/>
        </w:rPr>
        <w:t xml:space="preserve">, boosting data throughput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 xml:space="preserve"> and ensuring high availability for downstream AI/BI applications.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Automated workflows with </w:t>
      </w:r>
      <w:r>
        <w:rPr>
          <w:b/>
          <w:i w:val="0"/>
          <w:sz w:val="22"/>
        </w:rPr>
        <w:t>Apache Airflow, Python,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AWS (S3, Lambda, Athena)</w:t>
      </w:r>
      <w:r>
        <w:rPr>
          <w:b w:val="0"/>
          <w:i w:val="0"/>
          <w:sz w:val="22"/>
        </w:rPr>
        <w:t xml:space="preserve">, achieving </w:t>
      </w:r>
      <w:r>
        <w:rPr>
          <w:b/>
          <w:i w:val="0"/>
          <w:sz w:val="22"/>
        </w:rPr>
        <w:t>99.9% pipeline reliability</w:t>
      </w:r>
      <w:r>
        <w:rPr>
          <w:b w:val="0"/>
          <w:i w:val="0"/>
          <w:sz w:val="22"/>
        </w:rPr>
        <w:t xml:space="preserve"> with end-to-end lineage tracking.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a daily ingestion workflow from </w:t>
      </w:r>
      <w:r>
        <w:rPr>
          <w:b/>
          <w:i w:val="0"/>
          <w:sz w:val="22"/>
        </w:rPr>
        <w:t>NPPES</w:t>
      </w:r>
      <w:r>
        <w:rPr>
          <w:b w:val="0"/>
          <w:i w:val="0"/>
          <w:sz w:val="22"/>
        </w:rPr>
        <w:t xml:space="preserve"> repositories, improving data accuracy by </w:t>
      </w:r>
      <w:r>
        <w:rPr>
          <w:b/>
          <w:i w:val="0"/>
          <w:sz w:val="22"/>
        </w:rPr>
        <w:t>74%</w:t>
      </w:r>
      <w:r>
        <w:rPr>
          <w:b w:val="0"/>
          <w:i w:val="0"/>
          <w:sz w:val="22"/>
        </w:rPr>
        <w:t xml:space="preserve"> and cutting processing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Engineered ingestion pipelines for </w:t>
      </w:r>
      <w:r>
        <w:rPr>
          <w:b/>
          <w:i w:val="0"/>
          <w:sz w:val="22"/>
        </w:rPr>
        <w:t>400K+ XML/JSON healthcare records</w:t>
      </w:r>
      <w:r>
        <w:rPr>
          <w:b w:val="0"/>
          <w:i w:val="0"/>
          <w:sz w:val="22"/>
        </w:rPr>
        <w:t xml:space="preserve"> into </w:t>
      </w:r>
      <w:r>
        <w:rPr>
          <w:b/>
          <w:i w:val="0"/>
          <w:sz w:val="22"/>
        </w:rPr>
        <w:t>Snowflake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Databricks</w:t>
      </w:r>
      <w:r>
        <w:rPr>
          <w:b w:val="0"/>
          <w:i w:val="0"/>
          <w:sz w:val="22"/>
        </w:rPr>
        <w:t xml:space="preserve">, accelerating model training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reducing preprocessing time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NLP models using </w:t>
      </w:r>
      <w:r>
        <w:rPr>
          <w:b/>
          <w:i w:val="0"/>
          <w:sz w:val="22"/>
        </w:rPr>
        <w:t>BERT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BioBERT</w:t>
      </w:r>
      <w:r>
        <w:rPr>
          <w:b w:val="0"/>
          <w:i w:val="0"/>
          <w:sz w:val="22"/>
        </w:rPr>
        <w:t xml:space="preserve"> for clinical entity extraction from unstructured medical text, achieving </w:t>
      </w:r>
      <w:r>
        <w:rPr>
          <w:b/>
          <w:i w:val="0"/>
          <w:sz w:val="22"/>
        </w:rPr>
        <w:t>80% accuracy</w:t>
      </w:r>
      <w:r>
        <w:rPr>
          <w:b w:val="0"/>
          <w:i w:val="0"/>
          <w:sz w:val="22"/>
        </w:rPr>
        <w:t xml:space="preserve"> and reducing processing time by </w:t>
      </w:r>
      <w:r>
        <w:rPr>
          <w:b/>
          <w:i w:val="0"/>
          <w:sz w:val="22"/>
        </w:rPr>
        <w:t>55%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Built scalable </w:t>
      </w:r>
      <w:r>
        <w:rPr>
          <w:b/>
          <w:i w:val="0"/>
          <w:sz w:val="22"/>
        </w:rPr>
        <w:t>PySpark</w:t>
      </w:r>
      <w:r>
        <w:rPr>
          <w:b w:val="0"/>
          <w:i w:val="0"/>
          <w:sz w:val="22"/>
        </w:rPr>
        <w:t xml:space="preserve"> ETL on </w:t>
      </w:r>
      <w:r>
        <w:rPr>
          <w:b/>
          <w:i w:val="0"/>
          <w:sz w:val="22"/>
        </w:rPr>
        <w:t>AWS (Glue, SageMaker)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Delta Lake</w:t>
      </w:r>
      <w:r>
        <w:rPr>
          <w:b w:val="0"/>
          <w:i w:val="0"/>
          <w:sz w:val="22"/>
        </w:rPr>
        <w:t xml:space="preserve">, improving data reliability by </w:t>
      </w:r>
      <w:r>
        <w:rPr>
          <w:b/>
          <w:i w:val="0"/>
          <w:sz w:val="22"/>
        </w:rPr>
        <w:t>30%</w:t>
      </w:r>
      <w:r>
        <w:rPr>
          <w:b w:val="0"/>
          <w:i w:val="0"/>
          <w:sz w:val="22"/>
        </w:rPr>
        <w:t xml:space="preserve"> under </w:t>
      </w:r>
      <w:r>
        <w:rPr>
          <w:b/>
          <w:i w:val="0"/>
          <w:sz w:val="22"/>
        </w:rPr>
        <w:t>HIPAA</w:t>
      </w:r>
      <w:r>
        <w:rPr>
          <w:b w:val="0"/>
          <w:i w:val="0"/>
          <w:sz w:val="22"/>
        </w:rPr>
        <w:t xml:space="preserve">, and improved </w:t>
      </w:r>
      <w:r>
        <w:rPr>
          <w:b/>
          <w:i w:val="0"/>
          <w:sz w:val="22"/>
        </w:rPr>
        <w:t>Scikit-learn/XGBoost</w:t>
      </w:r>
      <w:r>
        <w:rPr>
          <w:b w:val="0"/>
          <w:i w:val="0"/>
          <w:sz w:val="22"/>
        </w:rPr>
        <w:t xml:space="preserve"> models, increasing accuracy by </w:t>
      </w:r>
      <w:r>
        <w:rPr>
          <w:b/>
          <w:i w:val="0"/>
          <w:sz w:val="22"/>
        </w:rPr>
        <w:t>8%</w:t>
      </w:r>
      <w:r>
        <w:rPr>
          <w:b w:val="0"/>
          <w:i w:val="0"/>
          <w:sz w:val="22"/>
        </w:rPr>
        <w:t xml:space="preserve"> and cutting training time by </w:t>
      </w:r>
      <w:r>
        <w:rPr>
          <w:b/>
          <w:i w:val="0"/>
          <w:sz w:val="22"/>
        </w:rPr>
        <w:t>15%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Containerized ML inference services with </w:t>
      </w:r>
      <w:r>
        <w:rPr>
          <w:b/>
          <w:i w:val="0"/>
          <w:sz w:val="22"/>
        </w:rPr>
        <w:t>Docker, Kubernetes,</w:t>
      </w:r>
      <w:r>
        <w:rPr>
          <w:b w:val="0"/>
          <w:i w:val="0"/>
          <w:sz w:val="22"/>
        </w:rPr>
        <w:t xml:space="preserve"> and </w:t>
      </w:r>
      <w:r>
        <w:rPr>
          <w:b/>
          <w:i w:val="0"/>
          <w:sz w:val="22"/>
        </w:rPr>
        <w:t>Jenkins CI/CD</w:t>
      </w:r>
      <w:r>
        <w:rPr>
          <w:b w:val="0"/>
          <w:i w:val="0"/>
          <w:sz w:val="22"/>
        </w:rPr>
        <w:t xml:space="preserve">, improving system uptime by </w:t>
      </w:r>
      <w:r>
        <w:rPr>
          <w:b/>
          <w:i w:val="0"/>
          <w:sz w:val="22"/>
        </w:rPr>
        <w:t>20%</w:t>
      </w:r>
      <w:r>
        <w:rPr>
          <w:b w:val="0"/>
          <w:i w:val="0"/>
          <w:sz w:val="22"/>
        </w:rPr>
        <w:t xml:space="preserve"> and enabling real-time EHR integration via </w:t>
      </w:r>
      <w:r>
        <w:rPr>
          <w:b/>
          <w:i w:val="0"/>
          <w:sz w:val="22"/>
        </w:rPr>
        <w:t>REST APIs</w:t>
      </w:r>
      <w:r>
        <w:rPr>
          <w:b w:val="0"/>
          <w:i w:val="0"/>
          <w:sz w:val="22"/>
        </w:rPr>
        <w:t>.</w:t>
      </w:r>
    </w:p>
    <w:p>
      <w:pPr>
        <w:tabs>
          <w:tab w:pos="11592" w:val="right"/>
        </w:tabs>
        <w:spacing w:before="120" w:after="40"/>
      </w:pPr>
      <w:r>
        <w:rPr>
          <w:b/>
          <w:sz w:val="24"/>
        </w:rPr>
        <w:t xml:space="preserve">Carelon Global Solutions (Elevance Health) </w:t>
      </w:r>
      <w:r>
        <w:rPr>
          <w:b/>
        </w:rPr>
        <w:t xml:space="preserve">| </w:t>
      </w:r>
      <w:r>
        <w:rPr>
          <w:b/>
          <w:i/>
        </w:rPr>
        <w:t>Data Engineer</w:t>
      </w:r>
      <w:r>
        <w:rPr>
          <w:b/>
        </w:rPr>
        <w:tab/>
        <w:t>Bengaluru, India | October 2020 - April 2022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Partnered with stakeholders on the </w:t>
      </w:r>
      <w:r>
        <w:rPr>
          <w:b/>
          <w:i w:val="0"/>
          <w:sz w:val="22"/>
        </w:rPr>
        <w:t>Seven Plus Locations</w:t>
      </w:r>
      <w:r>
        <w:rPr>
          <w:b w:val="0"/>
          <w:i w:val="0"/>
          <w:sz w:val="22"/>
        </w:rPr>
        <w:t xml:space="preserve"> project to align ETL pipelines with business KPIs, improving claims data accuracy and driving cost savings.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Redesigned </w:t>
      </w:r>
      <w:r>
        <w:rPr>
          <w:b/>
          <w:i w:val="0"/>
          <w:sz w:val="22"/>
        </w:rPr>
        <w:t>claims-balancing ETL workflows</w:t>
      </w:r>
      <w:r>
        <w:rPr>
          <w:b w:val="0"/>
          <w:i w:val="0"/>
          <w:sz w:val="22"/>
        </w:rPr>
        <w:t xml:space="preserve"> and automated </w:t>
      </w:r>
      <w:r>
        <w:rPr>
          <w:b/>
          <w:i w:val="0"/>
          <w:sz w:val="22"/>
        </w:rPr>
        <w:t>medical invoice processing</w:t>
      </w:r>
      <w:r>
        <w:rPr>
          <w:b w:val="0"/>
          <w:i w:val="0"/>
          <w:sz w:val="22"/>
        </w:rPr>
        <w:t xml:space="preserve"> pipelines, reducing operational overhead by </w:t>
      </w:r>
      <w:r>
        <w:rPr>
          <w:b/>
          <w:i w:val="0"/>
          <w:sz w:val="22"/>
        </w:rPr>
        <w:t>60%</w:t>
      </w:r>
      <w:r>
        <w:rPr>
          <w:b w:val="0"/>
          <w:i w:val="0"/>
          <w:sz w:val="22"/>
        </w:rPr>
        <w:t xml:space="preserve"> and manual errors by </w:t>
      </w:r>
      <w:r>
        <w:rPr>
          <w:b/>
          <w:i w:val="0"/>
          <w:sz w:val="22"/>
        </w:rPr>
        <w:t>70%</w:t>
      </w:r>
      <w:r>
        <w:rPr>
          <w:b w:val="0"/>
          <w:i w:val="0"/>
          <w:sz w:val="22"/>
        </w:rPr>
        <w:t>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Migrated large-scale processing workloads from </w:t>
      </w:r>
      <w:r>
        <w:rPr>
          <w:b/>
          <w:i w:val="0"/>
          <w:sz w:val="22"/>
        </w:rPr>
        <w:t>Hive</w:t>
      </w:r>
      <w:r>
        <w:rPr>
          <w:b w:val="0"/>
          <w:i w:val="0"/>
          <w:sz w:val="22"/>
        </w:rPr>
        <w:t xml:space="preserve"> to </w:t>
      </w:r>
      <w:r>
        <w:rPr>
          <w:b/>
          <w:i w:val="0"/>
          <w:sz w:val="22"/>
        </w:rPr>
        <w:t>Apache Spark/PySpark</w:t>
      </w:r>
      <w:r>
        <w:rPr>
          <w:b w:val="0"/>
          <w:i w:val="0"/>
          <w:sz w:val="22"/>
        </w:rPr>
        <w:t xml:space="preserve">, and moved </w:t>
      </w:r>
      <w:r>
        <w:rPr>
          <w:b/>
          <w:i w:val="0"/>
          <w:sz w:val="22"/>
        </w:rPr>
        <w:t>Sqoop/Hadoop</w:t>
      </w:r>
      <w:r>
        <w:rPr>
          <w:b w:val="0"/>
          <w:i w:val="0"/>
          <w:sz w:val="22"/>
        </w:rPr>
        <w:t xml:space="preserve"> ingestion to </w:t>
      </w:r>
      <w:r>
        <w:rPr>
          <w:b/>
          <w:i w:val="0"/>
          <w:sz w:val="22"/>
        </w:rPr>
        <w:t>Azure Data Services</w:t>
      </w:r>
      <w:r>
        <w:rPr>
          <w:b w:val="0"/>
          <w:i w:val="0"/>
          <w:sz w:val="22"/>
        </w:rPr>
        <w:t>, improving performance, scalability, and pipeline efficiency.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Developed </w:t>
      </w:r>
      <w:r>
        <w:rPr>
          <w:b/>
          <w:i w:val="0"/>
          <w:sz w:val="22"/>
        </w:rPr>
        <w:t>RESTful microservices</w:t>
      </w:r>
      <w:r>
        <w:rPr>
          <w:b w:val="0"/>
          <w:i w:val="0"/>
          <w:sz w:val="22"/>
        </w:rPr>
        <w:t xml:space="preserve"> with </w:t>
      </w:r>
      <w:r>
        <w:rPr>
          <w:b/>
          <w:i w:val="0"/>
          <w:sz w:val="22"/>
        </w:rPr>
        <w:t>OAuth 2.0</w:t>
      </w:r>
      <w:r>
        <w:rPr>
          <w:b w:val="0"/>
          <w:i w:val="0"/>
          <w:sz w:val="22"/>
        </w:rPr>
        <w:t xml:space="preserve"> and API versioning, and designed </w:t>
      </w:r>
      <w:r>
        <w:rPr>
          <w:b/>
          <w:i w:val="0"/>
          <w:sz w:val="22"/>
        </w:rPr>
        <w:t>MongoDB</w:t>
      </w:r>
      <w:r>
        <w:rPr>
          <w:b w:val="0"/>
          <w:i w:val="0"/>
          <w:sz w:val="22"/>
        </w:rPr>
        <w:t xml:space="preserve"> data models with </w:t>
      </w:r>
      <w:r>
        <w:rPr>
          <w:b/>
          <w:i w:val="0"/>
          <w:sz w:val="22"/>
        </w:rPr>
        <w:t>Python/Java</w:t>
      </w:r>
      <w:r>
        <w:rPr>
          <w:b w:val="0"/>
          <w:i w:val="0"/>
          <w:sz w:val="22"/>
        </w:rPr>
        <w:t xml:space="preserve"> validation scripts (UDFs) to improve data quality and consistency.</w:t>
      </w:r>
    </w:p>
    <w:p>
      <w:pPr>
        <w:spacing w:before="120" w:after="80"/>
        <w:pBdr>
          <w:bottom w:val="single" w:sz="6" w:space="1" w:color="808080"/>
        </w:pBdr>
      </w:pPr>
      <w:r>
        <w:rPr>
          <w:b/>
          <w:sz w:val="28"/>
        </w:rPr>
        <w:t>PUBLICATIONS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K. B. Laskey, L. Wells II, and H. Purohit. "SHIELD: A Framework for Online Conversational AI System for Self-Regulated Learning at Emergency Communications Centers." In </w:t>
      </w:r>
      <w:r>
        <w:rPr>
          <w:b w:val="0"/>
          <w:i/>
          <w:sz w:val="22"/>
        </w:rPr>
        <w:t>Proceedings of the 19th ACM International Conference on Web Search and Data Mining (WSDM '26)</w:t>
      </w:r>
      <w:r>
        <w:rPr>
          <w:b w:val="0"/>
          <w:i w:val="0"/>
          <w:sz w:val="22"/>
        </w:rPr>
        <w:t>, Boise, ID, 2026. doi:10.1145/3773966.3779411</w:t>
      </w:r>
    </w:p>
    <w:p>
      <w:pPr>
        <w:tabs>
          <w:tab w:pos="475" w:val="left"/>
        </w:tabs>
        <w:spacing w:after="20"/>
        <w:ind w:left="475" w:hanging="331"/>
        <w:jc w:val="both"/>
      </w:pPr>
      <w:r>
        <w:rPr>
          <w:sz w:val="22"/>
        </w:rPr>
        <w:t>•</w:t>
        <w:tab/>
      </w:r>
      <w:r>
        <w:rPr>
          <w:b w:val="0"/>
          <w:i w:val="0"/>
          <w:sz w:val="22"/>
        </w:rPr>
        <w:t xml:space="preserve">R. S. Nayaka, </w:t>
      </w:r>
      <w:r>
        <w:rPr>
          <w:b/>
          <w:i w:val="0"/>
          <w:sz w:val="22"/>
        </w:rPr>
        <w:t>R. Somashekar</w:t>
      </w:r>
      <w:r>
        <w:rPr>
          <w:b w:val="0"/>
          <w:i w:val="0"/>
          <w:sz w:val="22"/>
        </w:rPr>
        <w:t xml:space="preserve">, and H. Purohit. "MATE-911: Multimodal AI-powered Training Environment for Next-Generation 911 Dispatcher Preparedness." In </w:t>
      </w:r>
      <w:r>
        <w:rPr>
          <w:b w:val="0"/>
          <w:i/>
          <w:sz w:val="22"/>
        </w:rPr>
        <w:t>IEEE PST Conference</w:t>
      </w:r>
      <w:r>
        <w:rPr>
          <w:b w:val="0"/>
          <w:i w:val="0"/>
          <w:sz w:val="22"/>
        </w:rPr>
        <w:t>, 2026.</w:t>
      </w:r>
    </w:p>
    <w:sectPr w:rsidR="00FC693F" w:rsidRPr="0006063C" w:rsidSect="00034616">
      <w:pgSz w:w="12240" w:h="15840"/>
      <w:pgMar w:top="360" w:right="288" w:bottom="432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itesh.chandra33@gmail.com" TargetMode="External"/><Relationship Id="rId10" Type="http://schemas.openxmlformats.org/officeDocument/2006/relationships/hyperlink" Target="https://www.linkedin.com/in/ritesh-somashekar-0497aa18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Ritesh Somashekar - AI &amp; ML Engineer Resume</dc:title>
  <dc:subject/>
  <dc:creator>Ritesh Somashekar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