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Ritesh Somashekar</w:t>
      </w:r>
    </w:p>
    <w:p>
      <w:pPr>
        <w:jc w:val="center"/>
      </w:pPr>
      <w:r>
        <w:rPr>
          <w:b/>
          <w:sz w:val="28"/>
        </w:rPr>
        <w:t>AI &amp; ML Engineer</w:t>
      </w:r>
    </w:p>
    <w:p>
      <w:pPr>
        <w:jc w:val="center"/>
      </w:pPr>
      <w:r>
        <w:rPr>
          <w:sz w:val="22"/>
        </w:rPr>
        <w:t xml:space="preserve">Fairfax, VA | (571) 245-7770 | </w:t>
      </w:r>
      <w:hyperlink r:id="rId9">
        <w:r>
          <w:rPr>
            <w:color w:val="0563C1"/>
            <w:u w:val="single"/>
            <w:sz w:val="22"/>
          </w:rPr>
          <w:t>ritesh.chandra33@gmail.com</w:t>
        </w:r>
      </w:hyperlink>
      <w:r>
        <w:rPr>
          <w:sz w:val="22"/>
        </w:rPr>
        <w:t xml:space="preserve"> | </w:t>
      </w:r>
      <w:hyperlink r:id="rId10">
        <w:r>
          <w:rPr>
            <w:color w:val="0563C1"/>
            <w:u w:val="single"/>
            <w:sz w:val="22"/>
          </w:rPr>
          <w:t>LinkedIn</w:t>
        </w:r>
      </w:hyperlink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SUMMARY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/>
          <w:i w:val="0"/>
          <w:sz w:val="22"/>
        </w:rPr>
        <w:t>AI &amp; ML Engineer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5+ years</w:t>
      </w:r>
      <w:r>
        <w:rPr>
          <w:b w:val="0"/>
          <w:i w:val="0"/>
          <w:sz w:val="22"/>
        </w:rPr>
        <w:t xml:space="preserve"> of experience growing from </w:t>
      </w:r>
      <w:r>
        <w:rPr>
          <w:b/>
          <w:i w:val="0"/>
          <w:sz w:val="22"/>
        </w:rPr>
        <w:t>data engineering</w:t>
      </w:r>
      <w:r>
        <w:rPr>
          <w:b w:val="0"/>
          <w:i w:val="0"/>
          <w:sz w:val="22"/>
        </w:rPr>
        <w:t xml:space="preserve"> to </w:t>
      </w:r>
      <w:r>
        <w:rPr>
          <w:b/>
          <w:i w:val="0"/>
          <w:sz w:val="22"/>
        </w:rPr>
        <w:t>machine learning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Generative AI</w:t>
      </w:r>
      <w:r>
        <w:rPr>
          <w:b w:val="0"/>
          <w:i w:val="0"/>
          <w:sz w:val="22"/>
        </w:rPr>
        <w:t xml:space="preserve">, now building </w:t>
      </w:r>
      <w:r>
        <w:rPr>
          <w:b/>
          <w:i w:val="0"/>
          <w:sz w:val="22"/>
        </w:rPr>
        <w:t>RAG systems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LLM applications</w:t>
      </w:r>
      <w:r>
        <w:rPr>
          <w:b w:val="0"/>
          <w:i w:val="0"/>
          <w:sz w:val="22"/>
        </w:rPr>
        <w:t xml:space="preserve">; published at </w:t>
      </w:r>
      <w:r>
        <w:rPr>
          <w:b/>
          <w:i w:val="0"/>
          <w:sz w:val="22"/>
        </w:rPr>
        <w:t>ACM WSDM '26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IEEE PST 2026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healthcare data and ML pipelines at </w:t>
      </w:r>
      <w:r>
        <w:rPr>
          <w:b/>
          <w:i w:val="0"/>
          <w:sz w:val="22"/>
        </w:rPr>
        <w:t>Carelon Global Solutions</w:t>
      </w:r>
      <w:r>
        <w:rPr>
          <w:b w:val="0"/>
          <w:i w:val="0"/>
          <w:sz w:val="22"/>
        </w:rPr>
        <w:t xml:space="preserve">, then led RAG data, retrieval, and validation work at </w:t>
      </w:r>
      <w:r>
        <w:rPr>
          <w:b/>
          <w:i w:val="0"/>
          <w:sz w:val="22"/>
        </w:rPr>
        <w:t>George Mason University</w:t>
      </w:r>
      <w:r>
        <w:rPr>
          <w:b w:val="0"/>
          <w:i w:val="0"/>
          <w:sz w:val="22"/>
        </w:rPr>
        <w:t xml:space="preserve"> using </w:t>
      </w:r>
      <w:r>
        <w:rPr>
          <w:b/>
          <w:i w:val="0"/>
          <w:sz w:val="22"/>
        </w:rPr>
        <w:t>Python, Llama 3, LlamaIndex, ChromaDB, PyTorch,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Proven results: </w:t>
      </w:r>
      <w:r>
        <w:rPr>
          <w:b/>
          <w:i w:val="0"/>
          <w:sz w:val="22"/>
        </w:rPr>
        <w:t>RAG recall@10 raised from 61% to 88%</w:t>
      </w:r>
      <w:r>
        <w:rPr>
          <w:b w:val="0"/>
          <w:i w:val="0"/>
          <w:sz w:val="22"/>
        </w:rPr>
        <w:t xml:space="preserve">, a </w:t>
      </w:r>
      <w:r>
        <w:rPr>
          <w:b/>
          <w:i w:val="0"/>
          <w:sz w:val="22"/>
        </w:rPr>
        <w:t>3.0% LLM hallucination rate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99.9% pipeline reliability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60% faster model training</w:t>
      </w:r>
      <w:r>
        <w:rPr>
          <w:b w:val="0"/>
          <w:i w:val="0"/>
          <w:sz w:val="22"/>
        </w:rPr>
        <w:t>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TECHNICAL SKILLS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Programming:</w:t>
      </w:r>
      <w:r>
        <w:rPr>
          <w:b w:val="0"/>
          <w:i w:val="0"/>
          <w:sz w:val="22"/>
        </w:rPr>
        <w:t xml:space="preserve"> Python, SQL, R, Java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Generative AI &amp; RAG:</w:t>
      </w:r>
      <w:r>
        <w:rPr>
          <w:b w:val="0"/>
          <w:i w:val="0"/>
          <w:sz w:val="22"/>
        </w:rPr>
        <w:t xml:space="preserve"> Large Language Models (LLMs), Retrieval-Augmented Generation (RAG), LlamaIndex, Prompt Engineering, Embeddings, Vector Databases (ChromaDB, pgvector, FAISS), Llama 3, Ollama, Agentic AI, LoRA/PEFT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LLM Evaluation:</w:t>
      </w:r>
      <w:r>
        <w:rPr>
          <w:b w:val="0"/>
          <w:i w:val="0"/>
          <w:sz w:val="22"/>
        </w:rPr>
        <w:t xml:space="preserve"> RAGAS, Recall@K, Hallucination Detection, Guardrails, Ablation Studies, A/B Testing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Machine Learning &amp; NLP:</w:t>
      </w:r>
      <w:r>
        <w:rPr>
          <w:b w:val="0"/>
          <w:i w:val="0"/>
          <w:sz w:val="22"/>
        </w:rPr>
        <w:t xml:space="preserve"> PyTorch, TensorFlow, Scikit-learn, Hugging Face Transformers, BERT, XGBoost, LightGBM, SHAP, Anomaly Detection, Time Series Forecasting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MLOps:</w:t>
      </w:r>
      <w:r>
        <w:rPr>
          <w:b w:val="0"/>
          <w:i w:val="0"/>
          <w:sz w:val="22"/>
        </w:rPr>
        <w:t xml:space="preserve"> MLflow, Docker, Kubernetes, FastAPI, CI/CD (Jenkins), Git, DVC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Data Engineering:</w:t>
      </w:r>
      <w:r>
        <w:rPr>
          <w:b w:val="0"/>
          <w:i w:val="0"/>
          <w:sz w:val="22"/>
        </w:rPr>
        <w:t xml:space="preserve"> Apache Airflow, Apache Spark, PySpark, Kafka, Databricks, Snowflake, Delta Lake, Hadoop, SQL Server, MongoDB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Cloud &amp; BI:</w:t>
      </w:r>
      <w:r>
        <w:rPr>
          <w:b w:val="0"/>
          <w:i w:val="0"/>
          <w:sz w:val="22"/>
        </w:rPr>
        <w:t xml:space="preserve"> AWS (S3, Lambda, Glue, SageMaker, SQS), Azure, Tableau, Power BI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EDUCATION</w:t>
      </w:r>
    </w:p>
    <w:p>
      <w:pPr>
        <w:spacing w:after="60"/>
        <w:ind w:left="144"/>
      </w:pPr>
      <w:r>
        <w:rPr>
          <w:b/>
          <w:i w:val="0"/>
          <w:sz w:val="22"/>
        </w:rPr>
        <w:t>Master's in Data Analytics and Engineering</w:t>
      </w:r>
      <w:r>
        <w:rPr>
          <w:b w:val="0"/>
          <w:i w:val="0"/>
          <w:sz w:val="22"/>
        </w:rPr>
        <w:t xml:space="preserve"> | George Mason University, Fairfax, VA, USA | GPA: 3.93/4.0</w:t>
      </w:r>
    </w:p>
    <w:p>
      <w:pPr>
        <w:spacing w:after="60"/>
        <w:ind w:left="144"/>
      </w:pPr>
      <w:r>
        <w:rPr>
          <w:b/>
          <w:i w:val="0"/>
          <w:sz w:val="22"/>
        </w:rPr>
        <w:t>Bachelor's in Information Science and Engineering</w:t>
      </w:r>
      <w:r>
        <w:rPr>
          <w:b w:val="0"/>
          <w:i w:val="0"/>
          <w:sz w:val="22"/>
        </w:rPr>
        <w:t xml:space="preserve"> | Visvesvaraya Technological University, Bengaluru, India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EXPERIENCE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George Mason University </w:t>
      </w:r>
      <w:r>
        <w:rPr>
          <w:b/>
        </w:rPr>
        <w:t xml:space="preserve">| </w:t>
      </w:r>
      <w:r>
        <w:rPr>
          <w:b/>
          <w:i/>
        </w:rPr>
        <w:t>AI &amp; ML Research Associate</w:t>
      </w:r>
      <w:r>
        <w:rPr>
          <w:b/>
        </w:rPr>
        <w:tab/>
        <w:t>Fairfax, VA | August 2024 - Present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scale 9-1-1 call-taker training beyond instructor role-play, co-developed </w:t>
      </w:r>
      <w:r>
        <w:rPr>
          <w:b/>
          <w:i w:val="0"/>
          <w:sz w:val="22"/>
        </w:rPr>
        <w:t>SHIELD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Fairfax County DPSC</w:t>
      </w:r>
      <w:r>
        <w:rPr>
          <w:b w:val="0"/>
          <w:i w:val="0"/>
          <w:sz w:val="22"/>
        </w:rPr>
        <w:t xml:space="preserve">, an </w:t>
      </w:r>
      <w:r>
        <w:rPr>
          <w:b/>
          <w:i w:val="0"/>
          <w:sz w:val="22"/>
        </w:rPr>
        <w:t>LLM-agent</w:t>
      </w:r>
      <w:r>
        <w:rPr>
          <w:b w:val="0"/>
          <w:i w:val="0"/>
          <w:sz w:val="22"/>
        </w:rPr>
        <w:t xml:space="preserve"> platform that simulates calls and coaches trainees in real time; published at </w:t>
      </w:r>
      <w:r>
        <w:rPr>
          <w:b/>
          <w:i w:val="0"/>
          <w:sz w:val="22"/>
        </w:rPr>
        <w:t>ACM WSDM '26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generate safe training calls without commercial APIs, co-developed </w:t>
      </w:r>
      <w:r>
        <w:rPr>
          <w:b/>
          <w:i w:val="0"/>
          <w:sz w:val="22"/>
        </w:rPr>
        <w:t>MATE-911</w:t>
      </w:r>
      <w:r>
        <w:rPr>
          <w:b w:val="0"/>
          <w:i w:val="0"/>
          <w:sz w:val="22"/>
        </w:rPr>
        <w:t xml:space="preserve">, a </w:t>
      </w:r>
      <w:r>
        <w:rPr>
          <w:b/>
          <w:i w:val="0"/>
          <w:sz w:val="22"/>
        </w:rPr>
        <w:t>RAG</w:t>
      </w:r>
      <w:r>
        <w:rPr>
          <w:b w:val="0"/>
          <w:i w:val="0"/>
          <w:sz w:val="22"/>
        </w:rPr>
        <w:t xml:space="preserve"> system on </w:t>
      </w:r>
      <w:r>
        <w:rPr>
          <w:b/>
          <w:i w:val="0"/>
          <w:sz w:val="22"/>
        </w:rPr>
        <w:t>Llama 3.1 8B</w:t>
      </w:r>
      <w:r>
        <w:rPr>
          <w:b w:val="0"/>
          <w:i w:val="0"/>
          <w:sz w:val="22"/>
        </w:rPr>
        <w:t xml:space="preserve"> that achieved </w:t>
      </w:r>
      <w:r>
        <w:rPr>
          <w:b/>
          <w:i w:val="0"/>
          <w:sz w:val="22"/>
        </w:rPr>
        <w:t>0.81 protocol F1</w:t>
      </w:r>
      <w:r>
        <w:rPr>
          <w:b w:val="0"/>
          <w:i w:val="0"/>
          <w:sz w:val="22"/>
        </w:rPr>
        <w:t xml:space="preserve"> and a </w:t>
      </w:r>
      <w:r>
        <w:rPr>
          <w:b/>
          <w:i w:val="0"/>
          <w:sz w:val="22"/>
        </w:rPr>
        <w:t>3.0% hallucination rate</w:t>
      </w:r>
      <w:r>
        <w:rPr>
          <w:b w:val="0"/>
          <w:i w:val="0"/>
          <w:sz w:val="22"/>
        </w:rPr>
        <w:t xml:space="preserve">; published at </w:t>
      </w:r>
      <w:r>
        <w:rPr>
          <w:b/>
          <w:i w:val="0"/>
          <w:sz w:val="22"/>
        </w:rPr>
        <w:t>IEEE PST 2026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Facing unstructured, abbreviation-heavy call records, led the </w:t>
      </w:r>
      <w:r>
        <w:rPr>
          <w:b/>
          <w:i w:val="0"/>
          <w:sz w:val="22"/>
        </w:rPr>
        <w:t>RAG knowledge base and data pipeline</w:t>
      </w:r>
      <w:r>
        <w:rPr>
          <w:b w:val="0"/>
          <w:i w:val="0"/>
          <w:sz w:val="22"/>
        </w:rPr>
        <w:t xml:space="preserve"> (OCR, cleaning, chunking) for </w:t>
      </w:r>
      <w:r>
        <w:rPr>
          <w:b/>
          <w:i w:val="0"/>
          <w:sz w:val="22"/>
        </w:rPr>
        <w:t>160 gold-standard scenarios</w:t>
      </w:r>
      <w:r>
        <w:rPr>
          <w:b w:val="0"/>
          <w:i w:val="0"/>
          <w:sz w:val="22"/>
        </w:rPr>
        <w:t xml:space="preserve">, cutting hallucinations from </w:t>
      </w:r>
      <w:r>
        <w:rPr>
          <w:b/>
          <w:i w:val="0"/>
          <w:sz w:val="22"/>
        </w:rPr>
        <w:t>13.0% to 3.0%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ground generation in verified protocols, built the </w:t>
      </w:r>
      <w:r>
        <w:rPr>
          <w:b/>
          <w:i w:val="0"/>
          <w:sz w:val="22"/>
        </w:rPr>
        <w:t>retrieval layer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Sentence Transformers</w:t>
      </w:r>
      <w:r>
        <w:rPr>
          <w:b w:val="0"/>
          <w:i w:val="0"/>
          <w:sz w:val="22"/>
        </w:rPr>
        <w:t xml:space="preserve"> embeddings, </w:t>
      </w:r>
      <w:r>
        <w:rPr>
          <w:b/>
          <w:i w:val="0"/>
          <w:sz w:val="22"/>
        </w:rPr>
        <w:t>ChromaDB</w:t>
      </w:r>
      <w:r>
        <w:rPr>
          <w:b w:val="0"/>
          <w:i w:val="0"/>
          <w:sz w:val="22"/>
        </w:rPr>
        <w:t xml:space="preserve">, and metadata-filtered </w:t>
      </w:r>
      <w:r>
        <w:rPr>
          <w:b/>
          <w:i w:val="0"/>
          <w:sz w:val="22"/>
        </w:rPr>
        <w:t>top-K retrieval</w:t>
      </w:r>
      <w:r>
        <w:rPr>
          <w:b w:val="0"/>
          <w:i w:val="0"/>
          <w:sz w:val="22"/>
        </w:rPr>
        <w:t xml:space="preserve">, raising the pass rate from </w:t>
      </w:r>
      <w:r>
        <w:rPr>
          <w:b/>
          <w:i w:val="0"/>
          <w:sz w:val="22"/>
        </w:rPr>
        <w:t>49.7% to 97.6%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support live training sessions, engineered </w:t>
      </w:r>
      <w:r>
        <w:rPr>
          <w:b/>
          <w:i w:val="0"/>
          <w:sz w:val="22"/>
        </w:rPr>
        <w:t>prompt and context assembly</w:t>
      </w:r>
      <w:r>
        <w:rPr>
          <w:b w:val="0"/>
          <w:i w:val="0"/>
          <w:sz w:val="22"/>
        </w:rPr>
        <w:t xml:space="preserve"> for </w:t>
      </w:r>
      <w:r>
        <w:rPr>
          <w:b/>
          <w:i w:val="0"/>
          <w:sz w:val="22"/>
        </w:rPr>
        <w:t>Llama 3.1 8B (Ollama)</w:t>
      </w:r>
      <w:r>
        <w:rPr>
          <w:b w:val="0"/>
          <w:i w:val="0"/>
          <w:sz w:val="22"/>
        </w:rPr>
        <w:t xml:space="preserve">, delivering responses in under </w:t>
      </w:r>
      <w:r>
        <w:rPr>
          <w:b/>
          <w:i w:val="0"/>
          <w:sz w:val="22"/>
        </w:rPr>
        <w:t>1 second</w:t>
      </w:r>
      <w:r>
        <w:rPr>
          <w:b w:val="0"/>
          <w:i w:val="0"/>
          <w:sz w:val="22"/>
        </w:rPr>
        <w:t xml:space="preserve"> for text and </w:t>
      </w:r>
      <w:r>
        <w:rPr>
          <w:b/>
          <w:i w:val="0"/>
          <w:sz w:val="22"/>
        </w:rPr>
        <w:t>1.3 seconds</w:t>
      </w:r>
      <w:r>
        <w:rPr>
          <w:b w:val="0"/>
          <w:i w:val="0"/>
          <w:sz w:val="22"/>
        </w:rPr>
        <w:t xml:space="preserve"> for voice.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keep unsafe content away from trainees, led the </w:t>
      </w:r>
      <w:r>
        <w:rPr>
          <w:b/>
          <w:i w:val="0"/>
          <w:sz w:val="22"/>
        </w:rPr>
        <w:t>validation layer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ontology-based guardrails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NLI hallucination checks</w:t>
      </w:r>
      <w:r>
        <w:rPr>
          <w:b w:val="0"/>
          <w:i w:val="0"/>
          <w:sz w:val="22"/>
        </w:rPr>
        <w:t xml:space="preserve"> against NENA protocols, lowering hallucinations from </w:t>
      </w:r>
      <w:r>
        <w:rPr>
          <w:b/>
          <w:i w:val="0"/>
          <w:sz w:val="22"/>
        </w:rPr>
        <w:t>9.5% to 3.0%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speed up literature search, built a </w:t>
      </w:r>
      <w:r>
        <w:rPr>
          <w:b/>
          <w:i w:val="0"/>
          <w:sz w:val="22"/>
        </w:rPr>
        <w:t>RAG research assistant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LlamaIndex, pgvector,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FAISS</w:t>
      </w:r>
      <w:r>
        <w:rPr>
          <w:b w:val="0"/>
          <w:i w:val="0"/>
          <w:sz w:val="22"/>
        </w:rPr>
        <w:t xml:space="preserve">, raising </w:t>
      </w:r>
      <w:r>
        <w:rPr>
          <w:b/>
          <w:i w:val="0"/>
          <w:sz w:val="22"/>
        </w:rPr>
        <w:t>recall@10 from 61% to 88%</w:t>
      </w:r>
      <w:r>
        <w:rPr>
          <w:b w:val="0"/>
          <w:i w:val="0"/>
          <w:sz w:val="22"/>
        </w:rPr>
        <w:t xml:space="preserve"> (RAGAS-evaluated) for </w:t>
      </w:r>
      <w:r>
        <w:rPr>
          <w:b/>
          <w:i w:val="0"/>
          <w:sz w:val="22"/>
        </w:rPr>
        <w:t>40+ researchers</w:t>
      </w:r>
      <w:r>
        <w:rPr>
          <w:b w:val="0"/>
          <w:i w:val="0"/>
          <w:sz w:val="22"/>
        </w:rPr>
        <w:t xml:space="preserve"> at </w:t>
      </w:r>
      <w:r>
        <w:rPr>
          <w:b/>
          <w:i w:val="0"/>
          <w:sz w:val="22"/>
        </w:rPr>
        <w:t>190 ms p95</w:t>
      </w:r>
      <w:r>
        <w:rPr>
          <w:b w:val="0"/>
          <w:i w:val="0"/>
          <w:sz w:val="22"/>
        </w:rPr>
        <w:t xml:space="preserve"> latency.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make model decisions explainable, applied </w:t>
      </w:r>
      <w:r>
        <w:rPr>
          <w:b/>
          <w:i w:val="0"/>
          <w:sz w:val="22"/>
        </w:rPr>
        <w:t>SHAP</w:t>
      </w:r>
      <w:r>
        <w:rPr>
          <w:b w:val="0"/>
          <w:i w:val="0"/>
          <w:sz w:val="22"/>
        </w:rPr>
        <w:t xml:space="preserve"> to intent classification and behavioral </w:t>
      </w:r>
      <w:r>
        <w:rPr>
          <w:b/>
          <w:i w:val="0"/>
          <w:sz w:val="22"/>
        </w:rPr>
        <w:t>anomaly detection</w:t>
      </w:r>
      <w:r>
        <w:rPr>
          <w:b w:val="0"/>
          <w:i w:val="0"/>
          <w:sz w:val="22"/>
        </w:rPr>
        <w:t xml:space="preserve"> models, tuning </w:t>
      </w:r>
      <w:r>
        <w:rPr>
          <w:b/>
          <w:i w:val="0"/>
          <w:sz w:val="22"/>
        </w:rPr>
        <w:t>LightGBM</w:t>
      </w:r>
      <w:r>
        <w:rPr>
          <w:b w:val="0"/>
          <w:i w:val="0"/>
          <w:sz w:val="22"/>
        </w:rPr>
        <w:t xml:space="preserve"> alert thresholds to cut false positives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run LLMs on limited hardware, fine-tuned </w:t>
      </w:r>
      <w:r>
        <w:rPr>
          <w:b/>
          <w:i w:val="0"/>
          <w:sz w:val="22"/>
        </w:rPr>
        <w:t>Llama 3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LoRA/PEFT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quantization-aware training</w:t>
      </w:r>
      <w:r>
        <w:rPr>
          <w:b w:val="0"/>
          <w:i w:val="0"/>
          <w:sz w:val="22"/>
        </w:rPr>
        <w:t xml:space="preserve">, shrinking models by </w:t>
      </w:r>
      <w:r>
        <w:rPr>
          <w:b/>
          <w:i w:val="0"/>
          <w:sz w:val="22"/>
        </w:rPr>
        <w:t>40%</w:t>
      </w:r>
      <w:r>
        <w:rPr>
          <w:b w:val="0"/>
          <w:i w:val="0"/>
          <w:sz w:val="22"/>
        </w:rPr>
        <w:t xml:space="preserve"> while staying within </w:t>
      </w:r>
      <w:r>
        <w:rPr>
          <w:b/>
          <w:i w:val="0"/>
          <w:sz w:val="22"/>
        </w:rPr>
        <w:t>3%</w:t>
      </w:r>
      <w:r>
        <w:rPr>
          <w:b w:val="0"/>
          <w:i w:val="0"/>
          <w:sz w:val="22"/>
        </w:rPr>
        <w:t xml:space="preserve"> of full-precision accuracy.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move prototypes into production, set up </w:t>
      </w:r>
      <w:r>
        <w:rPr>
          <w:b/>
          <w:i w:val="0"/>
          <w:sz w:val="22"/>
        </w:rPr>
        <w:t>MLflow</w:t>
      </w:r>
      <w:r>
        <w:rPr>
          <w:b w:val="0"/>
          <w:i w:val="0"/>
          <w:sz w:val="22"/>
        </w:rPr>
        <w:t xml:space="preserve"> tracking, </w:t>
      </w:r>
      <w:r>
        <w:rPr>
          <w:b/>
          <w:i w:val="0"/>
          <w:sz w:val="22"/>
        </w:rPr>
        <w:t>FastAPI</w:t>
      </w:r>
      <w:r>
        <w:rPr>
          <w:b w:val="0"/>
          <w:i w:val="0"/>
          <w:sz w:val="22"/>
        </w:rPr>
        <w:t xml:space="preserve"> services, </w:t>
      </w:r>
      <w:r>
        <w:rPr>
          <w:b/>
          <w:i w:val="0"/>
          <w:sz w:val="22"/>
        </w:rPr>
        <w:t>Docker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CI/CD</w:t>
      </w:r>
      <w:r>
        <w:rPr>
          <w:b w:val="0"/>
          <w:i w:val="0"/>
          <w:sz w:val="22"/>
        </w:rPr>
        <w:t xml:space="preserve">, cutting release cycles from </w:t>
      </w:r>
      <w:r>
        <w:rPr>
          <w:b/>
          <w:i w:val="0"/>
          <w:sz w:val="22"/>
        </w:rPr>
        <w:t>2 weeks to 5 days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A/B testing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study community coping during disasters, applied </w:t>
      </w:r>
      <w:r>
        <w:rPr>
          <w:b/>
          <w:i w:val="0"/>
          <w:sz w:val="22"/>
        </w:rPr>
        <w:t>graph analytics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ensemble models</w:t>
      </w:r>
      <w:r>
        <w:rPr>
          <w:b w:val="0"/>
          <w:i w:val="0"/>
          <w:sz w:val="22"/>
        </w:rPr>
        <w:t xml:space="preserve"> on the </w:t>
      </w:r>
      <w:r>
        <w:rPr>
          <w:b/>
          <w:i w:val="0"/>
          <w:sz w:val="22"/>
        </w:rPr>
        <w:t>ORC Hopper HPC cluster</w:t>
      </w:r>
      <w:r>
        <w:rPr>
          <w:b w:val="0"/>
          <w:i w:val="0"/>
          <w:sz w:val="22"/>
        </w:rPr>
        <w:t xml:space="preserve">, forecasting trends with an </w:t>
      </w:r>
      <w:r>
        <w:rPr>
          <w:b/>
          <w:i w:val="0"/>
          <w:sz w:val="22"/>
        </w:rPr>
        <w:t>RMSE of 0.89</w:t>
      </w:r>
      <w:r>
        <w:rPr>
          <w:b w:val="0"/>
          <w:i w:val="0"/>
          <w:sz w:val="22"/>
        </w:rPr>
        <w:t>.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(Elevance Health) </w:t>
      </w:r>
      <w:r>
        <w:rPr>
          <w:b/>
        </w:rPr>
        <w:t xml:space="preserve">| </w:t>
      </w:r>
      <w:r>
        <w:rPr>
          <w:b/>
          <w:i/>
        </w:rPr>
        <w:t>Machine Learning Engineer</w:t>
      </w:r>
      <w:r>
        <w:rPr>
          <w:b/>
        </w:rPr>
        <w:tab/>
        <w:t>Bengaluru, India | May 2022 - August 2023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automate clinical text review, built </w:t>
      </w:r>
      <w:r>
        <w:rPr>
          <w:b/>
          <w:i w:val="0"/>
          <w:sz w:val="22"/>
        </w:rPr>
        <w:t>BERT/BioBERT</w:t>
      </w:r>
      <w:r>
        <w:rPr>
          <w:b w:val="0"/>
          <w:i w:val="0"/>
          <w:sz w:val="22"/>
        </w:rPr>
        <w:t xml:space="preserve"> entity-extraction models on unstructured medical notes, reaching </w:t>
      </w:r>
      <w:r>
        <w:rPr>
          <w:b/>
          <w:i w:val="0"/>
          <w:sz w:val="22"/>
        </w:rPr>
        <w:t>80% accuracy</w:t>
      </w:r>
      <w:r>
        <w:rPr>
          <w:b w:val="0"/>
          <w:i w:val="0"/>
          <w:sz w:val="22"/>
        </w:rPr>
        <w:t xml:space="preserve"> and cutting processing time by </w:t>
      </w:r>
      <w:r>
        <w:rPr>
          <w:b/>
          <w:i w:val="0"/>
          <w:sz w:val="22"/>
        </w:rPr>
        <w:t>55%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improve prediction quality, tuned </w:t>
      </w:r>
      <w:r>
        <w:rPr>
          <w:b/>
          <w:i w:val="0"/>
          <w:sz w:val="22"/>
        </w:rPr>
        <w:t>Scikit-learn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XGBoost</w:t>
      </w:r>
      <w:r>
        <w:rPr>
          <w:b w:val="0"/>
          <w:i w:val="0"/>
          <w:sz w:val="22"/>
        </w:rPr>
        <w:t xml:space="preserve"> models through feature engineering and hyperparameter search, raising accuracy by </w:t>
      </w:r>
      <w:r>
        <w:rPr>
          <w:b/>
          <w:i w:val="0"/>
          <w:sz w:val="22"/>
        </w:rPr>
        <w:t>8%</w:t>
      </w:r>
      <w:r>
        <w:rPr>
          <w:b w:val="0"/>
          <w:i w:val="0"/>
          <w:sz w:val="22"/>
        </w:rPr>
        <w:t xml:space="preserve"> and cutting training time by </w:t>
      </w:r>
      <w:r>
        <w:rPr>
          <w:b/>
          <w:i w:val="0"/>
          <w:sz w:val="22"/>
        </w:rPr>
        <w:t>15%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serve models reliably, containerized inference services with </w:t>
      </w:r>
      <w:r>
        <w:rPr>
          <w:b/>
          <w:i w:val="0"/>
          <w:sz w:val="22"/>
        </w:rPr>
        <w:t>Docker, Kubernetes,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Jenkins CI/CD</w:t>
      </w:r>
      <w:r>
        <w:rPr>
          <w:b w:val="0"/>
          <w:i w:val="0"/>
          <w:sz w:val="22"/>
        </w:rPr>
        <w:t xml:space="preserve">, improving uptime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 xml:space="preserve"> and enabling real-time EHR integration via </w:t>
      </w:r>
      <w:r>
        <w:rPr>
          <w:b/>
          <w:i w:val="0"/>
          <w:sz w:val="22"/>
        </w:rPr>
        <w:t>REST APIs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speed up model training, built ingestion of </w:t>
      </w:r>
      <w:r>
        <w:rPr>
          <w:b/>
          <w:i w:val="0"/>
          <w:sz w:val="22"/>
        </w:rPr>
        <w:t>400K+ XML/JSON healthcare records</w:t>
      </w:r>
      <w:r>
        <w:rPr>
          <w:b w:val="0"/>
          <w:i w:val="0"/>
          <w:sz w:val="22"/>
        </w:rPr>
        <w:t xml:space="preserve"> into </w:t>
      </w:r>
      <w:r>
        <w:rPr>
          <w:b/>
          <w:i w:val="0"/>
          <w:sz w:val="22"/>
        </w:rPr>
        <w:t>Snowflake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Databricks</w:t>
      </w:r>
      <w:r>
        <w:rPr>
          <w:b w:val="0"/>
          <w:i w:val="0"/>
          <w:sz w:val="22"/>
        </w:rPr>
        <w:t xml:space="preserve">, accelerating training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 xml:space="preserve"> and cutting preprocessing time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fix inaccurate provider data feeding ML models, automated daily </w:t>
      </w:r>
      <w:r>
        <w:rPr>
          <w:b/>
          <w:i w:val="0"/>
          <w:sz w:val="22"/>
        </w:rPr>
        <w:t>NPPES</w:t>
      </w:r>
      <w:r>
        <w:rPr>
          <w:b w:val="0"/>
          <w:i w:val="0"/>
          <w:sz w:val="22"/>
        </w:rPr>
        <w:t xml:space="preserve"> ingestion in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, improving data accuracy by </w:t>
      </w:r>
      <w:r>
        <w:rPr>
          <w:b/>
          <w:i w:val="0"/>
          <w:sz w:val="22"/>
        </w:rPr>
        <w:t>74%</w:t>
      </w:r>
      <w:r>
        <w:rPr>
          <w:b w:val="0"/>
          <w:i w:val="0"/>
          <w:sz w:val="22"/>
        </w:rPr>
        <w:t xml:space="preserve"> and reducing processing overhead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support ML at scale, designed </w:t>
      </w:r>
      <w:r>
        <w:rPr>
          <w:b/>
          <w:i w:val="0"/>
          <w:sz w:val="22"/>
        </w:rPr>
        <w:t>20+ ETL pipelines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Airflow, PySpark,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 (S3, Lambda, Glue)</w:t>
      </w:r>
      <w:r>
        <w:rPr>
          <w:b w:val="0"/>
          <w:i w:val="0"/>
          <w:sz w:val="22"/>
        </w:rPr>
        <w:t xml:space="preserve">, raising throughput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 and reaching </w:t>
      </w:r>
      <w:r>
        <w:rPr>
          <w:b/>
          <w:i w:val="0"/>
          <w:sz w:val="22"/>
        </w:rPr>
        <w:t>99.9% reliability</w:t>
      </w:r>
      <w:r>
        <w:rPr>
          <w:b w:val="0"/>
          <w:i w:val="0"/>
          <w:sz w:val="22"/>
        </w:rPr>
        <w:t xml:space="preserve"> under </w:t>
      </w:r>
      <w:r>
        <w:rPr>
          <w:b/>
          <w:i w:val="0"/>
          <w:sz w:val="22"/>
        </w:rPr>
        <w:t>HIPAA</w:t>
      </w:r>
      <w:r>
        <w:rPr>
          <w:b w:val="0"/>
          <w:i w:val="0"/>
          <w:sz w:val="22"/>
        </w:rPr>
        <w:t>.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(Elevance Health) </w:t>
      </w:r>
      <w:r>
        <w:rPr>
          <w:b/>
        </w:rPr>
        <w:t xml:space="preserve">| </w:t>
      </w:r>
      <w:r>
        <w:rPr>
          <w:b/>
          <w:i/>
        </w:rPr>
        <w:t>Data Engineer</w:t>
      </w:r>
      <w:r>
        <w:rPr>
          <w:b/>
        </w:rPr>
        <w:tab/>
        <w:t>Bengaluru, India | October 2020 - April 2022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reduce manual claims reconciliation, redesigned </w:t>
      </w:r>
      <w:r>
        <w:rPr>
          <w:b/>
          <w:i w:val="0"/>
          <w:sz w:val="22"/>
        </w:rPr>
        <w:t>claims-balancing ETL workflows</w:t>
      </w:r>
      <w:r>
        <w:rPr>
          <w:b w:val="0"/>
          <w:i w:val="0"/>
          <w:sz w:val="22"/>
        </w:rPr>
        <w:t xml:space="preserve"> in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SQL</w:t>
      </w:r>
      <w:r>
        <w:rPr>
          <w:b w:val="0"/>
          <w:i w:val="0"/>
          <w:sz w:val="22"/>
        </w:rPr>
        <w:t xml:space="preserve">, cutting operational overhead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eliminate costly invoice errors, automated </w:t>
      </w:r>
      <w:r>
        <w:rPr>
          <w:b/>
          <w:i w:val="0"/>
          <w:sz w:val="22"/>
        </w:rPr>
        <w:t>medical invoice processing</w:t>
      </w:r>
      <w:r>
        <w:rPr>
          <w:b w:val="0"/>
          <w:i w:val="0"/>
          <w:sz w:val="22"/>
        </w:rPr>
        <w:t xml:space="preserve"> pipelines with rule-based classification, reducing manual errors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give business teams faster insights, delivered self-service </w:t>
      </w:r>
      <w:r>
        <w:rPr>
          <w:b/>
          <w:i w:val="0"/>
          <w:sz w:val="22"/>
        </w:rPr>
        <w:t>Tableau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Power BI</w:t>
      </w:r>
      <w:r>
        <w:rPr>
          <w:b w:val="0"/>
          <w:i w:val="0"/>
          <w:sz w:val="22"/>
        </w:rPr>
        <w:t xml:space="preserve"> reporting pipelines, cutting reporting latency by </w:t>
      </w:r>
      <w:r>
        <w:rPr>
          <w:b/>
          <w:i w:val="0"/>
          <w:sz w:val="22"/>
        </w:rPr>
        <w:t>40%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handle growing data volumes, migrated </w:t>
      </w:r>
      <w:r>
        <w:rPr>
          <w:b/>
          <w:i w:val="0"/>
          <w:sz w:val="22"/>
        </w:rPr>
        <w:t>Hive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Hadoop</w:t>
      </w:r>
      <w:r>
        <w:rPr>
          <w:b w:val="0"/>
          <w:i w:val="0"/>
          <w:sz w:val="22"/>
        </w:rPr>
        <w:t xml:space="preserve"> workloads to </w:t>
      </w:r>
      <w:r>
        <w:rPr>
          <w:b/>
          <w:i w:val="0"/>
          <w:sz w:val="22"/>
        </w:rPr>
        <w:t>Apache Spark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Azure Data Services</w:t>
      </w:r>
      <w:r>
        <w:rPr>
          <w:b w:val="0"/>
          <w:i w:val="0"/>
          <w:sz w:val="22"/>
        </w:rPr>
        <w:t>, improving processing speed and scalability.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PROJECTS</w:t>
      </w:r>
    </w:p>
    <w:p>
      <w:pPr>
        <w:spacing w:after="40"/>
      </w:pPr>
      <w:r>
        <w:rPr>
          <w:b/>
          <w:i w:val="0"/>
          <w:sz w:val="22"/>
        </w:rPr>
        <w:t>Agentic AI Ticket Automation System</w:t>
      </w:r>
      <w:r>
        <w:rPr>
          <w:b w:val="0"/>
          <w:i w:val="0"/>
          <w:sz w:val="22"/>
        </w:rPr>
        <w:t xml:space="preserve"> | SecureGPT, LLaMA, AWS SQS, JIRA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cut security-ticket triage time, built an </w:t>
      </w:r>
      <w:r>
        <w:rPr>
          <w:b/>
          <w:i w:val="0"/>
          <w:sz w:val="22"/>
        </w:rPr>
        <w:t>agentic AI</w:t>
      </w:r>
      <w:r>
        <w:rPr>
          <w:b w:val="0"/>
          <w:i w:val="0"/>
          <w:sz w:val="22"/>
        </w:rPr>
        <w:t xml:space="preserve"> system with </w:t>
      </w:r>
      <w:r>
        <w:rPr>
          <w:b/>
          <w:i w:val="0"/>
          <w:sz w:val="22"/>
        </w:rPr>
        <w:t>SecureGPT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LLaMA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AWS SQS</w:t>
      </w:r>
      <w:r>
        <w:rPr>
          <w:b w:val="0"/>
          <w:i w:val="0"/>
          <w:sz w:val="22"/>
        </w:rPr>
        <w:t xml:space="preserve"> that classifies threats and auto-creates </w:t>
      </w:r>
      <w:r>
        <w:rPr>
          <w:b/>
          <w:i w:val="0"/>
          <w:sz w:val="22"/>
        </w:rPr>
        <w:t>JIRA</w:t>
      </w:r>
      <w:r>
        <w:rPr>
          <w:b w:val="0"/>
          <w:i w:val="0"/>
          <w:sz w:val="22"/>
        </w:rPr>
        <w:t xml:space="preserve"> tickets, reaching </w:t>
      </w:r>
      <w:r>
        <w:rPr>
          <w:b/>
          <w:i w:val="0"/>
          <w:sz w:val="22"/>
        </w:rPr>
        <w:t>93% accuracy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 faster triage.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PUBLICATIONS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R. S. Nayaka, </w:t>
      </w:r>
      <w:r>
        <w:rPr>
          <w:b/>
          <w:i w:val="0"/>
          <w:sz w:val="22"/>
        </w:rPr>
        <w:t>R. Somashekar</w:t>
      </w:r>
      <w:r>
        <w:rPr>
          <w:b w:val="0"/>
          <w:i w:val="0"/>
          <w:sz w:val="22"/>
        </w:rPr>
        <w:t xml:space="preserve">, K. B. Laskey, L. Wells II, H. Purohit. "SHIELD: A Framework for Online Conversational AI System for Self-Regulated Learning at Emergency Communications Centers." </w:t>
      </w:r>
      <w:r>
        <w:rPr>
          <w:b w:val="0"/>
          <w:i/>
          <w:sz w:val="22"/>
        </w:rPr>
        <w:t>ACM WSDM '26</w:t>
      </w:r>
      <w:r>
        <w:rPr>
          <w:b w:val="0"/>
          <w:i w:val="0"/>
          <w:sz w:val="22"/>
        </w:rPr>
        <w:t>. doi:10.1145/3773966.3779411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R. S. Nayaka, </w:t>
      </w:r>
      <w:r>
        <w:rPr>
          <w:b/>
          <w:i w:val="0"/>
          <w:sz w:val="22"/>
        </w:rPr>
        <w:t>R. Somashekar</w:t>
      </w:r>
      <w:r>
        <w:rPr>
          <w:b w:val="0"/>
          <w:i w:val="0"/>
          <w:sz w:val="22"/>
        </w:rPr>
        <w:t xml:space="preserve">, H. Purohit. "MATE-911: Multimodal AI-powered Training Environment for Next-Generation 911 Dispatcher Preparedness." </w:t>
      </w:r>
      <w:r>
        <w:rPr>
          <w:b w:val="0"/>
          <w:i/>
          <w:sz w:val="22"/>
        </w:rPr>
        <w:t>IEEE PST 2026</w:t>
      </w:r>
      <w:r>
        <w:rPr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360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tesh.chandra33@gmail.com" TargetMode="External"/><Relationship Id="rId10" Type="http://schemas.openxmlformats.org/officeDocument/2006/relationships/hyperlink" Target="https://www.linkedin.com/in/ritesh-somashekar-0497aa1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Ritesh Somashekar - AI &amp; ML Engineer Resume</dc:title>
  <dc:subject/>
  <dc:creator>Ritesh Somashekar</dc:creator>
  <cp:keywords>AI Engineer, Machine Learning Engineer, RAG, LLM, Generative AI, Data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