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OrderDraft - Development &amp; Deployment Guide</w:t>
      </w:r>
    </w:p>
    <w:p>
      <w:pPr/>
      <w:r>
        <w:t xml:space="preserve">Oct 26, 2026</w:t>
      </w:r>
      <w:r>
        <w:t xml:space="preserve"> · </w:t>
      </w:r>
      <w:r>
        <w:t xml:space="preserve">@Ritesh Kumar</w:t>
      </w:r>
    </w:p>
    <w:p>
      <w:pPr>
        <w:pStyle w:val="Heading2"/>
      </w:pPr>
      <w:r>
        <w:t xml:space="preserve">1. Overview</w:t>
      </w:r>
    </w:p>
    <w:p>
      <w:pPr/>
      <w:r>
        <w:t xml:space="preserve">OrderDraft is one FastAPI backend plus one React frontend. Every client (tenant) gets its own database. Production runs four processes behind Nginx: the API, a job worker, a scheduler and Redis. Local development needs only the API and Vite: jobs and the scheduler run as threads inside the API, and SQLite replaces MySQL.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7"/>
        <w:gridCol w:w="4183"/>
        <w:gridCol w:w="3120"/>
      </w:tblGrid>
      <w:tr>
        <w:trPr>
          <w:tblHeader/>
        </w:trPr>
        <w:tc>
          <w:tcPr>
            <w:tcW w:w="2057" w:type="dxa"/>
            <w:shd w:val="clear" w:color="auto" w:fill="F2F2F2"/>
          </w:tcPr>
          <w:p>
            <w:pPr/>
            <w:r>
              <w:t xml:space="preserve">Part</w:t>
            </w:r>
          </w:p>
        </w:tc>
        <w:tc>
          <w:tcPr>
            <w:tcW w:w="4183" w:type="dxa"/>
            <w:shd w:val="clear" w:color="auto" w:fill="F2F2F2"/>
          </w:tcPr>
          <w:p>
            <w:pPr/>
            <w:r>
              <w:t xml:space="preserve">Tech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Where in the code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API</w:t>
            </w:r>
          </w:p>
        </w:tc>
        <w:tc>
          <w:tcPr>
            <w:tcW w:w="4183" w:type="dxa"/>
          </w:tcPr>
          <w:p>
            <w:pPr/>
            <w:r>
              <w:t xml:space="preserve">FastAPI, SQLAlchemy 2, Pydantic 2, Python 3.12+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backend/app/main.py</w:t>
            </w:r>
            <w:r>
              <w:t xml:space="preserve">, </w:t>
            </w:r>
            <w:r>
              <w:rPr>
                <w:rStyle w:val="CodeChar"/>
              </w:rPr>
              <w:t xml:space="preserve">backend/app/modules/*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Main database</w:t>
            </w:r>
          </w:p>
        </w:tc>
        <w:tc>
          <w:tcPr>
            <w:tcW w:w="4183" w:type="dxa"/>
          </w:tcPr>
          <w:p>
            <w:pPr/>
            <w:r>
              <w:t xml:space="preserve">MySQL 8 / MariaDB 10.6+ (SQLite locally): tenants, users, plans, invites, usage, announcements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backend/app/models/platform.py</w:t>
            </w:r>
            <w:r>
              <w:t xml:space="preserve">, </w:t>
            </w:r>
            <w:r>
              <w:rPr>
                <w:rStyle w:val="CodeChar"/>
              </w:rPr>
              <w:t xml:space="preserve">alembic/main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Tenant databases</w:t>
            </w:r>
          </w:p>
        </w:tc>
        <w:tc>
          <w:tcPr>
            <w:tcW w:w="4183" w:type="dxa"/>
          </w:tcPr>
          <w:p>
            <w:pPr/>
            <w:r>
              <w:t xml:space="preserve">One per client, named </w:t>
            </w:r>
            <w:r>
              <w:rPr>
                <w:rStyle w:val="CodeChar"/>
              </w:rPr>
              <w:t xml:space="preserve">od_t_&lt;id&gt;</w:t>
            </w:r>
            <w:r>
              <w:t xml:space="preserve">: catalog, orders, invoices, portal, stock, settings</w:t>
            </w:r>
          </w:p>
        </w:tc>
        <w:tc>
          <w:tcPr>
            <w:tcW w:w="3120" w:type="dxa"/>
          </w:tcPr>
          <w:p>
            <w:pPr/>
            <w:r>
              <w:t xml:space="preserve">all other models, </w:t>
            </w:r>
            <w:r>
              <w:rPr>
                <w:rStyle w:val="CodeChar"/>
              </w:rPr>
              <w:t xml:space="preserve">alembic/tenant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Background jobs</w:t>
            </w:r>
          </w:p>
        </w:tc>
        <w:tc>
          <w:tcPr>
            <w:tcW w:w="4183" w:type="dxa"/>
          </w:tcPr>
          <w:p>
            <w:pPr/>
            <w:r>
              <w:rPr>
                <w:rStyle w:val="CodeChar"/>
              </w:rPr>
              <w:t xml:space="preserve">JOBS_MODE=thread</w:t>
            </w:r>
            <w:r>
              <w:t xml:space="preserve"> (local) or </w:t>
            </w:r>
            <w:r>
              <w:rPr>
                <w:rStyle w:val="CodeChar"/>
              </w:rPr>
              <w:t xml:space="preserve">rq</w:t>
            </w:r>
            <w:r>
              <w:t xml:space="preserve"> + Redis (production)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backend/app/core/jobs.py</w:t>
            </w:r>
            <w:r>
              <w:t xml:space="preserve">, </w:t>
            </w:r>
            <w:r>
              <w:rPr>
                <w:rStyle w:val="CodeChar"/>
              </w:rPr>
              <w:t xml:space="preserve">app/worker.py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Scheduler</w:t>
            </w:r>
          </w:p>
        </w:tc>
        <w:tc>
          <w:tcPr>
            <w:tcW w:w="4183" w:type="dxa"/>
          </w:tcPr>
          <w:p>
            <w:pPr/>
            <w:r>
              <w:t xml:space="preserve">Export retries, standing orders, accounting sync, trial expiry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backend/app/scheduler.py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Frontend</w:t>
            </w:r>
          </w:p>
        </w:tc>
        <w:tc>
          <w:tcPr>
            <w:tcW w:w="4183" w:type="dxa"/>
          </w:tcPr>
          <w:p>
            <w:pPr/>
            <w:r>
              <w:t xml:space="preserve">React 19, TypeScript, Vite, Tailwind v4, TanStack Query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frontend/src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Customer portal</w:t>
            </w:r>
          </w:p>
        </w:tc>
        <w:tc>
          <w:tcPr>
            <w:tcW w:w="4183" w:type="dxa"/>
          </w:tcPr>
          <w:p>
            <w:pPr/>
            <w:r>
              <w:t xml:space="preserve">Same frontend at </w:t>
            </w:r>
            <w:r>
              <w:rPr>
                <w:rStyle w:val="CodeChar"/>
              </w:rPr>
              <w:t xml:space="preserve">/portal/&lt;slug&gt;</w:t>
            </w:r>
            <w:r>
              <w:t xml:space="preserve">, installs as a PWA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frontend/src/pages/portal</w:t>
            </w:r>
            <w:r>
              <w:t xml:space="preserve">, </w:t>
            </w:r>
            <w:r>
              <w:rPr>
                <w:rStyle w:val="CodeChar"/>
              </w:rPr>
              <w:t xml:space="preserve">frontend/public/portal-sw.js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Files</w:t>
            </w:r>
          </w:p>
        </w:tc>
        <w:tc>
          <w:tcPr>
            <w:tcW w:w="4183" w:type="dxa"/>
          </w:tcPr>
          <w:p>
            <w:pPr/>
            <w:r>
              <w:t xml:space="preserve">Product images, uploads (</w:t>
            </w:r>
            <w:r>
              <w:rPr>
                <w:rStyle w:val="CodeChar"/>
              </w:rPr>
              <w:t xml:space="preserve">STORAGE_DIR</w:t>
            </w:r>
            <w:r>
              <w:t xml:space="preserve">), logs (</w:t>
            </w:r>
            <w:r>
              <w:rPr>
                <w:rStyle w:val="CodeChar"/>
              </w:rPr>
              <w:t xml:space="preserve">LOG_DIR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local disk; S3/R2 later</w:t>
            </w:r>
          </w:p>
        </w:tc>
      </w:tr>
    </w:tbl>
    <w:p>
      <w:pPr/>
      <w:r>
        <w:t xml:space="preserve">The request session is bound to one tenant database after login (</w:t>
      </w:r>
      <w:r>
        <w:rPr>
          <w:rStyle w:val="CodeChar"/>
        </w:rPr>
        <w:t xml:space="preserve">bind_tenant</w:t>
      </w:r>
      <w:r>
        <w:t xml:space="preserve">), so one client can never read another client's data. The diagram at the end of this section shows how the production processes connect.</w:t>
      </w:r>
    </w:p>
    <w:p>
      <w:pPr/>
      <w:r>
        <w:drawing>
          <wp:inline distT="0" distB="0" distL="0" distR="0">
            <wp:extent cx="5486400" cy="3486150"/>
            <wp:docPr id="1" name="image1" descr="production architecture · 4 processes, 2 kinds of databas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roduction architecture · 4 processes, 2 kinds of databas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production architecture · 4 processes, 2 kinds of database</w:t>
      </w:r>
    </w:p>
    <w:p>
      <w:pPr/>
      <w:r>
        <w:t xml:space="preserve">Requests reach Uvicorn only through Nginx; slow work goes through Redis to the worker, and the scheduler runs once for all clients.</w:t>
      </w:r>
    </w:p>
    <w:p>
      <w:pPr>
        <w:pStyle w:val="Heading2"/>
      </w:pPr>
      <w:r>
        <w:t xml:space="preserve">2. Prerequisites</w:t>
      </w:r>
    </w:p>
    <w:p>
      <w:pPr/>
      <w:r>
        <w:t xml:space="preserve">Install these before you start. Versions are the minimum the code is tested with.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91"/>
        <w:gridCol w:w="2106"/>
        <w:gridCol w:w="2199"/>
        <w:gridCol w:w="3664"/>
      </w:tblGrid>
      <w:tr>
        <w:trPr>
          <w:tblHeader/>
        </w:trPr>
        <w:tc>
          <w:tcPr>
            <w:tcW w:w="1391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2106" w:type="dxa"/>
            <w:shd w:val="clear" w:color="auto" w:fill="F2F2F2"/>
          </w:tcPr>
          <w:p>
            <w:pPr/>
            <w:r>
              <w:t xml:space="preserve">Development</w:t>
            </w:r>
          </w:p>
        </w:tc>
        <w:tc>
          <w:tcPr>
            <w:tcW w:w="2199" w:type="dxa"/>
            <w:shd w:val="clear" w:color="auto" w:fill="F2F2F2"/>
          </w:tcPr>
          <w:p>
            <w:pPr/>
            <w:r>
              <w:t xml:space="preserve">Production server</w:t>
            </w:r>
          </w:p>
        </w:tc>
        <w:tc>
          <w:tcPr>
            <w:tcW w:w="3664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391" w:type="dxa"/>
          </w:tcPr>
          <w:p>
            <w:pPr/>
            <w:r>
              <w:t xml:space="preserve">Python</w:t>
            </w:r>
          </w:p>
        </w:tc>
        <w:tc>
          <w:tcPr>
            <w:tcW w:w="2106" w:type="dxa"/>
          </w:tcPr>
          <w:p>
            <w:pPr/>
            <w:r>
              <w:t xml:space="preserve">3.12 or 3.13</w:t>
            </w:r>
          </w:p>
        </w:tc>
        <w:tc>
          <w:tcPr>
            <w:tcW w:w="2199" w:type="dxa"/>
          </w:tcPr>
          <w:p>
            <w:pPr/>
            <w:r>
              <w:t xml:space="preserve">3.12 or 3.13</w:t>
            </w:r>
          </w:p>
        </w:tc>
        <w:tc>
          <w:tcPr>
            <w:tcW w:w="3664" w:type="dxa"/>
          </w:tcPr>
          <w:p>
            <w:pPr/>
            <w:r>
              <w:t xml:space="preserve">Windows: tick "Add to PATH" in the installer</w:t>
            </w:r>
          </w:p>
        </w:tc>
      </w:tr>
      <w:tr>
        <w:tc>
          <w:tcPr>
            <w:tcW w:w="1391" w:type="dxa"/>
          </w:tcPr>
          <w:p>
            <w:pPr/>
            <w:r>
              <w:t xml:space="preserve">Node.js</w:t>
            </w:r>
          </w:p>
        </w:tc>
        <w:tc>
          <w:tcPr>
            <w:tcW w:w="2106" w:type="dxa"/>
          </w:tcPr>
          <w:p>
            <w:pPr/>
            <w:r>
              <w:t xml:space="preserve">20 LTS or 22 LTS</w:t>
            </w:r>
          </w:p>
        </w:tc>
        <w:tc>
          <w:tcPr>
            <w:tcW w:w="2199" w:type="dxa"/>
          </w:tcPr>
          <w:p>
            <w:pPr/>
            <w:r>
              <w:t xml:space="preserve">20+ (only to build the frontend)</w:t>
            </w:r>
          </w:p>
        </w:tc>
        <w:tc>
          <w:tcPr>
            <w:tcW w:w="3664" w:type="dxa"/>
          </w:tcPr>
          <w:p>
            <w:pPr/>
            <w:r>
              <w:t xml:space="preserve">npm comes with it</w:t>
            </w:r>
          </w:p>
        </w:tc>
      </w:tr>
      <w:tr>
        <w:tc>
          <w:tcPr>
            <w:tcW w:w="1391" w:type="dxa"/>
          </w:tcPr>
          <w:p>
            <w:pPr/>
            <w:r>
              <w:t xml:space="preserve">Database</w:t>
            </w:r>
          </w:p>
        </w:tc>
        <w:tc>
          <w:tcPr>
            <w:tcW w:w="2106" w:type="dxa"/>
          </w:tcPr>
          <w:p>
            <w:pPr/>
            <w:r>
              <w:t xml:space="preserve">SQLite (built in) or MySQL 8 / MariaDB 10.6+</w:t>
            </w:r>
          </w:p>
        </w:tc>
        <w:tc>
          <w:tcPr>
            <w:tcW w:w="2199" w:type="dxa"/>
          </w:tcPr>
          <w:p>
            <w:pPr/>
            <w:r>
              <w:t xml:space="preserve">MySQL 8 / MariaDB 10.6+</w:t>
            </w:r>
          </w:p>
        </w:tc>
        <w:tc>
          <w:tcPr>
            <w:tcW w:w="3664" w:type="dxa"/>
          </w:tcPr>
          <w:p>
            <w:pPr/>
            <w:r>
              <w:t xml:space="preserve">utf8mb4 required; app user needs CREATE DATABASE</w:t>
            </w:r>
          </w:p>
        </w:tc>
      </w:tr>
      <w:tr>
        <w:tc>
          <w:tcPr>
            <w:tcW w:w="1391" w:type="dxa"/>
          </w:tcPr>
          <w:p>
            <w:pPr/>
            <w:r>
              <w:t xml:space="preserve">Redis</w:t>
            </w:r>
          </w:p>
        </w:tc>
        <w:tc>
          <w:tcPr>
            <w:tcW w:w="2106" w:type="dxa"/>
          </w:tcPr>
          <w:p>
            <w:pPr/>
            <w:r>
              <w:t xml:space="preserve">Not needed</w:t>
            </w:r>
          </w:p>
        </w:tc>
        <w:tc>
          <w:tcPr>
            <w:tcW w:w="2199" w:type="dxa"/>
          </w:tcPr>
          <w:p>
            <w:pPr/>
            <w:r>
              <w:t xml:space="preserve">Redis 6+</w:t>
            </w:r>
          </w:p>
        </w:tc>
        <w:tc>
          <w:tcPr>
            <w:tcW w:w="3664" w:type="dxa"/>
          </w:tcPr>
          <w:p>
            <w:pPr/>
            <w:r>
              <w:t xml:space="preserve">Job queue for </w:t>
            </w:r>
            <w:r>
              <w:rPr>
                <w:rStyle w:val="CodeChar"/>
              </w:rPr>
              <w:t xml:space="preserve">JOBS_MODE=rq</w:t>
            </w:r>
          </w:p>
        </w:tc>
      </w:tr>
      <w:tr>
        <w:tc>
          <w:tcPr>
            <w:tcW w:w="1391" w:type="dxa"/>
          </w:tcPr>
          <w:p>
            <w:pPr/>
            <w:r>
              <w:t xml:space="preserve">Web server</w:t>
            </w:r>
          </w:p>
        </w:tc>
        <w:tc>
          <w:tcPr>
            <w:tcW w:w="2106" w:type="dxa"/>
          </w:tcPr>
          <w:p>
            <w:pPr/>
            <w:r>
              <w:t xml:space="preserve">Not needed</w:t>
            </w:r>
          </w:p>
        </w:tc>
        <w:tc>
          <w:tcPr>
            <w:tcW w:w="2199" w:type="dxa"/>
          </w:tcPr>
          <w:p>
            <w:pPr/>
            <w:r>
              <w:t xml:space="preserve">Nginx + Certbot (Let's Encrypt)</w:t>
            </w:r>
          </w:p>
        </w:tc>
        <w:tc>
          <w:tcPr>
            <w:tcW w:w="3664" w:type="dxa"/>
          </w:tcPr>
          <w:p>
            <w:pPr/>
            <w:r>
              <w:t xml:space="preserve">https is required for the portal PWA and push</w:t>
            </w:r>
          </w:p>
        </w:tc>
      </w:tr>
      <w:tr>
        <w:tc>
          <w:tcPr>
            <w:tcW w:w="1391" w:type="dxa"/>
          </w:tcPr>
          <w:p>
            <w:pPr/>
            <w:r>
              <w:t xml:space="preserve">OS</w:t>
            </w:r>
          </w:p>
        </w:tc>
        <w:tc>
          <w:tcPr>
            <w:tcW w:w="2106" w:type="dxa"/>
          </w:tcPr>
          <w:p>
            <w:pPr/>
            <w:r>
              <w:t xml:space="preserve">Windows 10/11, macOS or Linux</w:t>
            </w:r>
          </w:p>
        </w:tc>
        <w:tc>
          <w:tcPr>
            <w:tcW w:w="2199" w:type="dxa"/>
          </w:tcPr>
          <w:p>
            <w:pPr/>
            <w:r>
              <w:t xml:space="preserve">Ubuntu 22.04 / 24.04 LTS</w:t>
            </w:r>
          </w:p>
        </w:tc>
        <w:tc>
          <w:tcPr>
            <w:tcW w:w="3664" w:type="dxa"/>
          </w:tcPr>
          <w:p>
            <w:pPr/>
            <w:r>
              <w:t xml:space="preserve">2 vCPU, 4 GB RAM is enough to start</w:t>
            </w:r>
          </w:p>
        </w:tc>
      </w:tr>
      <w:tr>
        <w:tc>
          <w:tcPr>
            <w:tcW w:w="1391" w:type="dxa"/>
          </w:tcPr>
          <w:p>
            <w:pPr/>
            <w:r>
              <w:t xml:space="preserve">Git</w:t>
            </w:r>
          </w:p>
        </w:tc>
        <w:tc>
          <w:tcPr>
            <w:tcW w:w="2106" w:type="dxa"/>
          </w:tcPr>
          <w:p>
            <w:pPr/>
            <w:r>
              <w:t xml:space="preserve">Any</w:t>
            </w:r>
          </w:p>
        </w:tc>
        <w:tc>
          <w:tcPr>
            <w:tcW w:w="2199" w:type="dxa"/>
          </w:tcPr>
          <w:p>
            <w:pPr/>
            <w:r>
              <w:t xml:space="preserve">Any</w:t>
            </w:r>
          </w:p>
        </w:tc>
        <w:tc>
          <w:tcPr>
            <w:tcW w:w="3664" w:type="dxa"/>
          </w:tcPr>
          <w:p>
            <w:pPr/>
            <w:r>
              <w:t xml:space="preserve">Code is deployed from the repository</w:t>
            </w:r>
          </w:p>
        </w:tc>
      </w:tr>
    </w:tbl>
    <w:p>
      <w:pPr/>
      <w:r>
        <w:t xml:space="preserve">Accounts you need for real (not mocked) features: Anthropic (Claude), Deepgram, Postmark, Stripe, and developer apps at Xero, Intuit (QuickBooks) and MYOB. Section 10 covers each one. Without keys the app still runs: emails print to the console and AI/accounting calls fail with a clear message.</w:t>
      </w:r>
    </w:p>
    <w:p>
      <w:pPr>
        <w:pStyle w:val="Heading2"/>
      </w:pPr>
      <w:r>
        <w:t xml:space="preserve">3. Local development setup</w:t>
      </w:r>
    </w:p>
    <w:p>
      <w:pPr/>
      <w:r>
        <w:t xml:space="preserve">Two terminals: one runs the API on port 8000, the other runs Vite on port 5173. Vite forwards </w:t>
      </w:r>
      <w:r>
        <w:rPr>
          <w:rStyle w:val="CodeChar"/>
        </w:rPr>
        <w:t xml:space="preserve">/api/*</w:t>
      </w:r>
      <w:r>
        <w:t xml:space="preserve"> to the API, so no CORS setup is needed locally.</w:t>
      </w:r>
    </w:p>
    <w:p>
      <w:pPr/>
      <w:r>
        <w:rPr>
          <w:b/>
        </w:rPr>
        <w:t xml:space="preserve">Backend - Windows (PowerShell)</w:t>
      </w:r>
    </w:p>
    <w:p>
      <w:pPr>
        <w:pStyle w:val="Code"/>
      </w:pPr>
      <w:bookmarkStart w:id="1" w:name="bongo_lang_powershell_1"/>
      <w:bookmarkEnd w:id="1"/>
      <w:r>
        <w:t xml:space="preserve">cd orderdraft-saas\backend</w:t>
        <w:br/>
        <w:t xml:space="preserve">python -m venv venv</w:t>
        <w:br/>
        <w:t xml:space="preserve">venv\Scripts\Activate.ps1        # blocked? Set-ExecutionPolicy -Scope CurrentUser RemoteSigned</w:t>
        <w:br/>
        <w:t xml:space="preserve">pip install -r requirements.txt</w:t>
        <w:br/>
        <w:t xml:space="preserve">copy .env.example .env           # then edit .env (section 4)</w:t>
        <w:br/>
        <w:t xml:space="preserve">uvicorn app.main:app --reload    # http://localhost:8000/docs</w:t>
      </w:r>
    </w:p>
    <w:p>
      <w:pPr/>
      <w:r>
        <w:rPr>
          <w:b/>
        </w:rPr>
        <w:t xml:space="preserve">Backend - macOS / Linux</w:t>
      </w:r>
    </w:p>
    <w:p>
      <w:pPr>
        <w:pStyle w:val="Code"/>
      </w:pPr>
      <w:bookmarkStart w:id="2" w:name="bongo_lang_bash_2"/>
      <w:bookmarkEnd w:id="2"/>
      <w:r>
        <w:t xml:space="preserve">cd orderdraft-saas/backend</w:t>
        <w:br/>
        <w:t xml:space="preserve">python3 -m venv venv &amp;&amp; source venv/bin/activate</w:t>
        <w:br/>
        <w:t xml:space="preserve">pip install -r requirements.txt</w:t>
        <w:br/>
        <w:t xml:space="preserve">cp .env.example .env</w:t>
        <w:br/>
        <w:t xml:space="preserve">uvicorn app.main:app --reload</w:t>
      </w:r>
    </w:p>
    <w:p>
      <w:pPr/>
      <w:r>
        <w:rPr>
          <w:b/>
        </w:rPr>
        <w:t xml:space="preserve">Frontend (second terminal)</w:t>
      </w:r>
    </w:p>
    <w:p>
      <w:pPr>
        <w:pStyle w:val="Code"/>
      </w:pPr>
      <w:bookmarkStart w:id="3" w:name="bongo_lang_bash_3"/>
      <w:bookmarkEnd w:id="3"/>
      <w:r>
        <w:t xml:space="preserve">cd orderdraft-saas/frontend</w:t>
        <w:br/>
        <w:t xml:space="preserve">npm install</w:t>
        <w:br/>
        <w:t xml:space="preserve">npm run dev                      # http://localhost:5173</w:t>
      </w:r>
    </w:p>
    <w:p>
      <w:pPr/>
      <w:r>
        <w:t xml:space="preserve">On first start the API migrates the main database and every tenant database, and creates the default plans (Starter, Growth, Pro). Each new sign-up gets its own database: SQLite files in </w:t>
      </w:r>
      <w:r>
        <w:rPr>
          <w:rStyle w:val="CodeChar"/>
        </w:rPr>
        <w:t xml:space="preserve">backend/tenant_dbs/</w:t>
      </w:r>
      <w:r>
        <w:t xml:space="preserve">, or </w:t>
      </w:r>
      <w:r>
        <w:rPr>
          <w:rStyle w:val="CodeChar"/>
        </w:rPr>
        <w:t xml:space="preserve">od_t_&lt;id&gt;</w:t>
      </w:r>
      <w:r>
        <w:t xml:space="preserve"> on MySQL.</w:t>
      </w:r>
    </w:p>
    <w:p>
      <w:pPr/>
      <w:r>
        <w:rPr>
          <w:b/>
        </w:rPr>
        <w:t xml:space="preserve">First login and sample data</w:t>
      </w:r>
    </w:p>
    <w:p>
      <w:pPr>
        <w:pStyle w:val="ListParagraph"/>
        <w:numPr>
          <w:ilvl w:val="0"/>
          <w:numId w:val="2"/>
        </w:numPr>
      </w:pPr>
      <w:r>
        <w:t xml:space="preserve">Put your email in </w:t>
      </w:r>
      <w:r>
        <w:rPr>
          <w:rStyle w:val="CodeChar"/>
        </w:rPr>
        <w:t xml:space="preserve">SUPERADMIN_EMAILS</w:t>
      </w:r>
      <w:r>
        <w:t xml:space="preserve"> in </w:t>
      </w:r>
      <w:r>
        <w:rPr>
          <w:rStyle w:val="CodeChar"/>
        </w:rPr>
        <w:t xml:space="preserve">.env</w:t>
      </w:r>
      <w:r>
        <w:t xml:space="preserve">, restart the API, then register at http://localhost:5173/register. You are owner of the new client and super admin.</w:t>
      </w:r>
    </w:p>
    <w:p>
      <w:pPr>
        <w:pStyle w:val="ListParagraph"/>
        <w:numPr>
          <w:ilvl w:val="0"/>
          <w:numId w:val="2"/>
        </w:numPr>
      </w:pPr>
      <w:r>
        <w:t xml:space="preserve">Import data → Products → </w:t>
      </w:r>
      <w:r>
        <w:rPr>
          <w:rStyle w:val="CodeChar"/>
        </w:rPr>
        <w:t xml:space="preserve">backend/sample_data/products.csv</w:t>
      </w:r>
      <w:r>
        <w:t xml:space="preserve">, then </w:t>
      </w:r>
      <w:r>
        <w:rPr>
          <w:rStyle w:val="CodeChar"/>
        </w:rPr>
        <w:t xml:space="preserve">customers.csv</w:t>
      </w:r>
      <w:r>
        <w:t xml:space="preserve">, </w:t>
      </w:r>
      <w:r>
        <w:rPr>
          <w:rStyle w:val="CodeChar"/>
        </w:rPr>
        <w:t xml:space="preserve">suppliers.csv</w:t>
      </w:r>
      <w:r>
        <w:t xml:space="preserve">, </w:t>
      </w:r>
      <w:r>
        <w:rPr>
          <w:rStyle w:val="CodeChar"/>
        </w:rPr>
        <w:t xml:space="preserve">categories.csv</w:t>
      </w:r>
      <w:r>
        <w:t xml:space="preserve"> and </w:t>
      </w:r>
      <w:r>
        <w:rPr>
          <w:rStyle w:val="CodeChar"/>
        </w:rPr>
        <w:t xml:space="preserve">history.csv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Destinations → Add → OrderDraft Invoice.</w:t>
      </w:r>
    </w:p>
    <w:p>
      <w:pPr>
        <w:pStyle w:val="ListParagraph"/>
        <w:numPr>
          <w:ilvl w:val="0"/>
          <w:numId w:val="2"/>
        </w:numPr>
      </w:pPr>
      <w:r>
        <w:t xml:space="preserve">New order → paste: </w:t>
      </w:r>
      <w:r>
        <w:rPr>
          <w:rStyle w:val="CodeChar"/>
        </w:rPr>
        <w:t xml:space="preserve">Hi mate, 2 box romas, 6 cos, 1 tray avos - Joe, Joe's Cafe Bondi</w:t>
      </w:r>
      <w:r>
        <w:t xml:space="preserve"> → review → Approve.</w:t>
      </w:r>
    </w:p>
    <w:p>
      <w:pPr>
        <w:pStyle w:val="ListParagraph"/>
        <w:numPr>
          <w:ilvl w:val="0"/>
          <w:numId w:val="2"/>
        </w:numPr>
      </w:pPr>
      <w:r>
        <w:t xml:space="preserve">Customer portal: Settings → Customer portal → turn it on, give a customer a login (Customer logins → Set password), open </w:t>
      </w:r>
      <w:r>
        <w:rPr>
          <w:rStyle w:val="CodeChar"/>
        </w:rPr>
        <w:t xml:space="preserve">/portal/&lt;slug&gt;</w:t>
      </w:r>
      <w:r>
        <w:t xml:space="preserve">.</w:t>
      </w:r>
    </w:p>
    <w:p>
      <w:pPr/>
      <w:r>
        <w:rPr>
          <w:b/>
        </w:rPr>
        <w:t xml:space="preserve">Using MySQL locally (optional)</w:t>
      </w:r>
    </w:p>
    <w:p>
      <w:pPr>
        <w:pStyle w:val="Code"/>
      </w:pPr>
      <w:bookmarkStart w:id="4" w:name="bongo_lang_sql_4"/>
      <w:bookmarkEnd w:id="4"/>
      <w:r>
        <w:t xml:space="preserve">CREATE DATABASE orderdraft CHARACTER SET utf8mb4 COLLATE utf8mb4_unicode_ci;</w:t>
        <w:br/>
        <w:t xml:space="preserve">CREATE USER 'od'@'localhost' IDENTIFIED BY 'odpass';</w:t>
        <w:br/>
        <w:t xml:space="preserve">GRANT ALL PRIVILEGES ON *.* TO 'od'@'localhost';   -- needs CREATE DATABASE for tenant DBs</w:t>
      </w:r>
    </w:p>
    <w:p>
      <w:pPr/>
      <w:r>
        <w:t xml:space="preserve">Then set </w:t>
      </w:r>
      <w:r>
        <w:rPr>
          <w:rStyle w:val="CodeChar"/>
        </w:rPr>
        <w:t xml:space="preserve">DATABASE_URL=mysql+pymysql://od:odpass@localhost:3306/orderdraft</w:t>
      </w:r>
      <w:r>
        <w:t xml:space="preserve"> and restart.</w:t>
      </w:r>
    </w:p>
    <w:p>
      <w:pPr/>
      <w:r>
        <w:rPr>
          <w:b/>
        </w:rPr>
        <w:t xml:space="preserve">Testing the portal on a real phone</w:t>
      </w:r>
    </w:p>
    <w:p>
      <w:pPr/>
      <w:r>
        <w:t xml:space="preserve">Run </w:t>
      </w:r>
      <w:r>
        <w:rPr>
          <w:rStyle w:val="CodeChar"/>
        </w:rPr>
        <w:t xml:space="preserve">npm run dev -- --host</w:t>
      </w:r>
      <w:r>
        <w:t xml:space="preserve"> and open </w:t>
      </w:r>
      <w:r>
        <w:rPr>
          <w:rStyle w:val="CodeChar"/>
        </w:rPr>
        <w:t xml:space="preserve">http://&lt;your-PC-IP&gt;:5173/portal/&lt;slug&gt;</w:t>
      </w:r>
      <w:r>
        <w:t xml:space="preserve"> on the phone (same Wi-Fi). Install and push need https, so test those on the staging server, or with Chrome DevTools device mode (Ctrl+Shift+M).</w:t>
      </w:r>
    </w:p>
    <w:p>
      <w:pPr>
        <w:pStyle w:val="Heading2"/>
      </w:pPr>
      <w:r>
        <w:t xml:space="preserve">4. Configuration reference</w:t>
      </w:r>
    </w:p>
    <w:p>
      <w:pPr/>
      <w:r>
        <w:t xml:space="preserve">All backend settings come from </w:t>
      </w:r>
      <w:r>
        <w:rPr>
          <w:rStyle w:val="CodeChar"/>
        </w:rPr>
        <w:t xml:space="preserve">backend/.env</w:t>
      </w:r>
      <w:r>
        <w:t xml:space="preserve"> (read by </w:t>
      </w:r>
      <w:r>
        <w:rPr>
          <w:rStyle w:val="CodeChar"/>
        </w:rPr>
        <w:t xml:space="preserve">app/core/config.py</w:t>
      </w:r>
      <w:r>
        <w:t xml:space="preserve">). Copy </w:t>
      </w:r>
      <w:r>
        <w:rPr>
          <w:rStyle w:val="CodeChar"/>
        </w:rPr>
        <w:t xml:space="preserve">.env.example</w:t>
      </w:r>
      <w:r>
        <w:t xml:space="preserve"> and change only what you need: every variable has a working local default. When you add a setting, add it to both </w:t>
      </w:r>
      <w:r>
        <w:rPr>
          <w:rStyle w:val="CodeChar"/>
        </w:rPr>
        <w:t xml:space="preserve">config.py</w:t>
      </w:r>
      <w:r>
        <w:t xml:space="preserve"> and </w:t>
      </w:r>
      <w:r>
        <w:rPr>
          <w:rStyle w:val="CodeChar"/>
        </w:rPr>
        <w:t xml:space="preserve">.env.example</w:t>
      </w:r>
      <w:r>
        <w:t xml:space="preserve">. Never commit </w:t>
      </w:r>
      <w:r>
        <w:rPr>
          <w:rStyle w:val="CodeChar"/>
        </w:rPr>
        <w:t xml:space="preserve">.env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78"/>
        <w:gridCol w:w="1306"/>
        <w:gridCol w:w="2340"/>
        <w:gridCol w:w="3036"/>
      </w:tblGrid>
      <w:tr>
        <w:trPr>
          <w:tblHeader/>
        </w:trPr>
        <w:tc>
          <w:tcPr>
            <w:tcW w:w="2678" w:type="dxa"/>
            <w:shd w:val="clear" w:color="auto" w:fill="F2F2F2"/>
          </w:tcPr>
          <w:p>
            <w:pPr/>
            <w:r>
              <w:t xml:space="preserve">Variable</w:t>
            </w:r>
          </w:p>
        </w:tc>
        <w:tc>
          <w:tcPr>
            <w:tcW w:w="1306" w:type="dxa"/>
            <w:shd w:val="clear" w:color="auto" w:fill="F2F2F2"/>
          </w:tcPr>
          <w:p>
            <w:pPr/>
            <w:r>
              <w:t xml:space="preserve">Required in production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Example / default</w:t>
            </w:r>
          </w:p>
        </w:tc>
        <w:tc>
          <w:tcPr>
            <w:tcW w:w="3036" w:type="dxa"/>
            <w:shd w:val="clear" w:color="auto" w:fill="F2F2F2"/>
          </w:tcPr>
          <w:p>
            <w:pPr/>
            <w:r>
              <w:t xml:space="preserve">What it does</w:t>
            </w:r>
          </w:p>
        </w:tc>
      </w:tr>
      <w:tr>
        <w:tc>
          <w:tcPr>
            <w:tcW w:w="2678" w:type="dxa"/>
          </w:tcPr>
          <w:p>
            <w:pPr/>
            <w:r>
              <w:rPr>
                <w:rStyle w:val="CodeChar"/>
              </w:rPr>
              <w:t xml:space="preserve">APP_URL</w:t>
            </w:r>
          </w:p>
        </w:tc>
        <w:tc>
          <w:tcPr>
            <w:tcW w:w="1306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https://api.yourdomain.com</w:t>
            </w:r>
          </w:p>
        </w:tc>
        <w:tc>
          <w:tcPr>
            <w:tcW w:w="3036" w:type="dxa"/>
          </w:tcPr>
          <w:p>
            <w:pPr/>
            <w:r>
              <w:t xml:space="preserve">Public API URL: OAuth callbacks, media URLs, PWA icons</w:t>
            </w:r>
          </w:p>
        </w:tc>
      </w:tr>
      <w:tr>
        <w:tc>
          <w:tcPr>
            <w:tcW w:w="2678" w:type="dxa"/>
          </w:tcPr>
          <w:p>
            <w:pPr/>
            <w:r>
              <w:rPr>
                <w:rStyle w:val="CodeChar"/>
              </w:rPr>
              <w:t xml:space="preserve">FRONTEND_URL</w:t>
            </w:r>
          </w:p>
        </w:tc>
        <w:tc>
          <w:tcPr>
            <w:tcW w:w="1306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https://app.yourdomain.com</w:t>
            </w:r>
          </w:p>
        </w:tc>
        <w:tc>
          <w:tcPr>
            <w:tcW w:w="3036" w:type="dxa"/>
          </w:tcPr>
          <w:p>
            <w:pPr/>
            <w:r>
              <w:t xml:space="preserve">Links in emails, portal URLs, the only CORS origin</w:t>
            </w:r>
          </w:p>
        </w:tc>
      </w:tr>
      <w:tr>
        <w:tc>
          <w:tcPr>
            <w:tcW w:w="2678" w:type="dxa"/>
          </w:tcPr>
          <w:p>
            <w:pPr/>
            <w:r>
              <w:rPr>
                <w:rStyle w:val="CodeChar"/>
              </w:rPr>
              <w:t xml:space="preserve">SECRET_KEY</w:t>
            </w:r>
          </w:p>
        </w:tc>
        <w:tc>
          <w:tcPr>
            <w:tcW w:w="1306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64 random characters</w:t>
            </w:r>
          </w:p>
        </w:tc>
        <w:tc>
          <w:tcPr>
            <w:tcW w:w="3036" w:type="dxa"/>
          </w:tcPr>
          <w:p>
            <w:pPr/>
            <w:r>
              <w:t xml:space="preserve">Signs login tokens. Changing it logs everyone out</w:t>
            </w:r>
          </w:p>
        </w:tc>
      </w:tr>
      <w:tr>
        <w:tc>
          <w:tcPr>
            <w:tcW w:w="2678" w:type="dxa"/>
          </w:tcPr>
          <w:p>
            <w:pPr/>
            <w:r>
              <w:rPr>
                <w:rStyle w:val="CodeChar"/>
              </w:rPr>
              <w:t xml:space="preserve">ENCRYPTION_KEY</w:t>
            </w:r>
          </w:p>
        </w:tc>
        <w:tc>
          <w:tcPr>
            <w:tcW w:w="1306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t xml:space="preserve">32+ random characters</w:t>
            </w:r>
          </w:p>
        </w:tc>
        <w:tc>
          <w:tcPr>
            <w:tcW w:w="3036" w:type="dxa"/>
          </w:tcPr>
          <w:p>
            <w:pPr/>
            <w:r>
              <w:t xml:space="preserve">Encrypts stored Xero/QBO/MYOB tokens and API secrets. Never change after go-live</w:t>
            </w:r>
          </w:p>
        </w:tc>
      </w:tr>
      <w:tr>
        <w:tc>
          <w:tcPr>
            <w:tcW w:w="2678" w:type="dxa"/>
          </w:tcPr>
          <w:p>
            <w:pPr/>
            <w:r>
              <w:rPr>
                <w:rStyle w:val="CodeChar"/>
              </w:rPr>
              <w:t xml:space="preserve">TOKEN_EXPIRE_HOURS</w:t>
            </w:r>
          </w:p>
        </w:tc>
        <w:tc>
          <w:tcPr>
            <w:tcW w:w="1306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72</w:t>
            </w:r>
          </w:p>
        </w:tc>
        <w:tc>
          <w:tcPr>
            <w:tcW w:w="3036" w:type="dxa"/>
          </w:tcPr>
          <w:p>
            <w:pPr/>
            <w:r>
              <w:t xml:space="preserve">Staff login lifetime</w:t>
            </w:r>
          </w:p>
        </w:tc>
      </w:tr>
      <w:tr>
        <w:tc>
          <w:tcPr>
            <w:tcW w:w="2678" w:type="dxa"/>
          </w:tcPr>
          <w:p>
            <w:pPr/>
            <w:r>
              <w:rPr>
                <w:rStyle w:val="CodeChar"/>
              </w:rPr>
              <w:t xml:space="preserve">SUPERADMIN_EMAILS</w:t>
            </w:r>
          </w:p>
        </w:tc>
        <w:tc>
          <w:tcPr>
            <w:tcW w:w="1306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you@brain.com</w:t>
            </w:r>
          </w:p>
        </w:tc>
        <w:tc>
          <w:tcPr>
            <w:tcW w:w="3036" w:type="dxa"/>
          </w:tcPr>
          <w:p>
            <w:pPr/>
            <w:r>
              <w:t xml:space="preserve">These emails become super admin on login</w:t>
            </w:r>
          </w:p>
        </w:tc>
      </w:tr>
      <w:tr>
        <w:tc>
          <w:tcPr>
            <w:tcW w:w="2678" w:type="dxa"/>
          </w:tcPr>
          <w:p>
            <w:pPr/>
            <w:r>
              <w:rPr>
                <w:rStyle w:val="CodeChar"/>
              </w:rPr>
              <w:t xml:space="preserve">DATABASE_URL</w:t>
            </w:r>
          </w:p>
        </w:tc>
        <w:tc>
          <w:tcPr>
            <w:tcW w:w="1306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mysql+pymysql://od:pass@localhost:3306/orderdraft</w:t>
            </w:r>
          </w:p>
        </w:tc>
        <w:tc>
          <w:tcPr>
            <w:tcW w:w="3036" w:type="dxa"/>
          </w:tcPr>
          <w:p>
            <w:pPr/>
            <w:r>
              <w:t xml:space="preserve">Main database (default SQLite file)</w:t>
            </w:r>
          </w:p>
        </w:tc>
      </w:tr>
      <w:tr>
        <w:tc>
          <w:tcPr>
            <w:tcW w:w="2678" w:type="dxa"/>
          </w:tcPr>
          <w:p>
            <w:pPr/>
            <w:r>
              <w:rPr>
                <w:rStyle w:val="CodeChar"/>
              </w:rPr>
              <w:t xml:space="preserve">TENANT_DATABASE_URL</w:t>
            </w:r>
          </w:p>
        </w:tc>
        <w:tc>
          <w:tcPr>
            <w:tcW w:w="1306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mysql+pymysql://od:pass@localhost:3306/{db_name}</w:t>
            </w:r>
          </w:p>
        </w:tc>
        <w:tc>
          <w:tcPr>
            <w:tcW w:w="3036" w:type="dxa"/>
          </w:tcPr>
          <w:p>
            <w:pPr/>
            <w:r>
              <w:t xml:space="preserve">Where tenant DBs live; empty = same server as main</w:t>
            </w:r>
          </w:p>
        </w:tc>
      </w:tr>
      <w:tr>
        <w:tc>
          <w:tcPr>
            <w:tcW w:w="2678" w:type="dxa"/>
          </w:tcPr>
          <w:p>
            <w:pPr/>
            <w:r>
              <w:rPr>
                <w:rStyle w:val="CodeChar"/>
              </w:rPr>
              <w:t xml:space="preserve">TENANT_DB_PREFIX</w:t>
            </w:r>
          </w:p>
        </w:tc>
        <w:tc>
          <w:tcPr>
            <w:tcW w:w="1306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od_t_</w:t>
            </w:r>
          </w:p>
        </w:tc>
        <w:tc>
          <w:tcPr>
            <w:tcW w:w="3036" w:type="dxa"/>
          </w:tcPr>
          <w:p>
            <w:pPr/>
            <w:r>
              <w:t xml:space="preserve">Tenant database name prefix</w:t>
            </w:r>
          </w:p>
        </w:tc>
      </w:tr>
      <w:tr>
        <w:tc>
          <w:tcPr>
            <w:tcW w:w="2678" w:type="dxa"/>
          </w:tcPr>
          <w:p>
            <w:pPr/>
            <w:r>
              <w:rPr>
                <w:rStyle w:val="CodeChar"/>
              </w:rPr>
              <w:t xml:space="preserve">AUTO_MIGRATE</w:t>
            </w:r>
          </w:p>
        </w:tc>
        <w:tc>
          <w:tcPr>
            <w:tcW w:w="1306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true</w:t>
            </w:r>
          </w:p>
        </w:tc>
        <w:tc>
          <w:tcPr>
            <w:tcW w:w="3036" w:type="dxa"/>
          </w:tcPr>
          <w:p>
            <w:pPr/>
            <w:r>
              <w:t xml:space="preserve">Run Alembic for main + all tenant DBs on startup</w:t>
            </w:r>
          </w:p>
        </w:tc>
      </w:tr>
      <w:tr>
        <w:tc>
          <w:tcPr>
            <w:tcW w:w="2678" w:type="dxa"/>
          </w:tcPr>
          <w:p>
            <w:pPr/>
            <w:r>
              <w:rPr>
                <w:rStyle w:val="CodeChar"/>
              </w:rPr>
              <w:t xml:space="preserve">JOBS_MODE</w:t>
            </w:r>
          </w:p>
        </w:tc>
        <w:tc>
          <w:tcPr>
            <w:tcW w:w="1306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rq</w:t>
            </w:r>
            <w:r>
              <w:t xml:space="preserve"> (prod) / </w:t>
            </w:r>
            <w:r>
              <w:rPr>
                <w:rStyle w:val="CodeChar"/>
              </w:rPr>
              <w:t xml:space="preserve">thread</w:t>
            </w:r>
            <w:r>
              <w:t xml:space="preserve"> (local)</w:t>
            </w:r>
          </w:p>
        </w:tc>
        <w:tc>
          <w:tcPr>
            <w:tcW w:w="3036" w:type="dxa"/>
          </w:tcPr>
          <w:p>
            <w:pPr/>
            <w:r>
              <w:t xml:space="preserve">How background jobs run</w:t>
            </w:r>
          </w:p>
        </w:tc>
      </w:tr>
      <w:tr>
        <w:tc>
          <w:tcPr>
            <w:tcW w:w="2678" w:type="dxa"/>
          </w:tcPr>
          <w:p>
            <w:pPr/>
            <w:r>
              <w:rPr>
                <w:rStyle w:val="CodeChar"/>
              </w:rPr>
              <w:t xml:space="preserve">REDIS_URL</w:t>
            </w:r>
          </w:p>
        </w:tc>
        <w:tc>
          <w:tcPr>
            <w:tcW w:w="1306" w:type="dxa"/>
          </w:tcPr>
          <w:p>
            <w:pPr/>
            <w:r>
              <w:t xml:space="preserve">With </w:t>
            </w:r>
            <w:r>
              <w:rPr>
                <w:rStyle w:val="CodeChar"/>
              </w:rPr>
              <w:t xml:space="preserve">rq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redis://localhost:6379/0</w:t>
            </w:r>
          </w:p>
        </w:tc>
        <w:tc>
          <w:tcPr>
            <w:tcW w:w="3036" w:type="dxa"/>
          </w:tcPr>
          <w:p>
            <w:pPr/>
            <w:r>
              <w:t xml:space="preserve">Job queue</w:t>
            </w:r>
          </w:p>
        </w:tc>
      </w:tr>
      <w:tr>
        <w:tc>
          <w:tcPr>
            <w:tcW w:w="2678" w:type="dxa"/>
          </w:tcPr>
          <w:p>
            <w:pPr/>
            <w:r>
              <w:rPr>
                <w:rStyle w:val="CodeChar"/>
              </w:rPr>
              <w:t xml:space="preserve">RUN_SCHEDULER_IN_APP</w:t>
            </w:r>
          </w:p>
        </w:tc>
        <w:tc>
          <w:tcPr>
            <w:tcW w:w="1306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false</w:t>
            </w:r>
            <w:r>
              <w:t xml:space="preserve"> (prod) / </w:t>
            </w:r>
            <w:r>
              <w:rPr>
                <w:rStyle w:val="CodeChar"/>
              </w:rPr>
              <w:t xml:space="preserve">true</w:t>
            </w:r>
            <w:r>
              <w:t xml:space="preserve"> (local)</w:t>
            </w:r>
          </w:p>
        </w:tc>
        <w:tc>
          <w:tcPr>
            <w:tcW w:w="3036" w:type="dxa"/>
          </w:tcPr>
          <w:p>
            <w:pPr/>
            <w:r>
              <w:t xml:space="preserve">Set false when the scheduler runs as its own service</w:t>
            </w:r>
          </w:p>
        </w:tc>
      </w:tr>
      <w:tr>
        <w:tc>
          <w:tcPr>
            <w:tcW w:w="2678" w:type="dxa"/>
          </w:tcPr>
          <w:p>
            <w:pPr/>
            <w:r>
              <w:rPr>
                <w:rStyle w:val="CodeChar"/>
              </w:rPr>
              <w:t xml:space="preserve">STORAGE_DIR</w:t>
            </w:r>
          </w:p>
        </w:tc>
        <w:tc>
          <w:tcPr>
            <w:tcW w:w="1306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/srv/orderdraft/storage</w:t>
            </w:r>
          </w:p>
        </w:tc>
        <w:tc>
          <w:tcPr>
            <w:tcW w:w="3036" w:type="dxa"/>
          </w:tcPr>
          <w:p>
            <w:pPr/>
            <w:r>
              <w:t xml:space="preserve">Uploads and product images (persistent disk)</w:t>
            </w:r>
          </w:p>
        </w:tc>
      </w:tr>
      <w:tr>
        <w:tc>
          <w:tcPr>
            <w:tcW w:w="2678" w:type="dxa"/>
          </w:tcPr>
          <w:p>
            <w:pPr/>
            <w:r>
              <w:rPr>
                <w:rStyle w:val="CodeChar"/>
              </w:rPr>
              <w:t xml:space="preserve">LOG_DIR</w:t>
            </w:r>
            <w:r>
              <w:t xml:space="preserve">, </w:t>
            </w:r>
            <w:r>
              <w:rPr>
                <w:rStyle w:val="CodeChar"/>
              </w:rPr>
              <w:t xml:space="preserve">LOG_KEEP_DAYS</w:t>
            </w:r>
          </w:p>
        </w:tc>
        <w:tc>
          <w:tcPr>
            <w:tcW w:w="1306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/srv/orderdraft/logs</w:t>
            </w:r>
            <w:r>
              <w:t xml:space="preserve">, </w:t>
            </w:r>
            <w:r>
              <w:rPr>
                <w:rStyle w:val="CodeChar"/>
              </w:rPr>
              <w:t xml:space="preserve">30</w:t>
            </w:r>
          </w:p>
        </w:tc>
        <w:tc>
          <w:tcPr>
            <w:tcW w:w="3036" w:type="dxa"/>
          </w:tcPr>
          <w:p>
            <w:pPr/>
            <w:r>
              <w:t xml:space="preserve">Request/error log, rotated daily</w:t>
            </w:r>
          </w:p>
        </w:tc>
      </w:tr>
      <w:tr>
        <w:tc>
          <w:tcPr>
            <w:tcW w:w="2678" w:type="dxa"/>
          </w:tcPr>
          <w:p>
            <w:pPr/>
            <w:r>
              <w:rPr>
                <w:rStyle w:val="CodeChar"/>
              </w:rPr>
              <w:t xml:space="preserve">VAPID_PRIVATE_KEY</w:t>
            </w:r>
            <w:r>
              <w:t xml:space="preserve">, </w:t>
            </w:r>
            <w:r>
              <w:rPr>
                <w:rStyle w:val="CodeChar"/>
              </w:rPr>
              <w:t xml:space="preserve">VAPID_SUBJECT</w:t>
            </w:r>
          </w:p>
        </w:tc>
        <w:tc>
          <w:tcPr>
            <w:tcW w:w="1306" w:type="dxa"/>
          </w:tcPr>
          <w:p>
            <w:pPr/>
            <w:r>
              <w:t xml:space="preserve">For push</w:t>
            </w:r>
          </w:p>
        </w:tc>
        <w:tc>
          <w:tcPr>
            <w:tcW w:w="2340" w:type="dxa"/>
          </w:tcPr>
          <w:p>
            <w:pPr/>
            <w:r>
              <w:t xml:space="preserve">from </w:t>
            </w:r>
            <w:r>
              <w:rPr>
                <w:rStyle w:val="CodeChar"/>
              </w:rPr>
              <w:t xml:space="preserve">python -m app.cli vapid-keys</w:t>
            </w:r>
          </w:p>
        </w:tc>
        <w:tc>
          <w:tcPr>
            <w:tcW w:w="3036" w:type="dxa"/>
          </w:tcPr>
          <w:p>
            <w:pPr/>
            <w:r>
              <w:t xml:space="preserve">Web Push for portal customers and staff desktop notifications</w:t>
            </w:r>
          </w:p>
        </w:tc>
      </w:tr>
      <w:tr>
        <w:tc>
          <w:tcPr>
            <w:tcW w:w="2678" w:type="dxa"/>
          </w:tcPr>
          <w:p>
            <w:pPr/>
            <w:r>
              <w:rPr>
                <w:rStyle w:val="CodeChar"/>
              </w:rPr>
              <w:t xml:space="preserve">ANTHROPIC_API_KEY</w:t>
            </w:r>
            <w:r>
              <w:t xml:space="preserve">, </w:t>
            </w:r>
            <w:r>
              <w:rPr>
                <w:rStyle w:val="CodeChar"/>
              </w:rPr>
              <w:t xml:space="preserve">CLAUDE_MODEL</w:t>
            </w:r>
          </w:p>
        </w:tc>
        <w:tc>
          <w:tcPr>
            <w:tcW w:w="1306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sk-ant-...</w:t>
            </w:r>
            <w:r>
              <w:t xml:space="preserve">, </w:t>
            </w:r>
            <w:r>
              <w:rPr>
                <w:rStyle w:val="CodeChar"/>
              </w:rPr>
              <w:t xml:space="preserve">claude-sonnet-4-5</w:t>
            </w:r>
          </w:p>
        </w:tc>
        <w:tc>
          <w:tcPr>
            <w:tcW w:w="3036" w:type="dxa"/>
          </w:tcPr>
          <w:p>
            <w:pPr/>
            <w:r>
              <w:t xml:space="preserve">Order reading and product picking</w:t>
            </w:r>
          </w:p>
        </w:tc>
      </w:tr>
      <w:tr>
        <w:tc>
          <w:tcPr>
            <w:tcW w:w="2678" w:type="dxa"/>
          </w:tcPr>
          <w:p>
            <w:pPr/>
            <w:r>
              <w:rPr>
                <w:rStyle w:val="CodeChar"/>
              </w:rPr>
              <w:t xml:space="preserve">DEEPGRAM_API_KEY</w:t>
            </w:r>
            <w:r>
              <w:t xml:space="preserve">, </w:t>
            </w:r>
            <w:r>
              <w:rPr>
                <w:rStyle w:val="CodeChar"/>
              </w:rPr>
              <w:t xml:space="preserve">DEEPGRAM_MODEL</w:t>
            </w:r>
            <w:r>
              <w:t xml:space="preserve">, </w:t>
            </w:r>
            <w:r>
              <w:rPr>
                <w:rStyle w:val="CodeChar"/>
              </w:rPr>
              <w:t xml:space="preserve">DEEPGRAM_LANGUAGE</w:t>
            </w:r>
          </w:p>
        </w:tc>
        <w:tc>
          <w:tcPr>
            <w:tcW w:w="1306" w:type="dxa"/>
          </w:tcPr>
          <w:p>
            <w:pPr/>
            <w:r>
              <w:t xml:space="preserve">For voice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nova-3</w:t>
            </w:r>
            <w:r>
              <w:t xml:space="preserve">, </w:t>
            </w:r>
            <w:r>
              <w:rPr>
                <w:rStyle w:val="CodeChar"/>
              </w:rPr>
              <w:t xml:space="preserve">en-AU</w:t>
            </w:r>
          </w:p>
        </w:tc>
        <w:tc>
          <w:tcPr>
            <w:tcW w:w="3036" w:type="dxa"/>
          </w:tcPr>
          <w:p>
            <w:pPr/>
            <w:r>
              <w:t xml:space="preserve">Voice note transcription</w:t>
            </w:r>
          </w:p>
        </w:tc>
      </w:tr>
      <w:tr>
        <w:tc>
          <w:tcPr>
            <w:tcW w:w="2678" w:type="dxa"/>
          </w:tcPr>
          <w:p>
            <w:pPr/>
            <w:r>
              <w:rPr>
                <w:rStyle w:val="CodeChar"/>
              </w:rPr>
              <w:t xml:space="preserve">INBOUND_DOMAIN</w:t>
            </w:r>
            <w:r>
              <w:t xml:space="preserve">, </w:t>
            </w:r>
            <w:r>
              <w:rPr>
                <w:rStyle w:val="CodeChar"/>
              </w:rPr>
              <w:t xml:space="preserve">INBOUND_WEBHOOK_USER</w:t>
            </w:r>
            <w:r>
              <w:t xml:space="preserve">, </w:t>
            </w:r>
            <w:r>
              <w:rPr>
                <w:rStyle w:val="CodeChar"/>
              </w:rPr>
              <w:t xml:space="preserve">INBOUND_WEBHOOK_PASS</w:t>
            </w:r>
          </w:p>
        </w:tc>
        <w:tc>
          <w:tcPr>
            <w:tcW w:w="1306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orders.yourdomain.com</w:t>
            </w:r>
          </w:p>
        </w:tc>
        <w:tc>
          <w:tcPr>
            <w:tcW w:w="3036" w:type="dxa"/>
          </w:tcPr>
          <w:p>
            <w:pPr/>
            <w:r>
              <w:t xml:space="preserve">Postmark inbound: </w:t>
            </w:r>
            <w:r>
              <w:rPr>
                <w:rStyle w:val="CodeChar"/>
              </w:rPr>
              <w:t xml:space="preserve">&lt;slug&gt;@INBOUND_DOMAIN</w:t>
            </w:r>
          </w:p>
        </w:tc>
      </w:tr>
      <w:tr>
        <w:tc>
          <w:tcPr>
            <w:tcW w:w="2678" w:type="dxa"/>
          </w:tcPr>
          <w:p>
            <w:pPr/>
            <w:r>
              <w:rPr>
                <w:rStyle w:val="CodeChar"/>
              </w:rPr>
              <w:t xml:space="preserve">POSTMARK_SERVER_TOKEN</w:t>
            </w:r>
            <w:r>
              <w:t xml:space="preserve">, </w:t>
            </w:r>
            <w:r>
              <w:rPr>
                <w:rStyle w:val="CodeChar"/>
              </w:rPr>
              <w:t xml:space="preserve">MAIL_FROM</w:t>
            </w:r>
            <w:r>
              <w:t xml:space="preserve">, </w:t>
            </w:r>
            <w:r>
              <w:rPr>
                <w:rStyle w:val="CodeChar"/>
              </w:rPr>
              <w:t xml:space="preserve">MAIL_PLATFORM_NAME</w:t>
            </w:r>
          </w:p>
        </w:tc>
        <w:tc>
          <w:tcPr>
            <w:tcW w:w="1306" w:type="dxa"/>
          </w:tcPr>
          <w:p>
            <w:pPr/>
            <w:r>
              <w:t xml:space="preserve">Yes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OrderDraft &lt;no-reply@yourdomain.com&gt;</w:t>
            </w:r>
          </w:p>
        </w:tc>
        <w:tc>
          <w:tcPr>
            <w:tcW w:w="3036" w:type="dxa"/>
          </w:tcPr>
          <w:p>
            <w:pPr/>
            <w:r>
              <w:t xml:space="preserve">Outbound email. Empty token = emails print to console</w:t>
            </w:r>
          </w:p>
        </w:tc>
      </w:tr>
      <w:tr>
        <w:tc>
          <w:tcPr>
            <w:tcW w:w="2678" w:type="dxa"/>
          </w:tcPr>
          <w:p>
            <w:pPr/>
            <w:r>
              <w:rPr>
                <w:rStyle w:val="CodeChar"/>
              </w:rPr>
              <w:t xml:space="preserve">POSTMARK_ACCOUNT_TOKEN</w:t>
            </w:r>
          </w:p>
        </w:tc>
        <w:tc>
          <w:tcPr>
            <w:tcW w:w="1306" w:type="dxa"/>
          </w:tcPr>
          <w:p>
            <w:pPr/>
            <w:r>
              <w:t xml:space="preserve">For client sender domains</w:t>
            </w:r>
          </w:p>
        </w:tc>
        <w:tc>
          <w:tcPr>
            <w:tcW w:w="2340" w:type="dxa"/>
          </w:tcPr>
          <w:p>
            <w:pPr/>
            <w:r>
              <w:t xml:space="preserve">account token</w:t>
            </w:r>
          </w:p>
        </w:tc>
        <w:tc>
          <w:tcPr>
            <w:tcW w:w="3036" w:type="dxa"/>
          </w:tcPr>
          <w:p>
            <w:pPr/>
            <w:r>
              <w:t xml:space="preserve">Adds and verifies client DKIM domains</w:t>
            </w:r>
          </w:p>
        </w:tc>
      </w:tr>
      <w:tr>
        <w:tc>
          <w:tcPr>
            <w:tcW w:w="2678" w:type="dxa"/>
          </w:tcPr>
          <w:p>
            <w:pPr/>
            <w:r>
              <w:rPr>
                <w:rStyle w:val="CodeChar"/>
              </w:rPr>
              <w:t xml:space="preserve">XERO_CLIENT_ID</w:t>
            </w:r>
            <w:r>
              <w:t xml:space="preserve">, </w:t>
            </w:r>
            <w:r>
              <w:rPr>
                <w:rStyle w:val="CodeChar"/>
              </w:rPr>
              <w:t xml:space="preserve">XERO_CLIENT_SECRET</w:t>
            </w:r>
            <w:r>
              <w:t xml:space="preserve">, </w:t>
            </w:r>
            <w:r>
              <w:rPr>
                <w:rStyle w:val="CodeChar"/>
              </w:rPr>
              <w:t xml:space="preserve">XERO_SCOPES</w:t>
            </w:r>
            <w:r>
              <w:t xml:space="preserve">, </w:t>
            </w:r>
            <w:r>
              <w:rPr>
                <w:rStyle w:val="CodeChar"/>
              </w:rPr>
              <w:t xml:space="preserve">XERO_WEBHOOK_KEY</w:t>
            </w:r>
          </w:p>
        </w:tc>
        <w:tc>
          <w:tcPr>
            <w:tcW w:w="1306" w:type="dxa"/>
          </w:tcPr>
          <w:p>
            <w:pPr/>
            <w:r>
              <w:t xml:space="preserve">For Xero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3036" w:type="dxa"/>
          </w:tcPr>
          <w:p>
            <w:pPr/>
            <w:r>
              <w:t xml:space="preserve">Xero app</w:t>
            </w:r>
          </w:p>
        </w:tc>
      </w:tr>
      <w:tr>
        <w:tc>
          <w:tcPr>
            <w:tcW w:w="2678" w:type="dxa"/>
          </w:tcPr>
          <w:p>
            <w:pPr/>
            <w:r>
              <w:rPr>
                <w:rStyle w:val="CodeChar"/>
              </w:rPr>
              <w:t xml:space="preserve">QUICKBOOKS_CLIENT_ID</w:t>
            </w:r>
            <w:r>
              <w:t xml:space="preserve">, </w:t>
            </w:r>
            <w:r>
              <w:rPr>
                <w:rStyle w:val="CodeChar"/>
              </w:rPr>
              <w:t xml:space="preserve">QUICKBOOKS_CLIENT_SECRET</w:t>
            </w:r>
            <w:r>
              <w:t xml:space="preserve">, </w:t>
            </w:r>
            <w:r>
              <w:rPr>
                <w:rStyle w:val="CodeChar"/>
              </w:rPr>
              <w:t xml:space="preserve">QUICKBOOKS_ENVIRONMENT</w:t>
            </w:r>
            <w:r>
              <w:t xml:space="preserve">, </w:t>
            </w:r>
            <w:r>
              <w:rPr>
                <w:rStyle w:val="CodeChar"/>
              </w:rPr>
              <w:t xml:space="preserve">QUICKBOOKS_WEBHOOK_VERIFIER</w:t>
            </w:r>
          </w:p>
        </w:tc>
        <w:tc>
          <w:tcPr>
            <w:tcW w:w="1306" w:type="dxa"/>
          </w:tcPr>
          <w:p>
            <w:pPr/>
            <w:r>
              <w:t xml:space="preserve">For QBO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sandbox</w:t>
            </w:r>
            <w:r>
              <w:t xml:space="preserve"> / </w:t>
            </w:r>
            <w:r>
              <w:rPr>
                <w:rStyle w:val="CodeChar"/>
              </w:rPr>
              <w:t xml:space="preserve">production</w:t>
            </w:r>
          </w:p>
        </w:tc>
        <w:tc>
          <w:tcPr>
            <w:tcW w:w="3036" w:type="dxa"/>
          </w:tcPr>
          <w:p>
            <w:pPr/>
            <w:r>
              <w:t xml:space="preserve">Intuit app</w:t>
            </w:r>
          </w:p>
        </w:tc>
      </w:tr>
      <w:tr>
        <w:tc>
          <w:tcPr>
            <w:tcW w:w="2678" w:type="dxa"/>
          </w:tcPr>
          <w:p>
            <w:pPr/>
            <w:r>
              <w:rPr>
                <w:rStyle w:val="CodeChar"/>
              </w:rPr>
              <w:t xml:space="preserve">MYOB_CLIENT_ID</w:t>
            </w:r>
            <w:r>
              <w:t xml:space="preserve">, </w:t>
            </w:r>
            <w:r>
              <w:rPr>
                <w:rStyle w:val="CodeChar"/>
              </w:rPr>
              <w:t xml:space="preserve">MYOB_CLIENT_SECRET</w:t>
            </w:r>
            <w:r>
              <w:t xml:space="preserve">, </w:t>
            </w:r>
            <w:r>
              <w:rPr>
                <w:rStyle w:val="CodeChar"/>
              </w:rPr>
              <w:t xml:space="preserve">MYOB_SCOPES</w:t>
            </w:r>
          </w:p>
        </w:tc>
        <w:tc>
          <w:tcPr>
            <w:tcW w:w="1306" w:type="dxa"/>
          </w:tcPr>
          <w:p>
            <w:pPr/>
            <w:r>
              <w:t xml:space="preserve">For MYOB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CompanyFile</w:t>
            </w:r>
          </w:p>
        </w:tc>
        <w:tc>
          <w:tcPr>
            <w:tcW w:w="3036" w:type="dxa"/>
          </w:tcPr>
          <w:p>
            <w:pPr/>
            <w:r>
              <w:t xml:space="preserve">MYOB app</w:t>
            </w:r>
          </w:p>
        </w:tc>
      </w:tr>
      <w:tr>
        <w:tc>
          <w:tcPr>
            <w:tcW w:w="2678" w:type="dxa"/>
          </w:tcPr>
          <w:p>
            <w:pPr/>
            <w:r>
              <w:rPr>
                <w:rStyle w:val="CodeChar"/>
              </w:rPr>
              <w:t xml:space="preserve">STRIPE_SECRET_KEY</w:t>
            </w:r>
            <w:r>
              <w:t xml:space="preserve">, </w:t>
            </w:r>
            <w:r>
              <w:rPr>
                <w:rStyle w:val="CodeChar"/>
              </w:rPr>
              <w:t xml:space="preserve">STRIPE_WEBHOOK_SECRET</w:t>
            </w:r>
          </w:p>
        </w:tc>
        <w:tc>
          <w:tcPr>
            <w:tcW w:w="1306" w:type="dxa"/>
          </w:tcPr>
          <w:p>
            <w:pPr/>
            <w:r>
              <w:t xml:space="preserve">For billing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sk_live_...</w:t>
            </w:r>
            <w:r>
              <w:t xml:space="preserve">, </w:t>
            </w:r>
            <w:r>
              <w:rPr>
                <w:rStyle w:val="CodeChar"/>
              </w:rPr>
              <w:t xml:space="preserve">whsec_...</w:t>
            </w:r>
          </w:p>
        </w:tc>
        <w:tc>
          <w:tcPr>
            <w:tcW w:w="3036" w:type="dxa"/>
          </w:tcPr>
          <w:p>
            <w:pPr/>
            <w:r>
              <w:t xml:space="preserve">Subscriptions</w:t>
            </w:r>
          </w:p>
        </w:tc>
      </w:tr>
      <w:tr>
        <w:tc>
          <w:tcPr>
            <w:tcW w:w="2678" w:type="dxa"/>
          </w:tcPr>
          <w:p>
            <w:pPr/>
            <w:r>
              <w:rPr>
                <w:rStyle w:val="CodeChar"/>
              </w:rPr>
              <w:t xml:space="preserve">TRIAL_DAYS</w:t>
            </w:r>
            <w:r>
              <w:t xml:space="preserve">, </w:t>
            </w:r>
            <w:r>
              <w:rPr>
                <w:rStyle w:val="CodeChar"/>
              </w:rPr>
              <w:t xml:space="preserve">HARD_LIMIT_PERCENT</w:t>
            </w:r>
          </w:p>
        </w:tc>
        <w:tc>
          <w:tcPr>
            <w:tcW w:w="1306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14</w:t>
            </w:r>
            <w:r>
              <w:t xml:space="preserve">, </w:t>
            </w:r>
            <w:r>
              <w:rPr>
                <w:rStyle w:val="CodeChar"/>
              </w:rPr>
              <w:t xml:space="preserve">120</w:t>
            </w:r>
          </w:p>
        </w:tc>
        <w:tc>
          <w:tcPr>
            <w:tcW w:w="3036" w:type="dxa"/>
          </w:tcPr>
          <w:p>
            <w:pPr/>
            <w:r>
              <w:t xml:space="preserve">Trial length, soft plan limit</w:t>
            </w:r>
          </w:p>
        </w:tc>
      </w:tr>
      <w:tr>
        <w:tc>
          <w:tcPr>
            <w:tcW w:w="2678" w:type="dxa"/>
          </w:tcPr>
          <w:p>
            <w:pPr/>
            <w:r>
              <w:rPr>
                <w:rStyle w:val="CodeChar"/>
              </w:rPr>
              <w:t xml:space="preserve">MATCH_AUTO_THRESHOLD</w:t>
            </w:r>
            <w:r>
              <w:t xml:space="preserve">, </w:t>
            </w:r>
            <w:r>
              <w:rPr>
                <w:rStyle w:val="CodeChar"/>
              </w:rPr>
              <w:t xml:space="preserve">MATCH_MIN_THRESHOLD</w:t>
            </w:r>
          </w:p>
        </w:tc>
        <w:tc>
          <w:tcPr>
            <w:tcW w:w="1306" w:type="dxa"/>
          </w:tcPr>
          <w:p>
            <w:pPr/>
            <w:r>
              <w:t xml:space="preserve">No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85</w:t>
            </w:r>
            <w:r>
              <w:t xml:space="preserve">, </w:t>
            </w:r>
            <w:r>
              <w:rPr>
                <w:rStyle w:val="CodeChar"/>
              </w:rPr>
              <w:t xml:space="preserve">55</w:t>
            </w:r>
          </w:p>
        </w:tc>
        <w:tc>
          <w:tcPr>
            <w:tcW w:w="3036" w:type="dxa"/>
          </w:tcPr>
          <w:p>
            <w:pPr/>
            <w:r>
              <w:t xml:space="preserve">Product matching confidence</w:t>
            </w:r>
          </w:p>
        </w:tc>
      </w:tr>
    </w:tbl>
    <w:p>
      <w:pPr/>
      <w:r>
        <w:rPr>
          <w:b/>
        </w:rPr>
        <w:t xml:space="preserve">Frontend:</w:t>
      </w:r>
      <w:r>
        <w:t xml:space="preserve"> only </w:t>
      </w:r>
      <w:r>
        <w:rPr>
          <w:rStyle w:val="CodeChar"/>
        </w:rPr>
        <w:t xml:space="preserve">VITE_API_URL</w:t>
      </w:r>
      <w:r>
        <w:t xml:space="preserve">, set at build time (</w:t>
      </w:r>
      <w:r>
        <w:rPr>
          <w:rStyle w:val="CodeChar"/>
        </w:rPr>
        <w:t xml:space="preserve">VITE_API_URL=https://api.yourdomain.com npm run build</w:t>
      </w:r>
      <w:r>
        <w:t xml:space="preserve">). Empty = </w:t>
      </w:r>
      <w:r>
        <w:rPr>
          <w:rStyle w:val="CodeChar"/>
        </w:rPr>
        <w:t xml:space="preserve">/api</w:t>
      </w:r>
      <w:r>
        <w:t xml:space="preserve"> (the Vite proxy locally).</w:t>
      </w:r>
    </w:p>
    <w:p>
      <w:pPr/>
      <w:r>
        <w:t xml:space="preserve">Generate secrets with </w:t>
      </w:r>
      <w:r>
        <w:rPr>
          <w:rStyle w:val="CodeChar"/>
        </w:rPr>
        <w:t xml:space="preserve">python -c "import secrets; print(secrets.token_urlsafe(48))"</w:t>
      </w:r>
      <w:r>
        <w:t xml:space="preserve">.</w:t>
      </w:r>
    </w:p>
    <w:p>
      <w:pPr>
        <w:pStyle w:val="Heading2"/>
      </w:pPr>
      <w:r>
        <w:t xml:space="preserve">5. Database &amp; migrations</w:t>
      </w:r>
    </w:p>
    <w:p>
      <w:pPr/>
      <w:r>
        <w:t xml:space="preserve">There are two Alembic trees: </w:t>
      </w:r>
      <w:r>
        <w:rPr>
          <w:rStyle w:val="CodeChar"/>
        </w:rPr>
        <w:t xml:space="preserve">alembic/main</w:t>
      </w:r>
      <w:r>
        <w:t xml:space="preserve"> for the platform database and </w:t>
      </w:r>
      <w:r>
        <w:rPr>
          <w:rStyle w:val="CodeChar"/>
        </w:rPr>
        <w:t xml:space="preserve">alembic/tenant</w:t>
      </w:r>
      <w:r>
        <w:t xml:space="preserve"> for every client database. One tenant migration is applied to every client database. Latest heads: main </w:t>
      </w:r>
      <w:r>
        <w:rPr>
          <w:rStyle w:val="CodeChar"/>
        </w:rPr>
        <w:t xml:space="preserve">0002</w:t>
      </w:r>
      <w:r>
        <w:t xml:space="preserve">, tenant </w:t>
      </w:r>
      <w:r>
        <w:rPr>
          <w:rStyle w:val="CodeChar"/>
        </w:rPr>
        <w:t xml:space="preserve">0011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84"/>
        <w:gridCol w:w="3901"/>
        <w:gridCol w:w="4074"/>
      </w:tblGrid>
      <w:tr>
        <w:trPr>
          <w:tblHeader/>
        </w:trPr>
        <w:tc>
          <w:tcPr>
            <w:tcW w:w="1384" w:type="dxa"/>
            <w:shd w:val="clear" w:color="auto" w:fill="F2F2F2"/>
          </w:tcPr>
          <w:p>
            <w:pPr/>
          </w:p>
        </w:tc>
        <w:tc>
          <w:tcPr>
            <w:tcW w:w="3901" w:type="dxa"/>
            <w:shd w:val="clear" w:color="auto" w:fill="F2F2F2"/>
          </w:tcPr>
          <w:p>
            <w:pPr/>
            <w:r>
              <w:t xml:space="preserve">Main database</w:t>
            </w:r>
          </w:p>
        </w:tc>
        <w:tc>
          <w:tcPr>
            <w:tcW w:w="4074" w:type="dxa"/>
            <w:shd w:val="clear" w:color="auto" w:fill="F2F2F2"/>
          </w:tcPr>
          <w:p>
            <w:pPr/>
            <w:r>
              <w:t xml:space="preserve">Tenant databases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Base class</w:t>
            </w:r>
          </w:p>
        </w:tc>
        <w:tc>
          <w:tcPr>
            <w:tcW w:w="3901" w:type="dxa"/>
          </w:tcPr>
          <w:p>
            <w:pPr/>
            <w:r>
              <w:rPr>
                <w:rStyle w:val="CodeChar"/>
              </w:rPr>
              <w:t xml:space="preserve">MainBase</w:t>
            </w:r>
          </w:p>
        </w:tc>
        <w:tc>
          <w:tcPr>
            <w:tcW w:w="4074" w:type="dxa"/>
          </w:tcPr>
          <w:p>
            <w:pPr/>
            <w:r>
              <w:rPr>
                <w:rStyle w:val="CodeChar"/>
              </w:rPr>
              <w:t xml:space="preserve">TenantBase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Holds</w:t>
            </w:r>
          </w:p>
        </w:tc>
        <w:tc>
          <w:tcPr>
            <w:tcW w:w="3901" w:type="dxa"/>
          </w:tcPr>
          <w:p>
            <w:pPr/>
            <w:r>
              <w:t xml:space="preserve">tenants, users, plans, invites, usage events, integration links, announcements</w:t>
            </w:r>
          </w:p>
        </w:tc>
        <w:tc>
          <w:tcPr>
            <w:tcW w:w="4074" w:type="dxa"/>
          </w:tcPr>
          <w:p>
            <w:pPr/>
            <w:r>
              <w:t xml:space="preserve">everything about one client's business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Migrations</w:t>
            </w:r>
          </w:p>
        </w:tc>
        <w:tc>
          <w:tcPr>
            <w:tcW w:w="3901" w:type="dxa"/>
          </w:tcPr>
          <w:p>
            <w:pPr/>
            <w:r>
              <w:rPr>
                <w:rStyle w:val="CodeChar"/>
              </w:rPr>
              <w:t xml:space="preserve">backend/alembic/main/versions</w:t>
            </w:r>
          </w:p>
        </w:tc>
        <w:tc>
          <w:tcPr>
            <w:tcW w:w="4074" w:type="dxa"/>
          </w:tcPr>
          <w:p>
            <w:pPr/>
            <w:r>
              <w:rPr>
                <w:rStyle w:val="CodeChar"/>
              </w:rPr>
              <w:t xml:space="preserve">backend/alembic/tenant/versions</w:t>
            </w:r>
          </w:p>
        </w:tc>
      </w:tr>
      <w:tr>
        <w:tc>
          <w:tcPr>
            <w:tcW w:w="1384" w:type="dxa"/>
          </w:tcPr>
          <w:p>
            <w:pPr/>
            <w:r>
              <w:t xml:space="preserve">Created</w:t>
            </w:r>
          </w:p>
        </w:tc>
        <w:tc>
          <w:tcPr>
            <w:tcW w:w="3901" w:type="dxa"/>
          </w:tcPr>
          <w:p>
            <w:pPr/>
            <w:r>
              <w:t xml:space="preserve">once</w:t>
            </w:r>
          </w:p>
        </w:tc>
        <w:tc>
          <w:tcPr>
            <w:tcW w:w="4074" w:type="dxa"/>
          </w:tcPr>
          <w:p>
            <w:pPr/>
            <w:r>
              <w:t xml:space="preserve">when a client signs up (</w:t>
            </w:r>
            <w:r>
              <w:rPr>
                <w:rStyle w:val="CodeChar"/>
              </w:rPr>
              <w:t xml:space="preserve">provision_tenant</w:t>
            </w:r>
            <w:r>
              <w:t xml:space="preserve">)</w:t>
            </w:r>
          </w:p>
        </w:tc>
      </w:tr>
    </w:tbl>
    <w:p>
      <w:pPr/>
      <w:r>
        <w:rPr>
          <w:b/>
        </w:rPr>
        <w:t xml:space="preserve">Commands</w:t>
      </w:r>
      <w:r>
        <w:t xml:space="preserve"> (run from </w:t>
      </w:r>
      <w:r>
        <w:rPr>
          <w:rStyle w:val="CodeChar"/>
        </w:rPr>
        <w:t xml:space="preserve">backend/</w:t>
      </w:r>
      <w:r>
        <w:t xml:space="preserve"> with the venv active)</w:t>
      </w:r>
    </w:p>
    <w:p>
      <w:pPr>
        <w:pStyle w:val="Code"/>
      </w:pPr>
      <w:bookmarkStart w:id="5" w:name="bongo_lang_bash_5"/>
      <w:bookmarkEnd w:id="5"/>
      <w:r>
        <w:t xml:space="preserve">python -m app.cli migrate                          # upgrade main + every tenant DB</w:t>
        <w:br/>
        <w:t xml:space="preserve">python -m app.cli makemigrations tenant "add x"    # model changed -&gt; new migration file</w:t>
        <w:br/>
        <w:t xml:space="preserve">python -m app.cli makemigrations main "add y"</w:t>
        <w:br/>
        <w:t xml:space="preserve">python -m app.cli tenants                          # list clients and their databases</w:t>
        <w:br/>
        <w:t xml:space="preserve">python -m app.cli make-superadmin you@example.com</w:t>
        <w:br/>
        <w:t xml:space="preserve">python -m app.cli create-superadmin you@example.com "Your Name" password123</w:t>
        <w:br/>
        <w:t xml:space="preserve">python -m app.cli seed-plans</w:t>
      </w:r>
    </w:p>
    <w:p>
      <w:pPr/>
      <w:r>
        <w:t xml:space="preserve">With </w:t>
      </w:r>
      <w:r>
        <w:rPr>
          <w:rStyle w:val="CodeChar"/>
        </w:rPr>
        <w:t xml:space="preserve">AUTO_MIGRATE=true</w:t>
      </w:r>
      <w:r>
        <w:t xml:space="preserve"> the API runs </w:t>
      </w:r>
      <w:r>
        <w:rPr>
          <w:rStyle w:val="CodeChar"/>
        </w:rPr>
        <w:t xml:space="preserve">migrate</w:t>
      </w:r>
      <w:r>
        <w:t xml:space="preserve"> on startup, so a deploy only needs a restart. One failing client database is logged and the rest still upgrade.</w:t>
      </w:r>
    </w:p>
    <w:p>
      <w:pPr/>
      <w:r>
        <w:rPr>
          <w:b/>
        </w:rPr>
        <w:t xml:space="preserve">Rules for a new migration</w:t>
      </w:r>
    </w:p>
    <w:p>
      <w:pPr>
        <w:pStyle w:val="ListParagraph"/>
        <w:numPr>
          <w:ilvl w:val="0"/>
          <w:numId w:val="3"/>
        </w:numPr>
      </w:pPr>
      <w:r>
        <w:t xml:space="preserve">Change the model, run </w:t>
      </w:r>
      <w:r>
        <w:rPr>
          <w:rStyle w:val="CodeChar"/>
        </w:rPr>
        <w:t xml:space="preserve">makemigrations</w:t>
      </w:r>
      <w:r>
        <w:t xml:space="preserve">, then read the generated file. Autogenerate is a draft, not the final file.</w:t>
      </w:r>
    </w:p>
    <w:p>
      <w:pPr>
        <w:pStyle w:val="ListParagraph"/>
        <w:numPr>
          <w:ilvl w:val="0"/>
          <w:numId w:val="3"/>
        </w:numPr>
      </w:pPr>
      <w:r>
        <w:t xml:space="preserve">Name it </w:t>
      </w:r>
      <w:r>
        <w:rPr>
          <w:rStyle w:val="CodeChar"/>
        </w:rPr>
        <w:t xml:space="preserve">YYYYMMDD_NNNN_short_name.py</w:t>
      </w:r>
      <w:r>
        <w:t xml:space="preserve"> and keep </w:t>
      </w:r>
      <w:r>
        <w:rPr>
          <w:rStyle w:val="CodeChar"/>
        </w:rPr>
        <w:t xml:space="preserve">down_revision</w:t>
      </w:r>
      <w:r>
        <w:t xml:space="preserve"> pointing at the previous head.</w:t>
      </w:r>
    </w:p>
    <w:p>
      <w:pPr>
        <w:pStyle w:val="ListParagraph"/>
        <w:numPr>
          <w:ilvl w:val="0"/>
          <w:numId w:val="3"/>
        </w:numPr>
      </w:pPr>
      <w:r>
        <w:t xml:space="preserve">A new NOT NULL column on an existing table needs </w:t>
      </w:r>
      <w:r>
        <w:rPr>
          <w:rStyle w:val="CodeChar"/>
        </w:rPr>
        <w:t xml:space="preserve">server_default</w:t>
      </w:r>
      <w:r>
        <w:t xml:space="preserve">, or old rows break the upgrade.</w:t>
      </w:r>
    </w:p>
    <w:p>
      <w:pPr>
        <w:pStyle w:val="ListParagraph"/>
        <w:numPr>
          <w:ilvl w:val="0"/>
          <w:numId w:val="3"/>
        </w:numPr>
      </w:pPr>
      <w:r>
        <w:t xml:space="preserve">Use </w:t>
      </w:r>
      <w:r>
        <w:rPr>
          <w:rStyle w:val="CodeChar"/>
        </w:rPr>
        <w:t xml:space="preserve">with op.batch_alter_table(...)</w:t>
      </w:r>
      <w:r>
        <w:t xml:space="preserve"> so SQLite works too.</w:t>
      </w:r>
    </w:p>
    <w:p>
      <w:pPr>
        <w:pStyle w:val="ListParagraph"/>
        <w:numPr>
          <w:ilvl w:val="0"/>
          <w:numId w:val="3"/>
        </w:numPr>
      </w:pPr>
      <w:r>
        <w:t xml:space="preserve">In </w:t>
      </w:r>
      <w:r>
        <w:rPr>
          <w:rStyle w:val="CodeChar"/>
        </w:rPr>
        <w:t xml:space="preserve">downgrade()</w:t>
      </w:r>
      <w:r>
        <w:t xml:space="preserve">, drop indexes before their columns/tables.</w:t>
      </w:r>
    </w:p>
    <w:p>
      <w:pPr>
        <w:pStyle w:val="ListParagraph"/>
        <w:numPr>
          <w:ilvl w:val="0"/>
          <w:numId w:val="3"/>
        </w:numPr>
      </w:pPr>
      <w:r>
        <w:t xml:space="preserve">Test up → down → up on both SQLite and MySQL before you commit.</w:t>
      </w:r>
    </w:p>
    <w:p>
      <w:pPr>
        <w:pStyle w:val="ListParagraph"/>
        <w:numPr>
          <w:ilvl w:val="0"/>
          <w:numId w:val="3"/>
        </w:numPr>
      </w:pPr>
      <w:r>
        <w:t xml:space="preserve">Never edit a migration that has already run in production; add a new one.</w:t>
      </w:r>
    </w:p>
    <w:p>
      <w:pPr/>
      <w:r>
        <w:rPr>
          <w:b/>
        </w:rPr>
        <w:t xml:space="preserve">Character set:</w:t>
      </w:r>
      <w:r>
        <w:t xml:space="preserve"> the main MySQL database must be </w:t>
      </w:r>
      <w:r>
        <w:rPr>
          <w:rStyle w:val="CodeChar"/>
        </w:rPr>
        <w:t xml:space="preserve">utf8mb4</w:t>
      </w:r>
      <w:r>
        <w:t xml:space="preserve"> (names with emoji, Hindi, Chinese). Tenant databases are created as utf8mb4 automatically. MySQL </w:t>
      </w:r>
      <w:r>
        <w:rPr>
          <w:rStyle w:val="CodeChar"/>
        </w:rPr>
        <w:t xml:space="preserve">DATETIME</w:t>
      </w:r>
      <w:r>
        <w:t xml:space="preserve"> keeps seconds only, so lists sort by </w:t>
      </w:r>
      <w:r>
        <w:rPr>
          <w:rStyle w:val="CodeChar"/>
        </w:rPr>
        <w:t xml:space="preserve">created_at, id</w:t>
      </w:r>
      <w:r>
        <w:t xml:space="preserve">.</w:t>
      </w:r>
    </w:p>
    <w:p>
      <w:pPr>
        <w:pStyle w:val="Heading2"/>
      </w:pPr>
      <w:r>
        <w:t xml:space="preserve">6. Background jobs &amp; scheduler</w:t>
      </w:r>
    </w:p>
    <w:p>
      <w:pPr/>
      <w:r>
        <w:t xml:space="preserve">Slow work (reading an order with Claude, exporting to Xero, sending emails, catalog sync) runs as a background job so the API answers fast. Code calls </w:t>
      </w:r>
      <w:r>
        <w:rPr>
          <w:rStyle w:val="CodeChar"/>
        </w:rPr>
        <w:t xml:space="preserve">enqueue(func, *args)</w:t>
      </w:r>
      <w:r>
        <w:t xml:space="preserve"> from </w:t>
      </w:r>
      <w:r>
        <w:rPr>
          <w:rStyle w:val="CodeChar"/>
        </w:rPr>
        <w:t xml:space="preserve">app/core/jobs.py</w:t>
      </w:r>
      <w:r>
        <w:t xml:space="preserve">; </w:t>
      </w:r>
      <w:r>
        <w:rPr>
          <w:rStyle w:val="CodeChar"/>
        </w:rPr>
        <w:t xml:space="preserve">JOBS_MODE</w:t>
      </w:r>
      <w:r>
        <w:t xml:space="preserve"> decides where it runs.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16"/>
        <w:gridCol w:w="4920"/>
        <w:gridCol w:w="3124"/>
      </w:tblGrid>
      <w:tr>
        <w:trPr>
          <w:tblHeader/>
        </w:trPr>
        <w:tc>
          <w:tcPr>
            <w:tcW w:w="1316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JOBS_MODE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Runs jobs in</w:t>
            </w:r>
          </w:p>
        </w:tc>
        <w:tc>
          <w:tcPr>
            <w:tcW w:w="3124" w:type="dxa"/>
            <w:shd w:val="clear" w:color="auto" w:fill="F2F2F2"/>
          </w:tcPr>
          <w:p>
            <w:pPr/>
            <w:r>
              <w:t xml:space="preserve">Use for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thread</w:t>
            </w:r>
          </w:p>
        </w:tc>
        <w:tc>
          <w:tcPr>
            <w:tcW w:w="4920" w:type="dxa"/>
          </w:tcPr>
          <w:p>
            <w:pPr/>
            <w:r>
              <w:t xml:space="preserve">a thread inside the API process</w:t>
            </w:r>
          </w:p>
        </w:tc>
        <w:tc>
          <w:tcPr>
            <w:tcW w:w="3124" w:type="dxa"/>
          </w:tcPr>
          <w:p>
            <w:pPr/>
            <w:r>
              <w:t xml:space="preserve">local development, Windows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rq</w:t>
            </w:r>
          </w:p>
        </w:tc>
        <w:tc>
          <w:tcPr>
            <w:tcW w:w="4920" w:type="dxa"/>
          </w:tcPr>
          <w:p>
            <w:pPr/>
            <w:r>
              <w:t xml:space="preserve">a separate worker (</w:t>
            </w:r>
            <w:r>
              <w:rPr>
                <w:rStyle w:val="CodeChar"/>
              </w:rPr>
              <w:t xml:space="preserve">python -m app.worker</w:t>
            </w:r>
            <w:r>
              <w:t xml:space="preserve">) reading Redis</w:t>
            </w:r>
          </w:p>
        </w:tc>
        <w:tc>
          <w:tcPr>
            <w:tcW w:w="3124" w:type="dxa"/>
          </w:tcPr>
          <w:p>
            <w:pPr/>
            <w:r>
              <w:t xml:space="preserve">production</w:t>
            </w:r>
          </w:p>
        </w:tc>
      </w:tr>
      <w:tr>
        <w:tc>
          <w:tcPr>
            <w:tcW w:w="1316" w:type="dxa"/>
          </w:tcPr>
          <w:p>
            <w:pPr/>
            <w:r>
              <w:rPr>
                <w:rStyle w:val="CodeChar"/>
              </w:rPr>
              <w:t xml:space="preserve">sync</w:t>
            </w:r>
          </w:p>
        </w:tc>
        <w:tc>
          <w:tcPr>
            <w:tcW w:w="4920" w:type="dxa"/>
          </w:tcPr>
          <w:p>
            <w:pPr/>
            <w:r>
              <w:t xml:space="preserve">the same request, immediately</w:t>
            </w:r>
          </w:p>
        </w:tc>
        <w:tc>
          <w:tcPr>
            <w:tcW w:w="3124" w:type="dxa"/>
          </w:tcPr>
          <w:p>
            <w:pPr/>
            <w:r>
              <w:t xml:space="preserve">automated tests</w:t>
            </w:r>
          </w:p>
        </w:tc>
      </w:tr>
    </w:tbl>
    <w:p>
      <w:pPr/>
      <w:r>
        <w:t xml:space="preserve">The scheduler (</w:t>
      </w:r>
      <w:r>
        <w:rPr>
          <w:rStyle w:val="CodeChar"/>
        </w:rPr>
        <w:t xml:space="preserve">app/scheduler.py</w:t>
      </w:r>
      <w:r>
        <w:t xml:space="preserve">) wakes every 20 seconds and runs each task when its interval is due, once per ready tenant. An error in one client never stops the others.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95"/>
        <w:gridCol w:w="1098"/>
        <w:gridCol w:w="5466"/>
      </w:tblGrid>
      <w:tr>
        <w:trPr>
          <w:tblHeader/>
        </w:trPr>
        <w:tc>
          <w:tcPr>
            <w:tcW w:w="2795" w:type="dxa"/>
            <w:shd w:val="clear" w:color="auto" w:fill="F2F2F2"/>
          </w:tcPr>
          <w:p>
            <w:pPr/>
            <w:r>
              <w:t xml:space="preserve">Task</w:t>
            </w:r>
          </w:p>
        </w:tc>
        <w:tc>
          <w:tcPr>
            <w:tcW w:w="1098" w:type="dxa"/>
            <w:shd w:val="clear" w:color="auto" w:fill="F2F2F2"/>
          </w:tcPr>
          <w:p>
            <w:pPr/>
            <w:r>
              <w:t xml:space="preserve">Every</w:t>
            </w:r>
          </w:p>
        </w:tc>
        <w:tc>
          <w:tcPr>
            <w:tcW w:w="5466" w:type="dxa"/>
            <w:shd w:val="clear" w:color="auto" w:fill="F2F2F2"/>
          </w:tcPr>
          <w:p>
            <w:pPr/>
            <w:r>
              <w:t xml:space="preserve">What it does</w:t>
            </w:r>
          </w:p>
        </w:tc>
      </w:tr>
      <w:tr>
        <w:tc>
          <w:tcPr>
            <w:tcW w:w="2795" w:type="dxa"/>
          </w:tcPr>
          <w:p>
            <w:pPr/>
            <w:r>
              <w:rPr>
                <w:rStyle w:val="CodeChar"/>
              </w:rPr>
              <w:t xml:space="preserve">retry_exports</w:t>
            </w:r>
          </w:p>
        </w:tc>
        <w:tc>
          <w:tcPr>
            <w:tcW w:w="1098" w:type="dxa"/>
          </w:tcPr>
          <w:p>
            <w:pPr/>
            <w:r>
              <w:t xml:space="preserve">1 min</w:t>
            </w:r>
          </w:p>
        </w:tc>
        <w:tc>
          <w:tcPr>
            <w:tcW w:w="5466" w:type="dxa"/>
          </w:tcPr>
          <w:p>
            <w:pPr/>
            <w:r>
              <w:t xml:space="preserve">Retries failed exports whose retry time has come (same idempotency key)</w:t>
            </w:r>
          </w:p>
        </w:tc>
      </w:tr>
      <w:tr>
        <w:tc>
          <w:tcPr>
            <w:tcW w:w="2795" w:type="dxa"/>
          </w:tcPr>
          <w:p>
            <w:pPr/>
            <w:r>
              <w:rPr>
                <w:rStyle w:val="CodeChar"/>
              </w:rPr>
              <w:t xml:space="preserve">standing_orders</w:t>
            </w:r>
          </w:p>
        </w:tc>
        <w:tc>
          <w:tcPr>
            <w:tcW w:w="1098" w:type="dxa"/>
          </w:tcPr>
          <w:p>
            <w:pPr/>
            <w:r>
              <w:t xml:space="preserve">15 min</w:t>
            </w:r>
          </w:p>
        </w:tc>
        <w:tc>
          <w:tcPr>
            <w:tcW w:w="5466" w:type="dxa"/>
          </w:tcPr>
          <w:p>
            <w:pPr/>
            <w:r>
              <w:t xml:space="preserve">Creates orders from standing orders whose order time has come</w:t>
            </w:r>
          </w:p>
        </w:tc>
      </w:tr>
      <w:tr>
        <w:tc>
          <w:tcPr>
            <w:tcW w:w="2795" w:type="dxa"/>
          </w:tcPr>
          <w:p>
            <w:pPr/>
            <w:r>
              <w:rPr>
                <w:rStyle w:val="CodeChar"/>
              </w:rPr>
              <w:t xml:space="preserve">stuck_messages</w:t>
            </w:r>
          </w:p>
        </w:tc>
        <w:tc>
          <w:tcPr>
            <w:tcW w:w="1098" w:type="dxa"/>
          </w:tcPr>
          <w:p>
            <w:pPr/>
            <w:r>
              <w:t xml:space="preserve">10 min</w:t>
            </w:r>
          </w:p>
        </w:tc>
        <w:tc>
          <w:tcPr>
            <w:tcW w:w="5466" w:type="dxa"/>
          </w:tcPr>
          <w:p>
            <w:pPr/>
            <w:r>
              <w:t xml:space="preserve">Marks messages stuck in "processing" for 15+ min as failed</w:t>
            </w:r>
          </w:p>
        </w:tc>
      </w:tr>
      <w:tr>
        <w:tc>
          <w:tcPr>
            <w:tcW w:w="2795" w:type="dxa"/>
          </w:tcPr>
          <w:p>
            <w:pPr/>
            <w:r>
              <w:rPr>
                <w:rStyle w:val="CodeChar"/>
              </w:rPr>
              <w:t xml:space="preserve">accounting_invoices</w:t>
            </w:r>
          </w:p>
        </w:tc>
        <w:tc>
          <w:tcPr>
            <w:tcW w:w="1098" w:type="dxa"/>
          </w:tcPr>
          <w:p>
            <w:pPr/>
            <w:r>
              <w:t xml:space="preserve">30 min</w:t>
            </w:r>
          </w:p>
        </w:tc>
        <w:tc>
          <w:tcPr>
            <w:tcW w:w="5466" w:type="dxa"/>
          </w:tcPr>
          <w:p>
            <w:pPr/>
            <w:r>
              <w:t xml:space="preserve">Refreshes invoice status from Xero / QuickBooks / MYOB</w:t>
            </w:r>
          </w:p>
        </w:tc>
      </w:tr>
      <w:tr>
        <w:tc>
          <w:tcPr>
            <w:tcW w:w="2795" w:type="dxa"/>
          </w:tcPr>
          <w:p>
            <w:pPr/>
            <w:r>
              <w:rPr>
                <w:rStyle w:val="CodeChar"/>
              </w:rPr>
              <w:t xml:space="preserve">accounting_sync</w:t>
            </w:r>
          </w:p>
        </w:tc>
        <w:tc>
          <w:tcPr>
            <w:tcW w:w="1098" w:type="dxa"/>
          </w:tcPr>
          <w:p>
            <w:pPr/>
            <w:r>
              <w:t xml:space="preserve">1 hour</w:t>
            </w:r>
          </w:p>
        </w:tc>
        <w:tc>
          <w:tcPr>
            <w:tcW w:w="5466" w:type="dxa"/>
          </w:tcPr>
          <w:p>
            <w:pPr/>
            <w:r>
              <w:t xml:space="preserve">Nightly catalog sync for connections older than 24 h</w:t>
            </w:r>
          </w:p>
        </w:tc>
      </w:tr>
      <w:tr>
        <w:tc>
          <w:tcPr>
            <w:tcW w:w="2795" w:type="dxa"/>
          </w:tcPr>
          <w:p>
            <w:pPr/>
            <w:r>
              <w:rPr>
                <w:rStyle w:val="CodeChar"/>
              </w:rPr>
              <w:t xml:space="preserve">email_domains</w:t>
            </w:r>
          </w:p>
        </w:tc>
        <w:tc>
          <w:tcPr>
            <w:tcW w:w="1098" w:type="dxa"/>
          </w:tcPr>
          <w:p>
            <w:pPr/>
            <w:r>
              <w:t xml:space="preserve">3 hours</w:t>
            </w:r>
          </w:p>
        </w:tc>
        <w:tc>
          <w:tcPr>
            <w:tcW w:w="5466" w:type="dxa"/>
          </w:tcPr>
          <w:p>
            <w:pPr/>
            <w:r>
              <w:t xml:space="preserve">Re-checks pending client sender domains</w:t>
            </w:r>
          </w:p>
        </w:tc>
      </w:tr>
      <w:tr>
        <w:tc>
          <w:tcPr>
            <w:tcW w:w="2795" w:type="dxa"/>
          </w:tcPr>
          <w:p>
            <w:pPr/>
            <w:r>
              <w:rPr>
                <w:rStyle w:val="CodeChar"/>
              </w:rPr>
              <w:t xml:space="preserve">trial_expiry</w:t>
            </w:r>
          </w:p>
        </w:tc>
        <w:tc>
          <w:tcPr>
            <w:tcW w:w="1098" w:type="dxa"/>
          </w:tcPr>
          <w:p>
            <w:pPr/>
            <w:r>
              <w:t xml:space="preserve">1 hour</w:t>
            </w:r>
          </w:p>
        </w:tc>
        <w:tc>
          <w:tcPr>
            <w:tcW w:w="5466" w:type="dxa"/>
          </w:tcPr>
          <w:p>
            <w:pPr/>
            <w:r>
              <w:t xml:space="preserve">Expires finished trials (main DB)</w:t>
            </w:r>
          </w:p>
        </w:tc>
      </w:tr>
    </w:tbl>
    <w:p>
      <w:pPr/>
      <w:r>
        <w:t xml:space="preserve">Locally </w:t>
      </w:r>
      <w:r>
        <w:rPr>
          <w:rStyle w:val="CodeChar"/>
        </w:rPr>
        <w:t xml:space="preserve">RUN_SCHEDULER_IN_APP=true</w:t>
      </w:r>
      <w:r>
        <w:t xml:space="preserve"> starts it as a thread in the API. In production set it to </w:t>
      </w:r>
      <w:r>
        <w:rPr>
          <w:rStyle w:val="CodeChar"/>
        </w:rPr>
        <w:t xml:space="preserve">false</w:t>
      </w:r>
      <w:r>
        <w:t xml:space="preserve"> and run exactly </w:t>
      </w:r>
      <w:r>
        <w:rPr>
          <w:b/>
        </w:rPr>
        <w:t xml:space="preserve">one</w:t>
      </w:r>
      <w:r>
        <w:t xml:space="preserve"> </w:t>
      </w:r>
      <w:r>
        <w:rPr>
          <w:rStyle w:val="CodeChar"/>
        </w:rPr>
        <w:t xml:space="preserve">python -m app.scheduler</w:t>
      </w:r>
      <w:r>
        <w:t xml:space="preserve"> process; two schedulers would do every task twice.</w:t>
      </w:r>
    </w:p>
    <w:p>
      <w:pPr/>
      <w:r>
        <w:t xml:space="preserve">Adding a task: write </w:t>
      </w:r>
      <w:r>
        <w:rPr>
          <w:rStyle w:val="CodeChar"/>
        </w:rPr>
        <w:t xml:space="preserve">def my_task(db, tenant_id)</w:t>
      </w:r>
      <w:r>
        <w:t xml:space="preserve">, add it to </w:t>
      </w:r>
      <w:r>
        <w:rPr>
          <w:rStyle w:val="CodeChar"/>
        </w:rPr>
        <w:t xml:space="preserve">TASK_INTERVALS</w:t>
      </w:r>
      <w:r>
        <w:t xml:space="preserve"> and </w:t>
      </w:r>
      <w:r>
        <w:rPr>
          <w:rStyle w:val="CodeChar"/>
        </w:rPr>
        <w:t xml:space="preserve">TENANT_TASKS</w:t>
      </w:r>
      <w:r>
        <w:t xml:space="preserve"> (or </w:t>
      </w:r>
      <w:r>
        <w:rPr>
          <w:rStyle w:val="CodeChar"/>
        </w:rPr>
        <w:t xml:space="preserve">PLATFORM_TASKS</w:t>
      </w:r>
      <w:r>
        <w:t xml:space="preserve"> for main-DB work), and make it safe to run twice.</w:t>
      </w:r>
    </w:p>
    <w:p>
      <w:pPr>
        <w:pStyle w:val="Heading2"/>
      </w:pPr>
      <w:r>
        <w:t xml:space="preserve">7. Testing</w:t>
      </w:r>
    </w:p>
    <w:p>
      <w:pPr/>
      <w:r>
        <w:t xml:space="preserve">The backend has 224 pytest tests and they need no API keys: Claude, Deepgram, Xero, QuickBooks, MYOB, Stripe, Postmark and Web Push are faked. All tests must pass before every deploy.</w:t>
      </w:r>
    </w:p>
    <w:p>
      <w:pPr/>
      <w:r>
        <w:rPr>
          <w:b/>
        </w:rPr>
        <w:t xml:space="preserve">Backend on SQLite (fast, default)</w:t>
      </w:r>
    </w:p>
    <w:p>
      <w:pPr>
        <w:pStyle w:val="Code"/>
      </w:pPr>
      <w:bookmarkStart w:id="6" w:name="bongo_lang_bash_6"/>
      <w:bookmarkEnd w:id="6"/>
      <w:r>
        <w:t xml:space="preserve">cd backend</w:t>
        <w:br/>
        <w:t xml:space="preserve">pytest -q                                   # ~4 minutes</w:t>
        <w:br/>
        <w:t xml:space="preserve">pytest -q tests/test_standing_orders.py     # one file</w:t>
        <w:br/>
        <w:t xml:space="preserve">pytest -q -k "cancel"                       # tests whose name matches</w:t>
      </w:r>
    </w:p>
    <w:p>
      <w:pPr/>
      <w:r>
        <w:rPr>
          <w:b/>
        </w:rPr>
        <w:t xml:space="preserve">Backend on MySQL</w:t>
      </w:r>
      <w:r>
        <w:t xml:space="preserve"> (run before releasing anything that touches models or queries)</w:t>
      </w:r>
    </w:p>
    <w:p>
      <w:pPr>
        <w:pStyle w:val="Code"/>
      </w:pPr>
      <w:bookmarkStart w:id="7" w:name="bongo_lang_bash_7"/>
      <w:bookmarkEnd w:id="7"/>
      <w:r>
        <w:t xml:space="preserve">TEST_DATABASE_URL=mysql+pymysql://od:odpass@localhost/od_test \</w:t>
        <w:br/>
        <w:t xml:space="preserve">TEST_TENANT_DATABASE_URL="mysql+pymysql://od:odpass@localhost/{db_name}" \</w:t>
        <w:br/>
        <w:t xml:space="preserve">pytest -q</w:t>
      </w:r>
    </w:p>
    <w:p>
      <w:pPr/>
      <w:r>
        <w:t xml:space="preserve">PowerShell: set each variable first with </w:t>
      </w:r>
      <w:r>
        <w:rPr>
          <w:rStyle w:val="CodeChar"/>
        </w:rPr>
        <w:t xml:space="preserve">$env:TEST_DATABASE_URL="..."</w:t>
      </w:r>
      <w:r>
        <w:t xml:space="preserve">. MySQL uses repeatable-read snapshots: a test that reads with its own </w:t>
      </w:r>
      <w:r>
        <w:rPr>
          <w:rStyle w:val="CodeChar"/>
        </w:rPr>
        <w:t xml:space="preserve">db</w:t>
      </w:r>
      <w:r>
        <w:t xml:space="preserve"> session after an API call needs </w:t>
      </w:r>
      <w:r>
        <w:rPr>
          <w:rStyle w:val="CodeChar"/>
        </w:rPr>
        <w:t xml:space="preserve">db.commit(); db.expire_all()</w:t>
      </w:r>
      <w:r>
        <w:t xml:space="preserve"> first.</w:t>
      </w:r>
    </w:p>
    <w:p>
      <w:pPr/>
      <w:r>
        <w:rPr>
          <w:b/>
        </w:rPr>
        <w:t xml:space="preserve">Frontend</w:t>
      </w:r>
    </w:p>
    <w:p>
      <w:pPr>
        <w:pStyle w:val="Code"/>
      </w:pPr>
      <w:bookmarkStart w:id="8" w:name="bongo_lang_bash_8"/>
      <w:bookmarkEnd w:id="8"/>
      <w:r>
        <w:t xml:space="preserve">cd frontend</w:t>
        <w:br/>
        <w:t xml:space="preserve">npx tsc -b                                  # type check, must be clean</w:t>
        <w:br/>
        <w:t xml:space="preserve">npm run build                               # production build</w:t>
        <w:br/>
        <w:t xml:space="preserve">npx prettier --no-semi --single-quote --print-width 130 --write &lt;files&gt;</w:t>
      </w:r>
    </w:p>
    <w:p>
      <w:pPr/>
      <w:r>
        <w:rPr>
          <w:b/>
        </w:rPr>
        <w:t xml:space="preserve">Manual / browser checks before a release</w:t>
      </w:r>
    </w:p>
    <w:p>
      <w:pPr>
        <w:pStyle w:val="ListParagraph"/>
        <w:numPr>
          <w:ilvl w:val="0"/>
          <w:numId w:val="4"/>
        </w:numPr>
      </w:pPr>
      <w:r>
        <w:t xml:space="preserve">☐ Register, import the sample CSVs, paste an order, approve, see the export.</w:t>
      </w:r>
    </w:p>
    <w:p>
      <w:pPr>
        <w:pStyle w:val="ListParagraph"/>
        <w:numPr>
          <w:ilvl w:val="0"/>
          <w:numId w:val="4"/>
        </w:numPr>
      </w:pPr>
      <w:r>
        <w:t xml:space="preserve">☐ Portal: log in as a customer, add to cart, checkout with the delivery calendar, see the order in staff Orders and the staff bell.</w:t>
      </w:r>
    </w:p>
    <w:p>
      <w:pPr>
        <w:pStyle w:val="ListParagraph"/>
        <w:numPr>
          <w:ilvl w:val="0"/>
          <w:numId w:val="4"/>
        </w:numPr>
      </w:pPr>
      <w:r>
        <w:t xml:space="preserve">☐ Phone size (DevTools device mode): bottom tabs, sticky checkout button, bottom sheets.</w:t>
      </w:r>
    </w:p>
    <w:p>
      <w:pPr>
        <w:pStyle w:val="ListParagraph"/>
        <w:numPr>
          <w:ilvl w:val="0"/>
          <w:numId w:val="4"/>
        </w:numPr>
      </w:pPr>
      <w:r>
        <w:t xml:space="preserve">☐ Desktop portal layout unchanged.</w:t>
      </w:r>
    </w:p>
    <w:p>
      <w:pPr>
        <w:pStyle w:val="ListParagraph"/>
        <w:numPr>
          <w:ilvl w:val="0"/>
          <w:numId w:val="4"/>
        </w:numPr>
      </w:pPr>
      <w:r>
        <w:t xml:space="preserve">☐ Super admin: Login as a client, announcements.</w:t>
      </w:r>
    </w:p>
    <w:p>
      <w:pPr/>
      <w:r>
        <w:t xml:space="preserve">Writing a test: put it in </w:t>
      </w:r>
      <w:r>
        <w:rPr>
          <w:rStyle w:val="CodeChar"/>
        </w:rPr>
        <w:t xml:space="preserve">backend/tests/test_&lt;area&gt;.py</w:t>
      </w:r>
      <w:r>
        <w:t xml:space="preserve">, use the </w:t>
      </w:r>
      <w:r>
        <w:rPr>
          <w:rStyle w:val="CodeChar"/>
        </w:rPr>
        <w:t xml:space="preserve">client</w:t>
      </w:r>
      <w:r>
        <w:t xml:space="preserve">, </w:t>
      </w:r>
      <w:r>
        <w:rPr>
          <w:rStyle w:val="CodeChar"/>
        </w:rPr>
        <w:t xml:space="preserve">auth</w:t>
      </w:r>
      <w:r>
        <w:t xml:space="preserve">, </w:t>
      </w:r>
      <w:r>
        <w:rPr>
          <w:rStyle w:val="CodeChar"/>
        </w:rPr>
        <w:t xml:space="preserve">seeded</w:t>
      </w:r>
      <w:r>
        <w:t xml:space="preserve">, </w:t>
      </w:r>
      <w:r>
        <w:rPr>
          <w:rStyle w:val="CodeChar"/>
        </w:rPr>
        <w:t xml:space="preserve">draft_order</w:t>
      </w:r>
      <w:r>
        <w:t xml:space="preserve"> and </w:t>
      </w:r>
      <w:r>
        <w:rPr>
          <w:rStyle w:val="CodeChar"/>
        </w:rPr>
        <w:t xml:space="preserve">fake_accounting</w:t>
      </w:r>
      <w:r>
        <w:t xml:space="preserve"> fixtures from </w:t>
      </w:r>
      <w:r>
        <w:rPr>
          <w:rStyle w:val="CodeChar"/>
        </w:rPr>
        <w:t xml:space="preserve">conftest.py</w:t>
      </w:r>
      <w:r>
        <w:t xml:space="preserve">, and assert on English messages that users see.</w:t>
      </w:r>
    </w:p>
    <w:p>
      <w:pPr>
        <w:pStyle w:val="Heading2"/>
      </w:pPr>
      <w:r>
        <w:t xml:space="preserve">8. Project structure &amp; coding conventions</w:t>
      </w:r>
    </w:p>
    <w:p>
      <w:pPr/>
      <w:r>
        <w:t xml:space="preserve">Each business area is one module folder in the backend and one page folder in the frontend.</w:t>
      </w:r>
    </w:p>
    <w:p>
      <w:pPr>
        <w:pStyle w:val="Code"/>
      </w:pPr>
      <w:r>
        <w:t xml:space="preserve">orderdraft-saas/</w:t>
        <w:br/>
        <w:t xml:space="preserve">  backend/</w:t>
        <w:br/>
        <w:t xml:space="preserve">    app/</w:t>
        <w:br/>
        <w:t xml:space="preserve">      main.py            routers, middleware, startup (migrate, scheduler)</w:t>
        <w:br/>
        <w:t xml:space="preserve">      cli.py             admin commands (section 5)</w:t>
        <w:br/>
        <w:t xml:space="preserve">      scheduler.py       periodic tasks      worker.py   RQ worker</w:t>
        <w:br/>
        <w:t xml:space="preserve">      core/              config, database (bind_tenant), deps (auth), audit, mailer, webpush, request_log, text</w:t>
        <w:br/>
        <w:t xml:space="preserve">      models/            SQLAlchemy models (platform = main DB, rest = tenant DB)</w:t>
        <w:br/>
        <w:t xml:space="preserve">      modules/</w:t>
        <w:br/>
        <w:t xml:space="preserve">        orders/ parsing/ intake/        AI order capture, review, approve, cancel</w:t>
        <w:br/>
        <w:t xml:space="preserve">        catalog/ imports/                products, customers, categories, stock, CSV import/export</w:t>
        <w:br/>
        <w:t xml:space="preserve">        purchasing/                      suppliers, purchase orders, stock receipts</w:t>
        <w:br/>
        <w:t xml:space="preserve">        invoices/ accounting/ connectors/ destinations/   invoices, Xero/QBO/MYOB, exports</w:t>
        <w:br/>
        <w:t xml:space="preserve">        portal/                          customer portal (shop, auth, admin, notify, pwa, delivery)</w:t>
        <w:br/>
        <w:t xml:space="preserve">        standing/ notifications/         standing orders, staff bell + push</w:t>
        <w:br/>
        <w:t xml:space="preserve">        reports/ settings/ team/ billing/ admin/ announcements/ email/</w:t>
        <w:br/>
        <w:t xml:space="preserve">    alembic/main  alembic/tenant         migrations</w:t>
        <w:br/>
        <w:t xml:space="preserve">    tests/                               pytest</w:t>
        <w:br/>
        <w:t xml:space="preserve">    sample_data/                         demo CSVs</w:t>
        <w:br/>
        <w:t xml:space="preserve">  frontend/</w:t>
        <w:br/>
        <w:t xml:space="preserve">    public/              portal-sw.js, staff-sw.js (service workers)</w:t>
        <w:br/>
        <w:t xml:space="preserve">    src/</w:t>
        <w:br/>
        <w:t xml:space="preserve">      App.tsx            all routes</w:t>
        <w:br/>
        <w:t xml:space="preserve">      lib/               api.ts, portalApi.ts, types.ts, utils.ts</w:t>
        <w:br/>
        <w:t xml:space="preserve">      components/ui/     buttons, inputs, dialog, search-select, date-picker</w:t>
        <w:br/>
        <w:t xml:space="preserve">      components/common/ shared business components</w:t>
        <w:br/>
        <w:t xml:space="preserve">      components/layout/ app shell, staff bell, command palette</w:t>
        <w:br/>
        <w:t xml:space="preserve">      pages/             one folder per area (orders, catalog, purchasing, settings, portal ...)</w:t>
        <w:br/>
        <w:t xml:space="preserve">      help/articles.ts   in-app Help Center text</w:t>
      </w:r>
    </w:p>
    <w:p>
      <w:pPr/>
      <w:r>
        <w:rPr>
          <w:b/>
        </w:rPr>
        <w:t xml:space="preserve">Conventions</w:t>
      </w:r>
    </w:p>
    <w:p>
      <w:pPr>
        <w:pStyle w:val="ListParagraph"/>
        <w:numPr>
          <w:ilvl w:val="0"/>
          <w:numId w:val="5"/>
        </w:numPr>
      </w:pPr>
      <w:r>
        <w:t xml:space="preserve">Readable, junior-friendly code: small functions, clear names, no clever abstractions. Code comments may be in Hinglish.</w:t>
      </w:r>
    </w:p>
    <w:p>
      <w:pPr>
        <w:pStyle w:val="ListParagraph"/>
        <w:numPr>
          <w:ilvl w:val="0"/>
          <w:numId w:val="5"/>
        </w:numPr>
      </w:pPr>
      <w:r>
        <w:t xml:space="preserve">Every user-facing text (UI labels, toasts, API error messages, emails) is </w:t>
      </w:r>
      <w:r>
        <w:rPr>
          <w:b/>
        </w:rPr>
        <w:t xml:space="preserve">plain English</w:t>
      </w:r>
      <w:r>
        <w:t xml:space="preserve"> for Australian users.</w:t>
      </w:r>
    </w:p>
    <w:p>
      <w:pPr>
        <w:pStyle w:val="ListParagraph"/>
        <w:numPr>
          <w:ilvl w:val="0"/>
          <w:numId w:val="5"/>
        </w:numPr>
      </w:pPr>
      <w:r>
        <w:t xml:space="preserve">Change only what the task needs; do not reformat or rewrite working code around it.</w:t>
      </w:r>
    </w:p>
    <w:p>
      <w:pPr>
        <w:pStyle w:val="ListParagraph"/>
        <w:numPr>
          <w:ilvl w:val="0"/>
          <w:numId w:val="5"/>
        </w:numPr>
      </w:pPr>
      <w:r>
        <w:t xml:space="preserve">Backend: routers stay thin; business logic goes in </w:t>
      </w:r>
      <w:r>
        <w:rPr>
          <w:rStyle w:val="CodeChar"/>
        </w:rPr>
        <w:t xml:space="preserve">service.py</w:t>
      </w:r>
      <w:r>
        <w:t xml:space="preserve">. Raise </w:t>
      </w:r>
      <w:r>
        <w:rPr>
          <w:rStyle w:val="CodeChar"/>
        </w:rPr>
        <w:t xml:space="preserve">HTTPException(400, "English message")</w:t>
      </w:r>
      <w:r>
        <w:t xml:space="preserve"> for user errors. Write to the activity log with </w:t>
      </w:r>
      <w:r>
        <w:rPr>
          <w:rStyle w:val="CodeChar"/>
        </w:rPr>
        <w:t xml:space="preserve">log_activity</w:t>
      </w:r>
      <w:r>
        <w:t xml:space="preserve"> for important actions.</w:t>
      </w:r>
    </w:p>
    <w:p>
      <w:pPr>
        <w:pStyle w:val="ListParagraph"/>
        <w:numPr>
          <w:ilvl w:val="0"/>
          <w:numId w:val="5"/>
        </w:numPr>
      </w:pPr>
      <w:r>
        <w:t xml:space="preserve">Secrets never in code: read them from </w:t>
      </w:r>
      <w:r>
        <w:rPr>
          <w:rStyle w:val="CodeChar"/>
        </w:rPr>
        <w:t xml:space="preserve">settings</w:t>
      </w:r>
      <w:r>
        <w:t xml:space="preserve">, store tokens with </w:t>
      </w:r>
      <w:r>
        <w:rPr>
          <w:rStyle w:val="CodeChar"/>
        </w:rPr>
        <w:t xml:space="preserve">encrypt()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Frontend: TanStack Query for server data, </w:t>
      </w:r>
      <w:r>
        <w:rPr>
          <w:rStyle w:val="CodeChar"/>
        </w:rPr>
        <w:t xml:space="preserve">api.get/post/put/del</w:t>
      </w:r>
      <w:r>
        <w:t xml:space="preserve"> from </w:t>
      </w:r>
      <w:r>
        <w:rPr>
          <w:rStyle w:val="CodeChar"/>
        </w:rPr>
        <w:t xml:space="preserve">lib/api.ts</w:t>
      </w:r>
      <w:r>
        <w:t xml:space="preserve">, </w:t>
      </w:r>
      <w:r>
        <w:rPr>
          <w:rStyle w:val="CodeChar"/>
        </w:rPr>
        <w:t xml:space="preserve">SearchSelect</w:t>
      </w:r>
      <w:r>
        <w:t xml:space="preserve"> for every product/customer/supplier picker, </w:t>
      </w:r>
      <w:r>
        <w:rPr>
          <w:rStyle w:val="CodeChar"/>
        </w:rPr>
        <w:t xml:space="preserve">useConfirm</w:t>
      </w:r>
      <w:r>
        <w:t xml:space="preserve"> before destructive actions, Prettier settings shown in section 7.</w:t>
      </w:r>
    </w:p>
    <w:p>
      <w:pPr>
        <w:pStyle w:val="ListParagraph"/>
        <w:numPr>
          <w:ilvl w:val="0"/>
          <w:numId w:val="5"/>
        </w:numPr>
      </w:pPr>
      <w:r>
        <w:t xml:space="preserve">Customer portal: anything shown on phones must work at 375 px width; use </w:t>
      </w:r>
      <w:r>
        <w:rPr>
          <w:rStyle w:val="CodeChar"/>
        </w:rPr>
        <w:t xml:space="preserve">MobileActionBar</w:t>
      </w:r>
      <w:r>
        <w:t xml:space="preserve"> for the main action and keep desktop layout untouched (</w:t>
      </w:r>
      <w:r>
        <w:rPr>
          <w:rStyle w:val="CodeChar"/>
        </w:rPr>
        <w:t xml:space="preserve">md:</w:t>
      </w:r>
      <w:r>
        <w:t xml:space="preserve"> classes).</w:t>
      </w:r>
    </w:p>
    <w:p>
      <w:pPr/>
      <w:r>
        <w:rPr>
          <w:b/>
        </w:rPr>
        <w:t xml:space="preserve">Adding a feature, step by step</w:t>
      </w:r>
    </w:p>
    <w:p>
      <w:pPr>
        <w:pStyle w:val="ListParagraph"/>
        <w:numPr>
          <w:ilvl w:val="0"/>
          <w:numId w:val="6"/>
        </w:numPr>
      </w:pPr>
      <w:r>
        <w:t xml:space="preserve">Model change → migration (section 5).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service.py</w:t>
      </w:r>
      <w:r>
        <w:t xml:space="preserve"> logic + router endpoint; register a new router in </w:t>
      </w:r>
      <w:r>
        <w:rPr>
          <w:rStyle w:val="CodeChar"/>
        </w:rPr>
        <w:t xml:space="preserve">app/main.py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Tests in </w:t>
      </w:r>
      <w:r>
        <w:rPr>
          <w:rStyle w:val="CodeChar"/>
        </w:rPr>
        <w:t xml:space="preserve">backend/tests/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Types in </w:t>
      </w:r>
      <w:r>
        <w:rPr>
          <w:rStyle w:val="CodeChar"/>
        </w:rPr>
        <w:t xml:space="preserve">frontend/src/lib/types.ts</w:t>
      </w:r>
      <w:r>
        <w:t xml:space="preserve">, then the page or component, route in </w:t>
      </w:r>
      <w:r>
        <w:rPr>
          <w:rStyle w:val="CodeChar"/>
        </w:rPr>
        <w:t xml:space="preserve">App.tsx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Help article in </w:t>
      </w:r>
      <w:r>
        <w:rPr>
          <w:rStyle w:val="CodeChar"/>
        </w:rPr>
        <w:t xml:space="preserve">frontend/src/help/articles.ts</w:t>
      </w:r>
      <w:r>
        <w:t xml:space="preserve"> (route → article map in </w:t>
      </w:r>
      <w:r>
        <w:rPr>
          <w:rStyle w:val="CodeChar"/>
        </w:rPr>
        <w:t xml:space="preserve">help/index.ts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t xml:space="preserve">README feature table row, then the release checklist (section 11).</w:t>
      </w:r>
    </w:p>
    <w:p>
      <w:pPr>
        <w:pStyle w:val="Heading2"/>
      </w:pPr>
      <w:r>
        <w:t xml:space="preserve">9. Production deployment (Ubuntu 22.04 / 24.04)</w:t>
      </w:r>
    </w:p>
    <w:p>
      <w:pPr/>
      <w:r>
        <w:t xml:space="preserve">One server runs everything: Nginx serves the built frontend on </w:t>
      </w:r>
      <w:r>
        <w:rPr>
          <w:rStyle w:val="CodeChar"/>
        </w:rPr>
        <w:t xml:space="preserve">app.yourdomain.com</w:t>
      </w:r>
      <w:r>
        <w:t xml:space="preserve"> and proxies </w:t>
      </w:r>
      <w:r>
        <w:rPr>
          <w:rStyle w:val="CodeChar"/>
        </w:rPr>
        <w:t xml:space="preserve">api.yourdomain.com</w:t>
      </w:r>
      <w:r>
        <w:t xml:space="preserve"> to Uvicorn; three systemd services run the API, the worker and the scheduler. Replace </w:t>
      </w:r>
      <w:r>
        <w:rPr>
          <w:rStyle w:val="CodeChar"/>
        </w:rPr>
        <w:t xml:space="preserve">yourdomain.com</w:t>
      </w:r>
      <w:r>
        <w:t xml:space="preserve">, passwords and paths with your own. Run commands as a sudo user.</w:t>
      </w:r>
    </w:p>
    <w:p>
      <w:pPr/>
      <w:r>
        <w:rPr>
          <w:b/>
        </w:rPr>
        <w:t xml:space="preserve">Step 1 - DNS.</w:t>
      </w:r>
      <w:r>
        <w:t xml:space="preserve"> Point A records for </w:t>
      </w:r>
      <w:r>
        <w:rPr>
          <w:rStyle w:val="CodeChar"/>
        </w:rPr>
        <w:t xml:space="preserve">app.yourdomain.com</w:t>
      </w:r>
      <w:r>
        <w:t xml:space="preserve"> and </w:t>
      </w:r>
      <w:r>
        <w:rPr>
          <w:rStyle w:val="CodeChar"/>
        </w:rPr>
        <w:t xml:space="preserve">api.yourdomain.com</w:t>
      </w:r>
      <w:r>
        <w:t xml:space="preserve"> at the server IP. Add the MX record for </w:t>
      </w:r>
      <w:r>
        <w:rPr>
          <w:rStyle w:val="CodeChar"/>
        </w:rPr>
        <w:t xml:space="preserve">orders.yourdomain.com</w:t>
      </w:r>
      <w:r>
        <w:t xml:space="preserve"> later (section 10).</w:t>
      </w:r>
    </w:p>
    <w:p>
      <w:pPr/>
      <w:r>
        <w:rPr>
          <w:b/>
        </w:rPr>
        <w:t xml:space="preserve">Step 2 - System packages</w:t>
      </w:r>
    </w:p>
    <w:p>
      <w:pPr>
        <w:pStyle w:val="Code"/>
      </w:pPr>
      <w:bookmarkStart w:id="9" w:name="bongo_lang_bash_9"/>
      <w:bookmarkEnd w:id="9"/>
      <w:r>
        <w:t xml:space="preserve">sudo apt update &amp;&amp; sudo apt upgrade -y</w:t>
        <w:br/>
        <w:t xml:space="preserve">sudo apt install -y python3 python3-venv python3-dev build-essential git nginx \</w:t>
        <w:br/>
        <w:t xml:space="preserve">  mysql-server redis-server certbot python3-certbot-nginx</w:t>
        <w:br/>
        <w:t xml:space="preserve">curl -fsSL https://deb.nodesource.com/setup_22.x | sudo -E bash - &amp;&amp; sudo apt install -y nodejs</w:t>
        <w:br/>
        <w:t xml:space="preserve">sudo systemctl enable --now mysql redis-server nginx</w:t>
      </w:r>
    </w:p>
    <w:p>
      <w:pPr/>
      <w:r>
        <w:rPr>
          <w:b/>
        </w:rPr>
        <w:t xml:space="preserve">Step 3 - MySQL</w:t>
      </w:r>
    </w:p>
    <w:p>
      <w:pPr>
        <w:pStyle w:val="Code"/>
      </w:pPr>
      <w:bookmarkStart w:id="10" w:name="bongo_lang_bash_10"/>
      <w:bookmarkEnd w:id="10"/>
      <w:r>
        <w:t xml:space="preserve">sudo mysql</w:t>
      </w:r>
    </w:p>
    <w:p/>
    <w:p>
      <w:pPr>
        <w:pStyle w:val="Code"/>
      </w:pPr>
      <w:bookmarkStart w:id="11" w:name="bongo_lang_sql_11"/>
      <w:bookmarkEnd w:id="11"/>
      <w:r>
        <w:t xml:space="preserve">CREATE DATABASE orderdraft CHARACTER SET utf8mb4 COLLATE utf8mb4_unicode_ci;</w:t>
        <w:br/>
        <w:t xml:space="preserve">CREATE USER 'orderdraft'@'localhost' IDENTIFIED BY 'CHANGE-ME-strong-password';</w:t>
        <w:br/>
        <w:t xml:space="preserve">GRANT ALL PRIVILEGES ON *.* TO 'orderdraft'@'localhost';  -- CREATE DATABASE needed for new clients</w:t>
        <w:br/>
        <w:t xml:space="preserve">FLUSH PRIVILEGES;</w:t>
      </w:r>
    </w:p>
    <w:p>
      <w:pPr/>
      <w:r>
        <w:rPr>
          <w:b/>
        </w:rPr>
        <w:t xml:space="preserve">Step 4 - App user and code</w:t>
      </w:r>
    </w:p>
    <w:p>
      <w:pPr>
        <w:pStyle w:val="Code"/>
      </w:pPr>
      <w:bookmarkStart w:id="12" w:name="bongo_lang_bash_12"/>
      <w:bookmarkEnd w:id="12"/>
      <w:r>
        <w:t xml:space="preserve">sudo adduser --system --group --home /srv/orderdraft orderdraft</w:t>
        <w:br/>
        <w:t xml:space="preserve">sudo mkdir -p /srv/orderdraft/{storage,logs}</w:t>
        <w:br/>
        <w:t xml:space="preserve">sudo git clone &lt;your-repo-url&gt; /srv/orderdraft/app</w:t>
        <w:br/>
        <w:t xml:space="preserve">sudo chown -R orderdraft:orderdraft /srv/orderdraft</w:t>
        <w:br/>
        <w:t xml:space="preserve">sudo -u orderdraft bash</w:t>
        <w:br/>
        <w:t xml:space="preserve">cd /srv/orderdraft/app/backend</w:t>
        <w:br/>
        <w:t xml:space="preserve">python3 -m venv venv &amp;&amp; venv/bin/pip install -r requirements.txt</w:t>
        <w:br/>
        <w:t xml:space="preserve">cp .env.example .env &amp;&amp; nano .env        # section 4</w:t>
        <w:br/>
        <w:t xml:space="preserve">venv/bin/python -m app.cli vapid-keys    # paste the keys into .env</w:t>
        <w:br/>
        <w:t xml:space="preserve">venv/bin/python -m app.cli migrate</w:t>
        <w:br/>
        <w:t xml:space="preserve">venv/bin/python -m app.cli create-superadmin you@yourdomain.com "Your Name" 'strong-password'</w:t>
        <w:br/>
        <w:t xml:space="preserve">exit</w:t>
      </w:r>
    </w:p>
    <w:p>
      <w:pPr/>
      <w:r>
        <w:t xml:space="preserve">Production values in </w:t>
      </w:r>
      <w:r>
        <w:rPr>
          <w:rStyle w:val="CodeChar"/>
        </w:rPr>
        <w:t xml:space="preserve">.env</w:t>
      </w:r>
      <w:r>
        <w:t xml:space="preserve">: </w:t>
      </w:r>
      <w:r>
        <w:rPr>
          <w:rStyle w:val="CodeChar"/>
        </w:rPr>
        <w:t xml:space="preserve">APP_URL=https://api.yourdomain.com</w:t>
      </w:r>
      <w:r>
        <w:t xml:space="preserve">, </w:t>
      </w:r>
      <w:r>
        <w:rPr>
          <w:rStyle w:val="CodeChar"/>
        </w:rPr>
        <w:t xml:space="preserve">FRONTEND_URL=https://app.yourdomain.com</w:t>
      </w:r>
      <w:r>
        <w:t xml:space="preserve">, </w:t>
      </w:r>
      <w:r>
        <w:rPr>
          <w:rStyle w:val="CodeChar"/>
        </w:rPr>
        <w:t xml:space="preserve">DATABASE_URL=mysql+pymysql://orderdraft:...@localhost:3306/orderdraft</w:t>
      </w:r>
      <w:r>
        <w:t xml:space="preserve">, </w:t>
      </w:r>
      <w:r>
        <w:rPr>
          <w:rStyle w:val="CodeChar"/>
        </w:rPr>
        <w:t xml:space="preserve">JOBS_MODE=rq</w:t>
      </w:r>
      <w:r>
        <w:t xml:space="preserve">, </w:t>
      </w:r>
      <w:r>
        <w:rPr>
          <w:rStyle w:val="CodeChar"/>
        </w:rPr>
        <w:t xml:space="preserve">REDIS_URL=redis://localhost:6379/0</w:t>
      </w:r>
      <w:r>
        <w:t xml:space="preserve">, </w:t>
      </w:r>
      <w:r>
        <w:rPr>
          <w:rStyle w:val="CodeChar"/>
        </w:rPr>
        <w:t xml:space="preserve">RUN_SCHEDULER_IN_APP=false</w:t>
      </w:r>
      <w:r>
        <w:t xml:space="preserve">, </w:t>
      </w:r>
      <w:r>
        <w:rPr>
          <w:rStyle w:val="CodeChar"/>
        </w:rPr>
        <w:t xml:space="preserve">STORAGE_DIR=/srv/orderdraft/storage</w:t>
      </w:r>
      <w:r>
        <w:t xml:space="preserve">, </w:t>
      </w:r>
      <w:r>
        <w:rPr>
          <w:rStyle w:val="CodeChar"/>
        </w:rPr>
        <w:t xml:space="preserve">LOG_DIR=/srv/orderdraft/logs</w:t>
      </w:r>
      <w:r>
        <w:t xml:space="preserve">, fresh </w:t>
      </w:r>
      <w:r>
        <w:rPr>
          <w:rStyle w:val="CodeChar"/>
        </w:rPr>
        <w:t xml:space="preserve">SECRET_KEY</w:t>
      </w:r>
      <w:r>
        <w:t xml:space="preserve"> and </w:t>
      </w:r>
      <w:r>
        <w:rPr>
          <w:rStyle w:val="CodeChar"/>
        </w:rPr>
        <w:t xml:space="preserve">ENCRYPTION_KEY</w:t>
      </w:r>
      <w:r>
        <w:t xml:space="preserve">. Then </w:t>
      </w:r>
      <w:r>
        <w:rPr>
          <w:rStyle w:val="CodeChar"/>
        </w:rPr>
        <w:t xml:space="preserve">chmod 600 .env</w:t>
      </w:r>
      <w:r>
        <w:t xml:space="preserve">.</w:t>
      </w:r>
    </w:p>
    <w:p>
      <w:pPr/>
      <w:r>
        <w:rPr>
          <w:b/>
        </w:rPr>
        <w:t xml:space="preserve">Step 5 - Frontend build</w:t>
      </w:r>
    </w:p>
    <w:p>
      <w:pPr>
        <w:pStyle w:val="Code"/>
      </w:pPr>
      <w:bookmarkStart w:id="13" w:name="bongo_lang_bash_13"/>
      <w:bookmarkEnd w:id="13"/>
      <w:r>
        <w:t xml:space="preserve">cd /srv/orderdraft/app/frontend</w:t>
        <w:br/>
        <w:t xml:space="preserve">sudo -u orderdraft npm ci</w:t>
        <w:br/>
        <w:t xml:space="preserve">sudo -u orderdraft env VITE_API_URL=https://api.yourdomain.com npm run build   # output: dist/</w:t>
      </w:r>
    </w:p>
    <w:p>
      <w:pPr/>
      <w:r>
        <w:rPr>
          <w:b/>
        </w:rPr>
        <w:t xml:space="preserve">Step 6 - systemd services</w:t>
      </w:r>
    </w:p>
    <w:p>
      <w:pPr/>
      <w:r>
        <w:rPr>
          <w:rStyle w:val="CodeChar"/>
        </w:rPr>
        <w:t xml:space="preserve">/etc/systemd/system/orderdraft-api.service</w:t>
      </w:r>
    </w:p>
    <w:p>
      <w:pPr>
        <w:pStyle w:val="Code"/>
      </w:pPr>
      <w:bookmarkStart w:id="14" w:name="bongo_lang_ini_14"/>
      <w:bookmarkEnd w:id="14"/>
      <w:r>
        <w:t xml:space="preserve">[Unit]</w:t>
        <w:br/>
        <w:t xml:space="preserve">Description=OrderDraft API</w:t>
        <w:br/>
        <w:t xml:space="preserve">After=network.target mysql.service redis-server.service</w:t>
        <w:br/>
        <w:br/>
        <w:t xml:space="preserve">[Service]</w:t>
        <w:br/>
        <w:t xml:space="preserve">User=orderdraft</w:t>
        <w:br/>
        <w:t xml:space="preserve">WorkingDirectory=/srv/orderdraft/app/backend</w:t>
        <w:br/>
        <w:t xml:space="preserve">ExecStart=/srv/orderdraft/app/backend/venv/bin/uvicorn app.main:app --host 127.0.0.1 --port 8000 --workers 2 --proxy-headers</w:t>
        <w:br/>
        <w:t xml:space="preserve">Restart=always</w:t>
        <w:br/>
        <w:t xml:space="preserve">RestartSec=5</w:t>
        <w:br/>
        <w:br/>
        <w:t xml:space="preserve">[Install]</w:t>
        <w:br/>
        <w:t xml:space="preserve">WantedBy=multi-user.target</w:t>
      </w:r>
    </w:p>
    <w:p>
      <w:pPr/>
      <w:r>
        <w:rPr>
          <w:rStyle w:val="CodeChar"/>
        </w:rPr>
        <w:t xml:space="preserve">orderdraft-worker.service</w:t>
      </w:r>
      <w:r>
        <w:t xml:space="preserve"> is the same file with </w:t>
      </w:r>
      <w:r>
        <w:rPr>
          <w:rStyle w:val="CodeChar"/>
        </w:rPr>
        <w:t xml:space="preserve">Description=OrderDraft worker</w:t>
      </w:r>
      <w:r>
        <w:t xml:space="preserve"> and </w:t>
      </w:r>
      <w:r>
        <w:rPr>
          <w:rStyle w:val="CodeChar"/>
        </w:rPr>
        <w:t xml:space="preserve">ExecStart=/srv/orderdraft/app/backend/venv/bin/python -m app.worker</w:t>
      </w:r>
      <w:r>
        <w:t xml:space="preserve">. </w:t>
      </w:r>
      <w:r>
        <w:rPr>
          <w:rStyle w:val="CodeChar"/>
        </w:rPr>
        <w:t xml:space="preserve">orderdraft-scheduler.service</w:t>
      </w:r>
      <w:r>
        <w:t xml:space="preserve"> uses </w:t>
      </w:r>
      <w:r>
        <w:rPr>
          <w:rStyle w:val="CodeChar"/>
        </w:rPr>
        <w:t xml:space="preserve">ExecStart=/srv/orderdraft/app/backend/venv/bin/python -m app.scheduler</w:t>
      </w:r>
      <w:r>
        <w:t xml:space="preserve">. Run only one scheduler.</w:t>
      </w:r>
    </w:p>
    <w:p>
      <w:pPr>
        <w:pStyle w:val="Code"/>
      </w:pPr>
      <w:bookmarkStart w:id="15" w:name="bongo_lang_bash_15"/>
      <w:bookmarkEnd w:id="15"/>
      <w:r>
        <w:t xml:space="preserve">sudo systemctl daemon-reload</w:t>
        <w:br/>
        <w:t xml:space="preserve">sudo systemctl enable --now orderdraft-api orderdraft-worker orderdraft-scheduler</w:t>
        <w:br/>
        <w:t xml:space="preserve">sudo systemctl status orderdraft-api</w:t>
      </w:r>
    </w:p>
    <w:p>
      <w:pPr/>
      <w:r>
        <w:rPr>
          <w:b/>
        </w:rPr>
        <w:t xml:space="preserve">Step 7 - Nginx</w:t>
      </w:r>
      <w:r>
        <w:t xml:space="preserve"> (</w:t>
      </w:r>
      <w:r>
        <w:rPr>
          <w:rStyle w:val="CodeChar"/>
        </w:rPr>
        <w:t xml:space="preserve">/etc/nginx/sites-available/orderdraft</w:t>
      </w:r>
      <w:r>
        <w:t xml:space="preserve">)</w:t>
      </w:r>
    </w:p>
    <w:p>
      <w:pPr>
        <w:pStyle w:val="Code"/>
      </w:pPr>
      <w:bookmarkStart w:id="16" w:name="bongo_lang_nginx_16"/>
      <w:bookmarkEnd w:id="16"/>
      <w:r>
        <w:t xml:space="preserve">server {</w:t>
        <w:br/>
        <w:t xml:space="preserve">    server_name app.yourdomain.com;</w:t>
        <w:br/>
        <w:t xml:space="preserve">    root /srv/orderdraft/app/frontend/dist;</w:t>
        <w:br/>
        <w:t xml:space="preserve">    index index.html;</w:t>
        <w:br/>
        <w:br/>
        <w:t xml:space="preserve">    location /assets/ { expires 1y; add_header Cache-Control "public, immutable"; }</w:t>
        <w:br/>
        <w:t xml:space="preserve">    location ~ ^/(portal-sw|staff-sw)\.js$ { add_header Cache-Control "no-cache"; }</w:t>
        <w:br/>
        <w:t xml:space="preserve">    location / { try_files $uri $uri/ /index.html; }      # SPA fallback</w:t>
        <w:br/>
        <w:t xml:space="preserve">}</w:t>
        <w:br/>
        <w:br/>
        <w:t xml:space="preserve">server {</w:t>
        <w:br/>
        <w:t xml:space="preserve">    server_name api.yourdomain.com;</w:t>
        <w:br/>
        <w:t xml:space="preserve">    client_max_body_size 25m;                            # PDFs, photos, voice notes, CSVs</w:t>
        <w:br/>
        <w:br/>
        <w:t xml:space="preserve">    location / {</w:t>
        <w:br/>
        <w:t xml:space="preserve">        proxy_pass http://127.0.0.1:8000;</w:t>
        <w:br/>
        <w:t xml:space="preserve">        proxy_set_header Host $host;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    proxy_read_timeout 120s;</w:t>
        <w:br/>
        <w:t xml:space="preserve">    }</w:t>
        <w:br/>
        <w:t xml:space="preserve">}</w:t>
      </w:r>
    </w:p>
    <w:p/>
    <w:p>
      <w:pPr>
        <w:pStyle w:val="Code"/>
      </w:pPr>
      <w:bookmarkStart w:id="17" w:name="bongo_lang_bash_17"/>
      <w:bookmarkEnd w:id="17"/>
      <w:r>
        <w:t xml:space="preserve">sudo ln -s /etc/nginx/sites-available/orderdraft /etc/nginx/sites-enabled/</w:t>
        <w:br/>
        <w:t xml:space="preserve">sudo nginx -t &amp;&amp; sudo systemctl reload nginx</w:t>
        <w:br/>
        <w:t xml:space="preserve">sudo certbot --nginx -d app.yourdomain.com -d api.yourdomain.com    # https + auto-renew</w:t>
      </w:r>
    </w:p>
    <w:p>
      <w:pPr/>
      <w:r>
        <w:rPr>
          <w:b/>
        </w:rPr>
        <w:t xml:space="preserve">Step 8 - Check it works</w:t>
      </w:r>
    </w:p>
    <w:p>
      <w:pPr>
        <w:pStyle w:val="ListParagraph"/>
        <w:numPr>
          <w:ilvl w:val="0"/>
          <w:numId w:val="7"/>
        </w:numPr>
      </w:pPr>
      <w:r>
        <w:t xml:space="preserve">☐ </w:t>
      </w:r>
      <w:r>
        <w:rPr>
          <w:rStyle w:val="CodeChar"/>
        </w:rPr>
        <w:t xml:space="preserve">https://api.yourdomain.com/docs</w:t>
      </w:r>
      <w:r>
        <w:t xml:space="preserve"> opens the API docs.</w:t>
      </w:r>
    </w:p>
    <w:p>
      <w:pPr>
        <w:pStyle w:val="ListParagraph"/>
        <w:numPr>
          <w:ilvl w:val="0"/>
          <w:numId w:val="7"/>
        </w:numPr>
      </w:pPr>
      <w:r>
        <w:t xml:space="preserve">☐ </w:t>
      </w:r>
      <w:r>
        <w:rPr>
          <w:rStyle w:val="CodeChar"/>
        </w:rPr>
        <w:t xml:space="preserve">https://app.yourdomain.com</w:t>
      </w:r>
      <w:r>
        <w:t xml:space="preserve"> shows the home page; log in as the super admin.</w:t>
      </w:r>
    </w:p>
    <w:p>
      <w:pPr>
        <w:pStyle w:val="ListParagraph"/>
        <w:numPr>
          <w:ilvl w:val="0"/>
          <w:numId w:val="7"/>
        </w:numPr>
      </w:pPr>
      <w:r>
        <w:t xml:space="preserve">☐ Register a test client; its database </w:t>
      </w:r>
      <w:r>
        <w:rPr>
          <w:rStyle w:val="CodeChar"/>
        </w:rPr>
        <w:t xml:space="preserve">od_t_&lt;id&gt;</w:t>
      </w:r>
      <w:r>
        <w:t xml:space="preserve"> appears (</w:t>
      </w:r>
      <w:r>
        <w:rPr>
          <w:rStyle w:val="CodeChar"/>
        </w:rPr>
        <w:t xml:space="preserve">python -m app.cli tenants</w:t>
      </w:r>
      <w:r>
        <w:t xml:space="preserve">).</w:t>
      </w:r>
    </w:p>
    <w:p>
      <w:pPr>
        <w:pStyle w:val="ListParagraph"/>
        <w:numPr>
          <w:ilvl w:val="0"/>
          <w:numId w:val="7"/>
        </w:numPr>
      </w:pPr>
      <w:r>
        <w:t xml:space="preserve">☐ Paste an order: it is read within a minute (worker running).</w:t>
      </w:r>
    </w:p>
    <w:p>
      <w:pPr>
        <w:pStyle w:val="ListParagraph"/>
        <w:numPr>
          <w:ilvl w:val="0"/>
          <w:numId w:val="7"/>
        </w:numPr>
      </w:pPr>
      <w:r>
        <w:t xml:space="preserve">☐ </w:t>
      </w:r>
      <w:r>
        <w:rPr>
          <w:rStyle w:val="CodeChar"/>
        </w:rPr>
        <w:t xml:space="preserve">/portal/&lt;slug&gt;</w:t>
      </w:r>
      <w:r>
        <w:t xml:space="preserve"> installs on a phone over https and push works.</w:t>
      </w:r>
    </w:p>
    <w:p>
      <w:pPr>
        <w:pStyle w:val="ListParagraph"/>
        <w:numPr>
          <w:ilvl w:val="0"/>
          <w:numId w:val="7"/>
        </w:numPr>
      </w:pPr>
      <w:r>
        <w:t xml:space="preserve">☐ </w:t>
      </w:r>
      <w:r>
        <w:rPr>
          <w:rStyle w:val="CodeChar"/>
        </w:rPr>
        <w:t xml:space="preserve">sudo ufw allow OpenSSH &amp;&amp; sudo ufw allow 'Nginx Full' &amp;&amp; sudo ufw enable</w:t>
      </w:r>
      <w:r>
        <w:t xml:space="preserve"> (MySQL and Redis stay on localhost).</w:t>
      </w:r>
    </w:p>
    <w:p>
      <w:pPr>
        <w:pStyle w:val="Heading2"/>
      </w:pPr>
      <w:r>
        <w:t xml:space="preserve">10. Third-party services setup</w:t>
      </w:r>
    </w:p>
    <w:p>
      <w:pPr/>
      <w:r>
        <w:t xml:space="preserve">Each service is optional for development and needed in production. Use test/sandbox keys on staging and live keys only on production. Callback and webhook URLs below assume </w:t>
      </w:r>
      <w:r>
        <w:rPr>
          <w:rStyle w:val="CodeChar"/>
        </w:rPr>
        <w:t xml:space="preserve">APP_URL=https://api.yourdomain.com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22"/>
        <w:gridCol w:w="2340"/>
        <w:gridCol w:w="2458"/>
        <w:gridCol w:w="2340"/>
      </w:tblGrid>
      <w:tr>
        <w:trPr>
          <w:tblHeader/>
        </w:trPr>
        <w:tc>
          <w:tcPr>
            <w:tcW w:w="2222" w:type="dxa"/>
            <w:shd w:val="clear" w:color="auto" w:fill="F2F2F2"/>
          </w:tcPr>
          <w:p>
            <w:pPr/>
            <w:r>
              <w:t xml:space="preserve">Service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2458" w:type="dxa"/>
            <w:shd w:val="clear" w:color="auto" w:fill="F2F2F2"/>
          </w:tcPr>
          <w:p>
            <w:pPr/>
            <w:r>
              <w:t xml:space="preserve">What to configure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rPr>
                <w:rStyle w:val="CodeChar"/>
              </w:rPr>
              <w:t xml:space="preserve">.env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Anthropic Claude</w:t>
            </w:r>
          </w:p>
        </w:tc>
        <w:tc>
          <w:tcPr>
            <w:tcW w:w="2340" w:type="dxa"/>
          </w:tcPr>
          <w:p>
            <w:pPr/>
            <w:r>
              <w:t xml:space="preserve">console.anthropic.com</w:t>
            </w:r>
          </w:p>
        </w:tc>
        <w:tc>
          <w:tcPr>
            <w:tcW w:w="2458" w:type="dxa"/>
          </w:tcPr>
          <w:p>
            <w:pPr/>
            <w:r>
              <w:t xml:space="preserve">API key; set a monthly spend limit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ANTHROPIC_API_KEY</w:t>
            </w:r>
            <w:r>
              <w:t xml:space="preserve">, </w:t>
            </w:r>
            <w:r>
              <w:rPr>
                <w:rStyle w:val="CodeChar"/>
              </w:rPr>
              <w:t xml:space="preserve">CLAUDE_MODEL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Deepgram</w:t>
            </w:r>
          </w:p>
        </w:tc>
        <w:tc>
          <w:tcPr>
            <w:tcW w:w="2340" w:type="dxa"/>
          </w:tcPr>
          <w:p>
            <w:pPr/>
            <w:r>
              <w:t xml:space="preserve">console.deepgram.com</w:t>
            </w:r>
          </w:p>
        </w:tc>
        <w:tc>
          <w:tcPr>
            <w:tcW w:w="2458" w:type="dxa"/>
          </w:tcPr>
          <w:p>
            <w:pPr/>
            <w:r>
              <w:t xml:space="preserve">API key (voice notes, </w:t>
            </w:r>
            <w:r>
              <w:rPr>
                <w:rStyle w:val="CodeChar"/>
              </w:rPr>
              <w:t xml:space="preserve">nova-3</w:t>
            </w:r>
            <w:r>
              <w:t xml:space="preserve">, </w:t>
            </w:r>
            <w:r>
              <w:rPr>
                <w:rStyle w:val="CodeChar"/>
              </w:rPr>
              <w:t xml:space="preserve">en-AU</w:t>
            </w:r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DEEPGRAM_API_KEY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Postmark outbound</w:t>
            </w:r>
          </w:p>
        </w:tc>
        <w:tc>
          <w:tcPr>
            <w:tcW w:w="2340" w:type="dxa"/>
          </w:tcPr>
          <w:p>
            <w:pPr/>
            <w:r>
              <w:t xml:space="preserve">postmarkapp.com → Server → API tokens</w:t>
            </w:r>
          </w:p>
        </w:tc>
        <w:tc>
          <w:tcPr>
            <w:tcW w:w="2458" w:type="dxa"/>
          </w:tcPr>
          <w:p>
            <w:pPr/>
            <w:r>
              <w:t xml:space="preserve">Verify the sender domain of </w:t>
            </w:r>
            <w:r>
              <w:rPr>
                <w:rStyle w:val="CodeChar"/>
              </w:rPr>
              <w:t xml:space="preserve">MAIL_FROM</w:t>
            </w:r>
            <w:r>
              <w:t xml:space="preserve"> (DKIM + Return-Path)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POSTMARK_SERVER_TOKEN</w:t>
            </w:r>
            <w:r>
              <w:t xml:space="preserve">, </w:t>
            </w:r>
            <w:r>
              <w:rPr>
                <w:rStyle w:val="CodeChar"/>
              </w:rPr>
              <w:t xml:space="preserve">MAIL_FROM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Postmark inbound</w:t>
            </w:r>
          </w:p>
        </w:tc>
        <w:tc>
          <w:tcPr>
            <w:tcW w:w="2340" w:type="dxa"/>
          </w:tcPr>
          <w:p>
            <w:pPr/>
            <w:r>
              <w:t xml:space="preserve">Server → Inbound stream</w:t>
            </w:r>
          </w:p>
        </w:tc>
        <w:tc>
          <w:tcPr>
            <w:tcW w:w="2458" w:type="dxa"/>
          </w:tcPr>
          <w:p>
            <w:pPr/>
            <w:r>
              <w:t xml:space="preserve">MX of </w:t>
            </w:r>
            <w:r>
              <w:rPr>
                <w:rStyle w:val="CodeChar"/>
              </w:rPr>
              <w:t xml:space="preserve">orders.yourdomain.com</w:t>
            </w:r>
            <w:r>
              <w:t xml:space="preserve"> → </w:t>
            </w:r>
            <w:r>
              <w:rPr>
                <w:rStyle w:val="CodeChar"/>
              </w:rPr>
              <w:t xml:space="preserve">inbound.postmarkapp.com</w:t>
            </w:r>
            <w:r>
              <w:t xml:space="preserve">; webhook </w:t>
            </w:r>
            <w:r>
              <w:rPr>
                <w:rStyle w:val="CodeChar"/>
              </w:rPr>
              <w:t xml:space="preserve">https://postmark:&lt;pass&gt;@api.yourdomain.com/inbound/postmark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INBOUND_DOMAIN</w:t>
            </w:r>
            <w:r>
              <w:t xml:space="preserve">, </w:t>
            </w:r>
            <w:r>
              <w:rPr>
                <w:rStyle w:val="CodeChar"/>
              </w:rPr>
              <w:t xml:space="preserve">INBOUND_WEBHOOK_USER</w:t>
            </w:r>
            <w:r>
              <w:t xml:space="preserve">, </w:t>
            </w:r>
            <w:r>
              <w:rPr>
                <w:rStyle w:val="CodeChar"/>
              </w:rPr>
              <w:t xml:space="preserve">INBOUND_WEBHOOK_PASS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Postmark account</w:t>
            </w:r>
          </w:p>
        </w:tc>
        <w:tc>
          <w:tcPr>
            <w:tcW w:w="2340" w:type="dxa"/>
          </w:tcPr>
          <w:p>
            <w:pPr/>
            <w:r>
              <w:t xml:space="preserve">Account → API tokens</w:t>
            </w:r>
          </w:p>
        </w:tc>
        <w:tc>
          <w:tcPr>
            <w:tcW w:w="2458" w:type="dxa"/>
          </w:tcPr>
          <w:p>
            <w:pPr/>
            <w:r>
              <w:t xml:space="preserve">Lets clients add their own sender domain (Settings → Email)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POSTMARK_ACCOUNT_TOKEN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Xero</w:t>
            </w:r>
          </w:p>
        </w:tc>
        <w:tc>
          <w:tcPr>
            <w:tcW w:w="2340" w:type="dxa"/>
          </w:tcPr>
          <w:p>
            <w:pPr/>
            <w:r>
              <w:t xml:space="preserve">developer.xero.com → Web app</w:t>
            </w:r>
          </w:p>
        </w:tc>
        <w:tc>
          <w:tcPr>
            <w:tcW w:w="2458" w:type="dxa"/>
          </w:tcPr>
          <w:p>
            <w:pPr/>
            <w:r>
              <w:t xml:space="preserve">Redirect </w:t>
            </w:r>
            <w:r>
              <w:rPr>
                <w:rStyle w:val="CodeChar"/>
              </w:rPr>
              <w:t xml:space="preserve">/integrations/xero/callback</w:t>
            </w:r>
            <w:r>
              <w:t xml:space="preserve">; webhook </w:t>
            </w:r>
            <w:r>
              <w:rPr>
                <w:rStyle w:val="CodeChar"/>
              </w:rPr>
              <w:t xml:space="preserve">/webhooks/xero</w:t>
            </w:r>
            <w:r>
              <w:t xml:space="preserve"> (INVOICE events)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XERO_CLIENT_ID</w:t>
            </w:r>
            <w:r>
              <w:t xml:space="preserve">, </w:t>
            </w:r>
            <w:r>
              <w:rPr>
                <w:rStyle w:val="CodeChar"/>
              </w:rPr>
              <w:t xml:space="preserve">XERO_CLIENT_SECRET</w:t>
            </w:r>
            <w:r>
              <w:t xml:space="preserve">, </w:t>
            </w:r>
            <w:r>
              <w:rPr>
                <w:rStyle w:val="CodeChar"/>
              </w:rPr>
              <w:t xml:space="preserve">XERO_WEBHOOK_KEY</w:t>
            </w:r>
            <w:r>
              <w:t xml:space="preserve">, </w:t>
            </w:r>
            <w:r>
              <w:rPr>
                <w:rStyle w:val="CodeChar"/>
              </w:rPr>
              <w:t xml:space="preserve">XERO_SCOPES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QuickBooks Online</w:t>
            </w:r>
          </w:p>
        </w:tc>
        <w:tc>
          <w:tcPr>
            <w:tcW w:w="2340" w:type="dxa"/>
          </w:tcPr>
          <w:p>
            <w:pPr/>
            <w:r>
              <w:t xml:space="preserve">developer.intuit.com</w:t>
            </w:r>
          </w:p>
        </w:tc>
        <w:tc>
          <w:tcPr>
            <w:tcW w:w="2458" w:type="dxa"/>
          </w:tcPr>
          <w:p>
            <w:pPr/>
            <w:r>
              <w:t xml:space="preserve">Redirect </w:t>
            </w:r>
            <w:r>
              <w:rPr>
                <w:rStyle w:val="CodeChar"/>
              </w:rPr>
              <w:t xml:space="preserve">/integrations/quickbooks/callback</w:t>
            </w:r>
            <w:r>
              <w:t xml:space="preserve">; webhook </w:t>
            </w:r>
            <w:r>
              <w:rPr>
                <w:rStyle w:val="CodeChar"/>
              </w:rPr>
              <w:t xml:space="preserve">/webhooks/quickbooks</w:t>
            </w:r>
            <w:r>
              <w:t xml:space="preserve"> (Invoice); production needs Intuit app review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QUICKBOOKS_CLIENT_ID</w:t>
            </w:r>
            <w:r>
              <w:t xml:space="preserve">, </w:t>
            </w:r>
            <w:r>
              <w:rPr>
                <w:rStyle w:val="CodeChar"/>
              </w:rPr>
              <w:t xml:space="preserve">QUICKBOOKS_CLIENT_SECRET</w:t>
            </w:r>
            <w:r>
              <w:t xml:space="preserve">, </w:t>
            </w:r>
            <w:r>
              <w:rPr>
                <w:rStyle w:val="CodeChar"/>
              </w:rPr>
              <w:t xml:space="preserve">QUICKBOOKS_ENVIRONMENT</w:t>
            </w:r>
            <w:r>
              <w:t xml:space="preserve">, </w:t>
            </w:r>
            <w:r>
              <w:rPr>
                <w:rStyle w:val="CodeChar"/>
              </w:rPr>
              <w:t xml:space="preserve">QUICKBOOKS_WEBHOOK_VERIFIER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MYOB Business</w:t>
            </w:r>
          </w:p>
        </w:tc>
        <w:tc>
          <w:tcPr>
            <w:tcW w:w="2340" w:type="dxa"/>
          </w:tcPr>
          <w:p>
            <w:pPr/>
            <w:r>
              <w:t xml:space="preserve">developer.myob.com</w:t>
            </w:r>
          </w:p>
        </w:tc>
        <w:tc>
          <w:tcPr>
            <w:tcW w:w="2458" w:type="dxa"/>
          </w:tcPr>
          <w:p>
            <w:pPr/>
            <w:r>
              <w:t xml:space="preserve">Redirect </w:t>
            </w:r>
            <w:r>
              <w:rPr>
                <w:rStyle w:val="CodeChar"/>
              </w:rPr>
              <w:t xml:space="preserve">/integrations/myob/callback</w:t>
            </w:r>
            <w:r>
              <w:t xml:space="preserve">; no webhooks (status is polled)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MYOB_CLIENT_ID</w:t>
            </w:r>
            <w:r>
              <w:t xml:space="preserve">, </w:t>
            </w:r>
            <w:r>
              <w:rPr>
                <w:rStyle w:val="CodeChar"/>
              </w:rPr>
              <w:t xml:space="preserve">MYOB_CLIENT_SECRET</w:t>
            </w:r>
            <w:r>
              <w:t xml:space="preserve">, </w:t>
            </w:r>
            <w:r>
              <w:rPr>
                <w:rStyle w:val="CodeChar"/>
              </w:rPr>
              <w:t xml:space="preserve">MYOB_SCOPES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Stripe</w:t>
            </w:r>
          </w:p>
        </w:tc>
        <w:tc>
          <w:tcPr>
            <w:tcW w:w="2340" w:type="dxa"/>
          </w:tcPr>
          <w:p>
            <w:pPr/>
            <w:r>
              <w:t xml:space="preserve">dashboard.stripe.com</w:t>
            </w:r>
          </w:p>
        </w:tc>
        <w:tc>
          <w:tcPr>
            <w:tcW w:w="2458" w:type="dxa"/>
          </w:tcPr>
          <w:p>
            <w:pPr/>
            <w:r>
              <w:t xml:space="preserve">A product + monthly AUD price per plan (paste </w:t>
            </w:r>
            <w:r>
              <w:rPr>
                <w:rStyle w:val="CodeChar"/>
              </w:rPr>
              <w:t xml:space="preserve">price_...</w:t>
            </w:r>
            <w:r>
              <w:t xml:space="preserve"> in Super admin → Plans); webhook </w:t>
            </w:r>
            <w:r>
              <w:rPr>
                <w:rStyle w:val="CodeChar"/>
              </w:rPr>
              <w:t xml:space="preserve">/webhooks/stripe</w:t>
            </w:r>
            <w:r>
              <w:t xml:space="preserve"> for </w:t>
            </w:r>
            <w:r>
              <w:rPr>
                <w:rStyle w:val="CodeChar"/>
              </w:rPr>
              <w:t xml:space="preserve">checkout.session.completed</w:t>
            </w:r>
            <w:r>
              <w:t xml:space="preserve">, </w:t>
            </w:r>
            <w:r>
              <w:rPr>
                <w:rStyle w:val="CodeChar"/>
              </w:rPr>
              <w:t xml:space="preserve">customer.subscription.created/updated/deleted</w:t>
            </w:r>
            <w:r>
              <w:t xml:space="preserve">; enable Customer Portal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STRIPE_SECRET_KEY</w:t>
            </w:r>
            <w:r>
              <w:t xml:space="preserve">, </w:t>
            </w:r>
            <w:r>
              <w:rPr>
                <w:rStyle w:val="CodeChar"/>
              </w:rPr>
              <w:t xml:space="preserve">STRIPE_WEBHOOK_SECRET</w:t>
            </w:r>
          </w:p>
        </w:tc>
      </w:tr>
      <w:tr>
        <w:tc>
          <w:tcPr>
            <w:tcW w:w="2222" w:type="dxa"/>
          </w:tcPr>
          <w:p>
            <w:pPr/>
            <w:r>
              <w:t xml:space="preserve">Web Push</w:t>
            </w:r>
          </w:p>
        </w:tc>
        <w:tc>
          <w:tcPr>
            <w:tcW w:w="2340" w:type="dxa"/>
          </w:tcPr>
          <w:p>
            <w:pPr/>
            <w:r>
              <w:t xml:space="preserve">your server</w:t>
            </w:r>
          </w:p>
        </w:tc>
        <w:tc>
          <w:tcPr>
            <w:tcW w:w="2458" w:type="dxa"/>
          </w:tcPr>
          <w:p>
            <w:pPr/>
            <w:r>
              <w:rPr>
                <w:rStyle w:val="CodeChar"/>
              </w:rPr>
              <w:t xml:space="preserve">python -m app.cli vapid-keys</w:t>
            </w:r>
            <w:r>
              <w:t xml:space="preserve"> once; https required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VAPID_PRIVATE_KEY</w:t>
            </w:r>
            <w:r>
              <w:t xml:space="preserve">, </w:t>
            </w:r>
            <w:r>
              <w:rPr>
                <w:rStyle w:val="CodeChar"/>
              </w:rPr>
              <w:t xml:space="preserve">VAPID_SUBJECT</w:t>
            </w:r>
          </w:p>
        </w:tc>
      </w:tr>
    </w:tbl>
    <w:p>
      <w:pPr/>
      <w:r>
        <w:rPr>
          <w:b/>
        </w:rPr>
        <w:t xml:space="preserve">Important</w:t>
      </w:r>
    </w:p>
    <w:p>
      <w:pPr>
        <w:pStyle w:val="ListParagraph"/>
        <w:numPr>
          <w:ilvl w:val="0"/>
          <w:numId w:val="8"/>
        </w:numPr>
      </w:pPr>
      <w:r>
        <w:t xml:space="preserve">Generate VAPID keys </w:t>
      </w:r>
      <w:r>
        <w:rPr>
          <w:b/>
        </w:rPr>
        <w:t xml:space="preserve">once</w:t>
      </w:r>
      <w:r>
        <w:t xml:space="preserve">. New keys break every existing phone and browser subscription; users would have to turn notifications on again.</w:t>
      </w:r>
    </w:p>
    <w:p>
      <w:pPr>
        <w:pStyle w:val="ListParagraph"/>
        <w:numPr>
          <w:ilvl w:val="0"/>
          <w:numId w:val="8"/>
        </w:numPr>
      </w:pPr>
      <w:r>
        <w:t xml:space="preserve">Xero web apps created since March 2026 get only granular scopes; the default </w:t>
      </w:r>
      <w:r>
        <w:rPr>
          <w:rStyle w:val="CodeChar"/>
        </w:rPr>
        <w:t xml:space="preserve">XERO_SCOPES</w:t>
      </w:r>
      <w:r>
        <w:t xml:space="preserve"> already uses them. Check Xero connection limits and certification before a commercial launch.</w:t>
      </w:r>
    </w:p>
    <w:p>
      <w:pPr>
        <w:pStyle w:val="ListParagraph"/>
        <w:numPr>
          <w:ilvl w:val="0"/>
          <w:numId w:val="8"/>
        </w:numPr>
      </w:pPr>
      <w:r>
        <w:t xml:space="preserve">Rotate the Intuit client id/secret that were hardcoded in the old QuickB2B </w:t>
      </w:r>
      <w:r>
        <w:rPr>
          <w:rStyle w:val="CodeChar"/>
        </w:rPr>
        <w:t xml:space="preserve">QuickBooksController</w:t>
      </w:r>
      <w:r>
        <w:t xml:space="preserve"> before using that Intuit app here.</w:t>
      </w:r>
    </w:p>
    <w:p>
      <w:pPr>
        <w:pStyle w:val="ListParagraph"/>
        <w:numPr>
          <w:ilvl w:val="0"/>
          <w:numId w:val="8"/>
        </w:numPr>
      </w:pPr>
      <w:r>
        <w:t xml:space="preserve">Keep sandbox and production apps separate, each with its own redirect URLs.</w:t>
      </w:r>
    </w:p>
    <w:p>
      <w:pPr>
        <w:pStyle w:val="Heading2"/>
      </w:pPr>
      <w:r>
        <w:t xml:space="preserve">11. Releasing updates</w:t>
      </w:r>
    </w:p>
    <w:p>
      <w:pPr/>
      <w:r>
        <w:t xml:space="preserve">Every release follows the same order: test, back up, pull, install, build, migrate, restart, check. Release outside Australian business hours (after 7 pm AEST) so orders are not interrupted.</w:t>
      </w:r>
    </w:p>
    <w:p>
      <w:pPr/>
      <w:r>
        <w:rPr>
          <w:b/>
        </w:rPr>
        <w:t xml:space="preserve">Before the release</w:t>
      </w:r>
    </w:p>
    <w:p>
      <w:pPr>
        <w:pStyle w:val="ListParagraph"/>
        <w:numPr>
          <w:ilvl w:val="0"/>
          <w:numId w:val="9"/>
        </w:numPr>
      </w:pPr>
      <w:r>
        <w:t xml:space="preserve">☐ All backend tests pass on SQLite, and on MySQL if models or queries changed.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rStyle w:val="CodeChar"/>
        </w:rPr>
        <w:t xml:space="preserve">npx tsc -b</w:t>
      </w:r>
      <w:r>
        <w:t xml:space="preserve"> and </w:t>
      </w:r>
      <w:r>
        <w:rPr>
          <w:rStyle w:val="CodeChar"/>
        </w:rPr>
        <w:t xml:space="preserve">npm run build</w:t>
      </w:r>
      <w:r>
        <w:t xml:space="preserve"> are clean.</w:t>
      </w:r>
    </w:p>
    <w:p>
      <w:pPr>
        <w:pStyle w:val="ListParagraph"/>
        <w:numPr>
          <w:ilvl w:val="0"/>
          <w:numId w:val="9"/>
        </w:numPr>
      </w:pPr>
      <w:r>
        <w:t xml:space="preserve">☐ New migrations tested up → down → up; new </w:t>
      </w:r>
      <w:r>
        <w:rPr>
          <w:rStyle w:val="CodeChar"/>
        </w:rPr>
        <w:t xml:space="preserve">.env</w:t>
      </w:r>
      <w:r>
        <w:t xml:space="preserve"> variables added to </w:t>
      </w:r>
      <w:r>
        <w:rPr>
          <w:rStyle w:val="CodeChar"/>
        </w:rPr>
        <w:t xml:space="preserve">.env.example</w:t>
      </w:r>
      <w:r>
        <w:t xml:space="preserve"> and noted in the release notes.</w:t>
      </w:r>
    </w:p>
    <w:p>
      <w:pPr>
        <w:pStyle w:val="ListParagraph"/>
        <w:numPr>
          <w:ilvl w:val="0"/>
          <w:numId w:val="9"/>
        </w:numPr>
      </w:pPr>
      <w:r>
        <w:t xml:space="preserve">☐ Deployed and clicked through on staging first.</w:t>
      </w:r>
    </w:p>
    <w:p>
      <w:pPr/>
      <w:r>
        <w:rPr>
          <w:b/>
        </w:rPr>
        <w:t xml:space="preserve">Deploy script</w:t>
      </w:r>
      <w:r>
        <w:t xml:space="preserve"> (save as </w:t>
      </w:r>
      <w:r>
        <w:rPr>
          <w:rStyle w:val="CodeChar"/>
        </w:rPr>
        <w:t xml:space="preserve">/srv/orderdraft/deploy.sh</w:t>
      </w:r>
      <w:r>
        <w:t xml:space="preserve">, run with </w:t>
      </w:r>
      <w:r>
        <w:rPr>
          <w:rStyle w:val="CodeChar"/>
        </w:rPr>
        <w:t xml:space="preserve">sudo bash deploy.sh</w:t>
      </w:r>
      <w:r>
        <w:t xml:space="preserve">)</w:t>
      </w:r>
    </w:p>
    <w:p>
      <w:pPr/>
      <w:r>
        <w:t xml:space="preserve">Create the backup folder once: </w:t>
      </w:r>
      <w:r>
        <w:rPr>
          <w:rStyle w:val="CodeChar"/>
        </w:rPr>
        <w:t xml:space="preserve">sudo mkdir -p /srv/orderdraft/backups</w:t>
      </w:r>
      <w:r>
        <w:t xml:space="preserve">.</w:t>
      </w:r>
    </w:p>
    <w:p>
      <w:pPr>
        <w:pStyle w:val="Code"/>
      </w:pPr>
      <w:bookmarkStart w:id="18" w:name="bongo_lang_bash_18"/>
      <w:bookmarkEnd w:id="18"/>
      <w:r>
        <w:t xml:space="preserve">set -e</w:t>
        <w:br/>
        <w:t xml:space="preserve">APP=/srv/orderdraft/app</w:t>
        <w:br/>
        <w:t xml:space="preserve">STAMP=$(date +%Y%m%d-%H%M)</w:t>
        <w:br/>
        <w:br/>
        <w:t xml:space="preserve"># 1. Backup main + every tenant DB (section 12)</w:t>
        <w:br/>
        <w:t xml:space="preserve">mysqldump --single-transaction --databases $(mysql -N -e "SHOW DATABASES LIKE 'orderdraft'; SHOW DATABASES LIKE 'od\_t\_%';") \</w:t>
        <w:br/>
        <w:t xml:space="preserve">  | gzip &gt; /srv/orderdraft/backups/db-$STAMP.sql.gz</w:t>
        <w:br/>
        <w:br/>
        <w:t xml:space="preserve"># 2. Code</w:t>
        <w:br/>
        <w:t xml:space="preserve">cd $APP &amp;&amp; sudo -u orderdraft git fetch --tags &amp;&amp; sudo -u orderdraft git checkout ${1:-main} &amp;&amp; sudo -u orderdraft git pull --ff-only</w:t>
        <w:br/>
        <w:t xml:space="preserve">git rev-parse --short HEAD &gt; /srv/orderdraft/last-release.txt</w:t>
        <w:br/>
        <w:br/>
        <w:t xml:space="preserve"># 3. Backend packages + migrations</w:t>
        <w:br/>
        <w:t xml:space="preserve">cd $APP/backend &amp;&amp; sudo -u orderdraft venv/bin/pip install -r requirements.txt -q</w:t>
        <w:br/>
        <w:t xml:space="preserve">sudo -u orderdraft venv/bin/python -m app.cli migrate</w:t>
        <w:br/>
        <w:br/>
        <w:t xml:space="preserve"># 4. Frontend</w:t>
        <w:br/>
        <w:t xml:space="preserve">cd $APP/frontend &amp;&amp; sudo -u orderdraft npm ci --silent</w:t>
        <w:br/>
        <w:t xml:space="preserve">sudo -u orderdraft env VITE_API_URL=https://api.yourdomain.com npm run build</w:t>
        <w:br/>
        <w:br/>
        <w:t xml:space="preserve"># 5. Restart (the worker finishes its current job first)</w:t>
        <w:br/>
        <w:t xml:space="preserve">systemctl restart orderdraft-api orderdraft-worker orderdraft-scheduler</w:t>
        <w:br/>
        <w:t xml:space="preserve">systemctl is-active orderdraft-api orderdraft-worker orderdraft-scheduler</w:t>
      </w:r>
    </w:p>
    <w:p>
      <w:pPr/>
      <w:r>
        <w:rPr>
          <w:b/>
        </w:rPr>
        <w:t xml:space="preserve">After the release</w:t>
      </w:r>
    </w:p>
    <w:p>
      <w:pPr>
        <w:pStyle w:val="ListParagraph"/>
        <w:numPr>
          <w:ilvl w:val="0"/>
          <w:numId w:val="10"/>
        </w:numPr>
      </w:pPr>
      <w:r>
        <w:t xml:space="preserve">☐ </w:t>
      </w:r>
      <w:r>
        <w:rPr>
          <w:rStyle w:val="CodeChar"/>
        </w:rPr>
        <w:t xml:space="preserve">https://api.yourdomain.com/docs</w:t>
      </w:r>
      <w:r>
        <w:t xml:space="preserve"> loads; log in; open Orders.</w:t>
      </w:r>
    </w:p>
    <w:p>
      <w:pPr>
        <w:pStyle w:val="ListParagraph"/>
        <w:numPr>
          <w:ilvl w:val="0"/>
          <w:numId w:val="10"/>
        </w:numPr>
      </w:pPr>
      <w:r>
        <w:t xml:space="preserve">☐ Paste a test order and approve it; check Export log.</w:t>
      </w:r>
    </w:p>
    <w:p>
      <w:pPr>
        <w:pStyle w:val="ListParagraph"/>
        <w:numPr>
          <w:ilvl w:val="0"/>
          <w:numId w:val="10"/>
        </w:numPr>
      </w:pPr>
      <w:r>
        <w:t xml:space="preserve">☐ Open a portal on a phone; the service worker picks up the new version on the next launch.</w:t>
      </w:r>
    </w:p>
    <w:p>
      <w:pPr>
        <w:pStyle w:val="ListParagraph"/>
        <w:numPr>
          <w:ilvl w:val="0"/>
          <w:numId w:val="10"/>
        </w:numPr>
      </w:pPr>
      <w:r>
        <w:t xml:space="preserve">☐ Watch </w:t>
      </w:r>
      <w:r>
        <w:rPr>
          <w:rStyle w:val="CodeChar"/>
        </w:rPr>
        <w:t xml:space="preserve">logs/app.log</w:t>
      </w:r>
      <w:r>
        <w:t xml:space="preserve"> for errors for 15 minutes (section 12).</w:t>
      </w:r>
    </w:p>
    <w:p>
      <w:pPr/>
      <w:r>
        <w:rPr>
          <w:b/>
        </w:rPr>
        <w:t xml:space="preserve">Rollback</w:t>
      </w:r>
    </w:p>
    <w:p>
      <w:pPr>
        <w:pStyle w:val="ListParagraph"/>
        <w:numPr>
          <w:ilvl w:val="0"/>
          <w:numId w:val="11"/>
        </w:numPr>
      </w:pPr>
      <w:r>
        <w:t xml:space="preserve">Stop the app: </w:t>
      </w:r>
      <w:r>
        <w:rPr>
          <w:rStyle w:val="CodeChar"/>
        </w:rPr>
        <w:t xml:space="preserve">sudo systemctl stop orderdraft-api orderdraft-worker orderdraft-scheduler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Code only (the release had no migrations, or only additive ones): </w:t>
      </w:r>
      <w:r>
        <w:rPr>
          <w:rStyle w:val="CodeChar"/>
        </w:rPr>
        <w:t xml:space="preserve">cd /srv/orderdraft/app &amp;&amp; sudo -u orderdraft git checkout &lt;previous commit&gt;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Data shape changed (columns dropped or renamed): also restore the backup taken by the deploy script: </w:t>
      </w:r>
      <w:r>
        <w:rPr>
          <w:rStyle w:val="CodeChar"/>
        </w:rPr>
        <w:t xml:space="preserve">gunzip &lt; /srv/orderdraft/backups/db-&lt;stamp&gt;.sql.gz | sudo mysql</w:t>
      </w:r>
      <w:r>
        <w:t xml:space="preserve">. Orders received after the backup are lost, so this is the last resort.</w:t>
      </w:r>
    </w:p>
    <w:p>
      <w:pPr>
        <w:pStyle w:val="ListParagraph"/>
        <w:numPr>
          <w:ilvl w:val="0"/>
          <w:numId w:val="11"/>
        </w:numPr>
      </w:pPr>
      <w:r>
        <w:t xml:space="preserve">Rebuild the frontend (step 4 of the script), start the three services, repeat the checks above.</w:t>
      </w:r>
    </w:p>
    <w:p>
      <w:pPr/>
      <w:r>
        <w:t xml:space="preserve">Prefer additive migrations (new columns and tables, nothing dropped) so old code still runs on the new schema and a code-only rollback is enough.</w:t>
      </w:r>
    </w:p>
    <w:p>
      <w:pPr>
        <w:pStyle w:val="Heading2"/>
      </w:pPr>
      <w:r>
        <w:t xml:space="preserve">12. Operations: logs, monitoring, backups, security</w:t>
      </w:r>
    </w:p>
    <w:p>
      <w:pPr/>
      <w:r>
        <w:t xml:space="preserve">Back up nightly, keep 14 days, and copy backups off the server. Everything else here is a weekly glance.</w:t>
      </w:r>
    </w:p>
    <w:p>
      <w:pPr/>
      <w:r>
        <w:rPr>
          <w:b/>
        </w:rPr>
        <w:t xml:space="preserve">Logs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65"/>
        <w:gridCol w:w="3173"/>
        <w:gridCol w:w="3921"/>
      </w:tblGrid>
      <w:tr>
        <w:trPr>
          <w:tblHeader/>
        </w:trPr>
        <w:tc>
          <w:tcPr>
            <w:tcW w:w="2265" w:type="dxa"/>
            <w:shd w:val="clear" w:color="auto" w:fill="F2F2F2"/>
          </w:tcPr>
          <w:p>
            <w:pPr/>
            <w:r>
              <w:t xml:space="preserve">What</w:t>
            </w:r>
          </w:p>
        </w:tc>
        <w:tc>
          <w:tcPr>
            <w:tcW w:w="3173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3921" w:type="dxa"/>
            <w:shd w:val="clear" w:color="auto" w:fill="F2F2F2"/>
          </w:tcPr>
          <w:p>
            <w:pPr/>
            <w:r>
              <w:t xml:space="preserve">How to read</w:t>
            </w:r>
          </w:p>
        </w:tc>
      </w:tr>
      <w:tr>
        <w:tc>
          <w:tcPr>
            <w:tcW w:w="2265" w:type="dxa"/>
          </w:tcPr>
          <w:p>
            <w:pPr/>
            <w:r>
              <w:t xml:space="preserve">Every API request (JSON lines: request id, tenant, user, path, status, ms)</w:t>
            </w:r>
          </w:p>
        </w:tc>
        <w:tc>
          <w:tcPr>
            <w:tcW w:w="3173" w:type="dxa"/>
          </w:tcPr>
          <w:p>
            <w:pPr/>
            <w:r>
              <w:rPr>
                <w:rStyle w:val="CodeChar"/>
              </w:rPr>
              <w:t xml:space="preserve">/srv/orderdraft/logs/app.log</w:t>
            </w:r>
            <w:r>
              <w:t xml:space="preserve">, rotated daily, kept </w:t>
            </w:r>
            <w:r>
              <w:rPr>
                <w:rStyle w:val="CodeChar"/>
              </w:rPr>
              <w:t xml:space="preserve">LOG_KEEP_DAYS</w:t>
            </w:r>
          </w:p>
        </w:tc>
        <w:tc>
          <w:tcPr>
            <w:tcW w:w="3921" w:type="dxa"/>
          </w:tcPr>
          <w:p>
            <w:pPr/>
            <w:r>
              <w:rPr>
                <w:rStyle w:val="CodeChar"/>
              </w:rPr>
              <w:t xml:space="preserve">tail -f app.log</w:t>
            </w:r>
            <w:r>
              <w:t xml:space="preserve">, </w:t>
            </w:r>
            <w:r>
              <w:rPr>
                <w:rStyle w:val="CodeChar"/>
              </w:rPr>
              <w:t xml:space="preserve">grep '"status": 500' app.log</w:t>
            </w:r>
          </w:p>
        </w:tc>
      </w:tr>
      <w:tr>
        <w:tc>
          <w:tcPr>
            <w:tcW w:w="2265" w:type="dxa"/>
          </w:tcPr>
          <w:p>
            <w:pPr/>
            <w:r>
              <w:t xml:space="preserve">Error with traceback</w:t>
            </w:r>
          </w:p>
        </w:tc>
        <w:tc>
          <w:tcPr>
            <w:tcW w:w="3173" w:type="dxa"/>
          </w:tcPr>
          <w:p>
            <w:pPr/>
            <w:r>
              <w:t xml:space="preserve">same file, </w:t>
            </w:r>
            <w:r>
              <w:rPr>
                <w:rStyle w:val="CodeChar"/>
              </w:rPr>
              <w:t xml:space="preserve">"level": "ERROR"</w:t>
            </w:r>
          </w:p>
        </w:tc>
        <w:tc>
          <w:tcPr>
            <w:tcW w:w="3921" w:type="dxa"/>
          </w:tcPr>
          <w:p>
            <w:pPr/>
            <w:r>
              <w:t xml:space="preserve">The user sees "reference abc123" = </w:t>
            </w:r>
            <w:r>
              <w:rPr>
                <w:rStyle w:val="CodeChar"/>
              </w:rPr>
              <w:t xml:space="preserve">request_id</w:t>
            </w:r>
            <w:r>
              <w:t xml:space="preserve"> in the log</w:t>
            </w:r>
          </w:p>
        </w:tc>
      </w:tr>
      <w:tr>
        <w:tc>
          <w:tcPr>
            <w:tcW w:w="2265" w:type="dxa"/>
          </w:tcPr>
          <w:p>
            <w:pPr/>
            <w:r>
              <w:t xml:space="preserve">Service output</w:t>
            </w:r>
          </w:p>
        </w:tc>
        <w:tc>
          <w:tcPr>
            <w:tcW w:w="3173" w:type="dxa"/>
          </w:tcPr>
          <w:p>
            <w:pPr/>
            <w:r>
              <w:t xml:space="preserve">systemd journal</w:t>
            </w:r>
          </w:p>
        </w:tc>
        <w:tc>
          <w:tcPr>
            <w:tcW w:w="3921" w:type="dxa"/>
          </w:tcPr>
          <w:p>
            <w:pPr/>
            <w:r>
              <w:rPr>
                <w:rStyle w:val="CodeChar"/>
              </w:rPr>
              <w:t xml:space="preserve">journalctl -u orderdraft-api -f</w:t>
            </w:r>
            <w:r>
              <w:t xml:space="preserve"> (also </w:t>
            </w:r>
            <w:r>
              <w:rPr>
                <w:rStyle w:val="CodeChar"/>
              </w:rPr>
              <w:t xml:space="preserve">-worker</w:t>
            </w:r>
            <w:r>
              <w:t xml:space="preserve">, </w:t>
            </w:r>
            <w:r>
              <w:rPr>
                <w:rStyle w:val="CodeChar"/>
              </w:rPr>
              <w:t xml:space="preserve">-scheduler</w:t>
            </w:r>
            <w:r>
              <w:t xml:space="preserve">)</w:t>
            </w:r>
          </w:p>
        </w:tc>
      </w:tr>
      <w:tr>
        <w:tc>
          <w:tcPr>
            <w:tcW w:w="2265" w:type="dxa"/>
          </w:tcPr>
          <w:p>
            <w:pPr/>
            <w:r>
              <w:t xml:space="preserve">Who changed what</w:t>
            </w:r>
          </w:p>
        </w:tc>
        <w:tc>
          <w:tcPr>
            <w:tcW w:w="3173" w:type="dxa"/>
          </w:tcPr>
          <w:p>
            <w:pPr/>
            <w:r>
              <w:t xml:space="preserve">Activity log page / </w:t>
            </w:r>
            <w:r>
              <w:rPr>
                <w:rStyle w:val="CodeChar"/>
              </w:rPr>
              <w:t xml:space="preserve">activity_logs</w:t>
            </w:r>
            <w:r>
              <w:t xml:space="preserve"> table</w:t>
            </w:r>
          </w:p>
        </w:tc>
        <w:tc>
          <w:tcPr>
            <w:tcW w:w="3921" w:type="dxa"/>
          </w:tcPr>
          <w:p>
            <w:pPr/>
            <w:r>
              <w:t xml:space="preserve">in the app (staff) or Super admin → client</w:t>
            </w:r>
          </w:p>
        </w:tc>
      </w:tr>
      <w:tr>
        <w:tc>
          <w:tcPr>
            <w:tcW w:w="2265" w:type="dxa"/>
          </w:tcPr>
          <w:p>
            <w:pPr/>
            <w:r>
              <w:t xml:space="preserve">Nginx</w:t>
            </w:r>
          </w:p>
        </w:tc>
        <w:tc>
          <w:tcPr>
            <w:tcW w:w="3173" w:type="dxa"/>
          </w:tcPr>
          <w:p>
            <w:pPr/>
            <w:r>
              <w:rPr>
                <w:rStyle w:val="CodeChar"/>
              </w:rPr>
              <w:t xml:space="preserve">/var/log/nginx/access.log</w:t>
            </w:r>
            <w:r>
              <w:t xml:space="preserve">, </w:t>
            </w:r>
            <w:r>
              <w:rPr>
                <w:rStyle w:val="CodeChar"/>
              </w:rPr>
              <w:t xml:space="preserve">error.log</w:t>
            </w:r>
          </w:p>
        </w:tc>
        <w:tc>
          <w:tcPr>
            <w:tcW w:w="3921" w:type="dxa"/>
          </w:tcPr>
          <w:p>
            <w:pPr/>
            <w:r>
              <w:t xml:space="preserve">502 = API service down</w:t>
            </w:r>
          </w:p>
        </w:tc>
      </w:tr>
    </w:tbl>
    <w:p>
      <w:pPr/>
      <w:r>
        <w:rPr>
          <w:b/>
        </w:rPr>
        <w:t xml:space="preserve">Monitoring</w:t>
      </w:r>
    </w:p>
    <w:p>
      <w:pPr>
        <w:pStyle w:val="ListParagraph"/>
        <w:numPr>
          <w:ilvl w:val="0"/>
          <w:numId w:val="12"/>
        </w:numPr>
      </w:pPr>
      <w:r>
        <w:t xml:space="preserve">An uptime check (UptimeRobot, Better Stack) on </w:t>
      </w:r>
      <w:r>
        <w:rPr>
          <w:rStyle w:val="CodeChar"/>
        </w:rPr>
        <w:t xml:space="preserve">https://api.yourdomain.com/health</w:t>
      </w:r>
      <w:r>
        <w:t xml:space="preserve"> every 5 minutes, alerting by email/SMS.</w:t>
      </w:r>
    </w:p>
    <w:p>
      <w:pPr>
        <w:pStyle w:val="ListParagraph"/>
        <w:numPr>
          <w:ilvl w:val="0"/>
          <w:numId w:val="12"/>
        </w:numPr>
      </w:pPr>
      <w:r>
        <w:t xml:space="preserve">Weekly: Export log filter Failed, Inbox log filter Failed, disk space (</w:t>
      </w:r>
      <w:r>
        <w:rPr>
          <w:rStyle w:val="CodeChar"/>
        </w:rPr>
        <w:t xml:space="preserve">df -h</w:t>
      </w:r>
      <w:r>
        <w:t xml:space="preserve">), </w:t>
      </w:r>
      <w:r>
        <w:rPr>
          <w:rStyle w:val="CodeChar"/>
        </w:rPr>
        <w:t xml:space="preserve">systemctl status</w:t>
      </w:r>
      <w:r>
        <w:t xml:space="preserve"> of the three services.</w:t>
      </w:r>
    </w:p>
    <w:p>
      <w:pPr>
        <w:pStyle w:val="ListParagraph"/>
        <w:numPr>
          <w:ilvl w:val="0"/>
          <w:numId w:val="12"/>
        </w:numPr>
      </w:pPr>
      <w:r>
        <w:t xml:space="preserve">Super admin dashboard: AI cost, orders per client, trials ending.</w:t>
      </w:r>
    </w:p>
    <w:p>
      <w:pPr/>
      <w:r>
        <w:rPr>
          <w:b/>
        </w:rPr>
        <w:t xml:space="preserve">Backups</w:t>
      </w:r>
      <w:r>
        <w:t xml:space="preserve"> (cron as root, </w:t>
      </w:r>
      <w:r>
        <w:rPr>
          <w:rStyle w:val="CodeChar"/>
        </w:rPr>
        <w:t xml:space="preserve">crontab -e</w:t>
      </w:r>
      <w:r>
        <w:t xml:space="preserve">)</w:t>
      </w:r>
    </w:p>
    <w:p>
      <w:pPr>
        <w:pStyle w:val="Code"/>
      </w:pPr>
      <w:bookmarkStart w:id="19" w:name="bongo_lang_bash_19"/>
      <w:bookmarkEnd w:id="19"/>
      <w:r>
        <w:t xml:space="preserve"># 02:30 every night: main + all tenant DBs, and uploaded files</w:t>
        <w:br/>
        <w:t xml:space="preserve">30 2 * * * mysqldump --single-transaction --databases $(mysql -N -e "SHOW DATABASES LIKE 'orderdraft'; SHOW DATABASES LIKE 'od\_t\_%';") | gzip &gt; /srv/orderdraft/backups/db-$(date +\%F).sql.gz</w:t>
        <w:br/>
        <w:t xml:space="preserve">45 2 * * * tar czf /srv/orderdraft/backups/storage-$(date +\%F).tar.gz -C /srv/orderdraft storage</w:t>
        <w:br/>
        <w:t xml:space="preserve">0 4 * * * find /srv/orderdraft/backups -mtime +14 -delete</w:t>
      </w:r>
    </w:p>
    <w:p>
      <w:pPr/>
      <w:r>
        <w:t xml:space="preserve">Copy </w:t>
      </w:r>
      <w:r>
        <w:rPr>
          <w:rStyle w:val="CodeChar"/>
        </w:rPr>
        <w:t xml:space="preserve">/srv/orderdraft/backups</w:t>
      </w:r>
      <w:r>
        <w:t xml:space="preserve"> off the server daily (rclone to S3/R2/Backblaze, or the hosting provider's snapshots). Test a restore on staging once a month: a backup never restored is not a backup.</w:t>
      </w:r>
    </w:p>
    <w:p>
      <w:pPr/>
      <w:r>
        <w:rPr>
          <w:b/>
        </w:rPr>
        <w:t xml:space="preserve">Security checklist</w:t>
      </w:r>
    </w:p>
    <w:p>
      <w:pPr>
        <w:pStyle w:val="ListParagraph"/>
        <w:numPr>
          <w:ilvl w:val="0"/>
          <w:numId w:val="13"/>
        </w:numPr>
      </w:pPr>
      <w:r>
        <w:t xml:space="preserve">☐ </w:t>
      </w:r>
      <w:r>
        <w:rPr>
          <w:rStyle w:val="CodeChar"/>
        </w:rPr>
        <w:t xml:space="preserve">.env</w:t>
      </w:r>
      <w:r>
        <w:t xml:space="preserve"> is </w:t>
      </w:r>
      <w:r>
        <w:rPr>
          <w:rStyle w:val="CodeChar"/>
        </w:rPr>
        <w:t xml:space="preserve">chmod 600</w:t>
      </w:r>
      <w:r>
        <w:t xml:space="preserve">, owned by </w:t>
      </w:r>
      <w:r>
        <w:rPr>
          <w:rStyle w:val="CodeChar"/>
        </w:rPr>
        <w:t xml:space="preserve">orderdraft</w:t>
      </w:r>
      <w:r>
        <w:t xml:space="preserve">, never in Git; </w:t>
      </w:r>
      <w:r>
        <w:rPr>
          <w:rStyle w:val="CodeChar"/>
        </w:rPr>
        <w:t xml:space="preserve">SECRET_KEY</w:t>
      </w:r>
      <w:r>
        <w:t xml:space="preserve"> and </w:t>
      </w:r>
      <w:r>
        <w:rPr>
          <w:rStyle w:val="CodeChar"/>
        </w:rPr>
        <w:t xml:space="preserve">ENCRYPTION_KEY</w:t>
      </w:r>
      <w:r>
        <w:t xml:space="preserve"> are unique to production.</w:t>
      </w:r>
    </w:p>
    <w:p>
      <w:pPr>
        <w:pStyle w:val="ListParagraph"/>
        <w:numPr>
          <w:ilvl w:val="0"/>
          <w:numId w:val="13"/>
        </w:numPr>
      </w:pPr>
      <w:r>
        <w:t xml:space="preserve">☐ Firewall allows only 22, 80, 443; MySQL and Redis listen on 127.0.0.1.</w:t>
      </w:r>
    </w:p>
    <w:p>
      <w:pPr>
        <w:pStyle w:val="ListParagraph"/>
        <w:numPr>
          <w:ilvl w:val="0"/>
          <w:numId w:val="13"/>
        </w:numPr>
      </w:pPr>
      <w:r>
        <w:t xml:space="preserve">☐ SSH with keys only (</w:t>
      </w:r>
      <w:r>
        <w:rPr>
          <w:rStyle w:val="CodeChar"/>
        </w:rPr>
        <w:t xml:space="preserve">PasswordAuthentication no</w:t>
      </w:r>
      <w:r>
        <w:t xml:space="preserve">); unattended-upgrades on.</w:t>
      </w:r>
    </w:p>
    <w:p>
      <w:pPr>
        <w:pStyle w:val="ListParagraph"/>
        <w:numPr>
          <w:ilvl w:val="0"/>
          <w:numId w:val="13"/>
        </w:numPr>
      </w:pPr>
      <w:r>
        <w:t xml:space="preserve">☐ Certbot auto-renew works (</w:t>
      </w:r>
      <w:r>
        <w:rPr>
          <w:rStyle w:val="CodeChar"/>
        </w:rPr>
        <w:t xml:space="preserve">sudo certbot renew --dry-run</w:t>
      </w:r>
      <w:r>
        <w:t xml:space="preserve">).</w:t>
      </w:r>
    </w:p>
    <w:p>
      <w:pPr>
        <w:pStyle w:val="ListParagraph"/>
        <w:numPr>
          <w:ilvl w:val="0"/>
          <w:numId w:val="13"/>
        </w:numPr>
      </w:pPr>
      <w:r>
        <w:t xml:space="preserve">☐ Super admin accounts use strong passwords; remove ex-staff from </w:t>
      </w:r>
      <w:r>
        <w:rPr>
          <w:rStyle w:val="CodeChar"/>
        </w:rPr>
        <w:t xml:space="preserve">SUPERADMIN_EMAILS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☐ Provider secrets (Xero, Intuit, MYOB, Stripe, Postmark) rotated when someone with access leaves; old Intuit secrets from QuickB2B rotated.</w:t>
      </w:r>
    </w:p>
    <w:p>
      <w:pPr>
        <w:pStyle w:val="Heading2"/>
      </w:pPr>
      <w:r>
        <w:t xml:space="preserve">13. Troubleshooting</w:t>
      </w:r>
    </w:p>
    <w:p>
      <w:pPr/>
      <w:r>
        <w:t xml:space="preserve">Start every investigation with the reference id the user saw, then search it in </w:t>
      </w:r>
      <w:r>
        <w:rPr>
          <w:rStyle w:val="CodeChar"/>
        </w:rPr>
        <w:t xml:space="preserve">logs/app.log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01"/>
        <w:gridCol w:w="3120"/>
        <w:gridCol w:w="3739"/>
      </w:tblGrid>
      <w:tr>
        <w:trPr>
          <w:tblHeader/>
        </w:trPr>
        <w:tc>
          <w:tcPr>
            <w:tcW w:w="2501" w:type="dxa"/>
            <w:shd w:val="clear" w:color="auto" w:fill="F2F2F2"/>
          </w:tcPr>
          <w:p>
            <w:pPr/>
            <w:r>
              <w:t xml:space="preserve">Symptom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Likely cause</w:t>
            </w:r>
          </w:p>
        </w:tc>
        <w:tc>
          <w:tcPr>
            <w:tcW w:w="3739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2501" w:type="dxa"/>
          </w:tcPr>
          <w:p>
            <w:pPr/>
            <w:r>
              <w:t xml:space="preserve">"Something went wrong ... reference abc123"</w:t>
            </w:r>
          </w:p>
        </w:tc>
        <w:tc>
          <w:tcPr>
            <w:tcW w:w="3120" w:type="dxa"/>
          </w:tcPr>
          <w:p>
            <w:pPr/>
            <w:r>
              <w:t xml:space="preserve">Unhandled error</w:t>
            </w:r>
          </w:p>
        </w:tc>
        <w:tc>
          <w:tcPr>
            <w:tcW w:w="3739" w:type="dxa"/>
          </w:tcPr>
          <w:p>
            <w:pPr/>
            <w:r>
              <w:rPr>
                <w:rStyle w:val="CodeChar"/>
              </w:rPr>
              <w:t xml:space="preserve">grep abc123 logs/app.log</w:t>
            </w:r>
            <w:r>
              <w:t xml:space="preserve"> shows the traceback</w:t>
            </w:r>
          </w:p>
        </w:tc>
      </w:tr>
      <w:tr>
        <w:tc>
          <w:tcPr>
            <w:tcW w:w="2501" w:type="dxa"/>
          </w:tcPr>
          <w:p>
            <w:pPr/>
            <w:r>
              <w:t xml:space="preserve">502 Bad Gateway</w:t>
            </w:r>
          </w:p>
        </w:tc>
        <w:tc>
          <w:tcPr>
            <w:tcW w:w="3120" w:type="dxa"/>
          </w:tcPr>
          <w:p>
            <w:pPr/>
            <w:r>
              <w:t xml:space="preserve">API service stopped</w:t>
            </w:r>
          </w:p>
        </w:tc>
        <w:tc>
          <w:tcPr>
            <w:tcW w:w="3739" w:type="dxa"/>
          </w:tcPr>
          <w:p>
            <w:pPr/>
            <w:r>
              <w:rPr>
                <w:rStyle w:val="CodeChar"/>
              </w:rPr>
              <w:t xml:space="preserve">systemctl status orderdraft-api</w:t>
            </w:r>
            <w:r>
              <w:t xml:space="preserve">, </w:t>
            </w:r>
            <w:r>
              <w:rPr>
                <w:rStyle w:val="CodeChar"/>
              </w:rPr>
              <w:t xml:space="preserve">journalctl -u orderdraft-api -n 100</w:t>
            </w:r>
          </w:p>
        </w:tc>
      </w:tr>
      <w:tr>
        <w:tc>
          <w:tcPr>
            <w:tcW w:w="2501" w:type="dxa"/>
          </w:tcPr>
          <w:p>
            <w:pPr/>
            <w:r>
              <w:t xml:space="preserve">Orders stay "Queued" / emails never send</w:t>
            </w:r>
          </w:p>
        </w:tc>
        <w:tc>
          <w:tcPr>
            <w:tcW w:w="3120" w:type="dxa"/>
          </w:tcPr>
          <w:p>
            <w:pPr/>
            <w:r>
              <w:t xml:space="preserve">Worker not running or Redis down</w:t>
            </w:r>
          </w:p>
        </w:tc>
        <w:tc>
          <w:tcPr>
            <w:tcW w:w="3739" w:type="dxa"/>
          </w:tcPr>
          <w:p>
            <w:pPr/>
            <w:r>
              <w:rPr>
                <w:rStyle w:val="CodeChar"/>
              </w:rPr>
              <w:t xml:space="preserve">systemctl status orderdraft-worker redis-server</w:t>
            </w:r>
          </w:p>
        </w:tc>
      </w:tr>
      <w:tr>
        <w:tc>
          <w:tcPr>
            <w:tcW w:w="2501" w:type="dxa"/>
          </w:tcPr>
          <w:p>
            <w:pPr/>
            <w:r>
              <w:t xml:space="preserve">Standing orders, retries, sync never happen</w:t>
            </w:r>
          </w:p>
        </w:tc>
        <w:tc>
          <w:tcPr>
            <w:tcW w:w="3120" w:type="dxa"/>
          </w:tcPr>
          <w:p>
            <w:pPr/>
            <w:r>
              <w:t xml:space="preserve">Scheduler not running, or </w:t>
            </w:r>
            <w:r>
              <w:rPr>
                <w:rStyle w:val="CodeChar"/>
              </w:rPr>
              <w:t xml:space="preserve">RUN_SCHEDULER_IN_APP=true</w:t>
            </w:r>
            <w:r>
              <w:t xml:space="preserve"> with several workers</w:t>
            </w:r>
          </w:p>
        </w:tc>
        <w:tc>
          <w:tcPr>
            <w:tcW w:w="3739" w:type="dxa"/>
          </w:tcPr>
          <w:p>
            <w:pPr/>
            <w:r>
              <w:t xml:space="preserve">Run exactly one </w:t>
            </w:r>
            <w:r>
              <w:rPr>
                <w:rStyle w:val="CodeChar"/>
              </w:rPr>
              <w:t xml:space="preserve">orderdraft-scheduler</w:t>
            </w:r>
            <w:r>
              <w:t xml:space="preserve"> service</w:t>
            </w:r>
          </w:p>
        </w:tc>
      </w:tr>
      <w:tr>
        <w:tc>
          <w:tcPr>
            <w:tcW w:w="2501" w:type="dxa"/>
          </w:tcPr>
          <w:p>
            <w:pPr/>
            <w:r>
              <w:t xml:space="preserve">Everything happens twice</w:t>
            </w:r>
          </w:p>
        </w:tc>
        <w:tc>
          <w:tcPr>
            <w:tcW w:w="3120" w:type="dxa"/>
          </w:tcPr>
          <w:p>
            <w:pPr/>
            <w:r>
              <w:t xml:space="preserve">Two schedulers (in-app + service)</w:t>
            </w:r>
          </w:p>
        </w:tc>
        <w:tc>
          <w:tcPr>
            <w:tcW w:w="3739" w:type="dxa"/>
          </w:tcPr>
          <w:p>
            <w:pPr/>
            <w:r>
              <w:rPr>
                <w:rStyle w:val="CodeChar"/>
              </w:rPr>
              <w:t xml:space="preserve">RUN_SCHEDULER_IN_APP=false</w:t>
            </w:r>
            <w:r>
              <w:t xml:space="preserve"> in production</w:t>
            </w:r>
          </w:p>
        </w:tc>
      </w:tr>
      <w:tr>
        <w:tc>
          <w:tcPr>
            <w:tcW w:w="2501" w:type="dxa"/>
          </w:tcPr>
          <w:p>
            <w:pPr/>
            <w:r>
              <w:rPr>
                <w:rStyle w:val="CodeChar"/>
              </w:rPr>
              <w:t xml:space="preserve">Unknown column ...</w:t>
            </w:r>
            <w:r>
              <w:t xml:space="preserve"> after deploy</w:t>
            </w:r>
          </w:p>
        </w:tc>
        <w:tc>
          <w:tcPr>
            <w:tcW w:w="3120" w:type="dxa"/>
          </w:tcPr>
          <w:p>
            <w:pPr/>
            <w:r>
              <w:t xml:space="preserve">Migration did not run</w:t>
            </w:r>
          </w:p>
        </w:tc>
        <w:tc>
          <w:tcPr>
            <w:tcW w:w="3739" w:type="dxa"/>
          </w:tcPr>
          <w:p>
            <w:pPr/>
            <w:r>
              <w:rPr>
                <w:rStyle w:val="CodeChar"/>
              </w:rPr>
              <w:t xml:space="preserve">python -m app.cli migrate</w:t>
            </w:r>
            <w:r>
              <w:t xml:space="preserve">, check its output per tenant</w:t>
            </w:r>
          </w:p>
        </w:tc>
      </w:tr>
      <w:tr>
        <w:tc>
          <w:tcPr>
            <w:tcW w:w="2501" w:type="dxa"/>
          </w:tcPr>
          <w:p>
            <w:pPr/>
            <w:r>
              <w:t xml:space="preserve">New sign-up fails creating its database</w:t>
            </w:r>
          </w:p>
        </w:tc>
        <w:tc>
          <w:tcPr>
            <w:tcW w:w="3120" w:type="dxa"/>
          </w:tcPr>
          <w:p>
            <w:pPr/>
            <w:r>
              <w:t xml:space="preserve">MySQL user lacks CREATE DATABASE</w:t>
            </w:r>
          </w:p>
        </w:tc>
        <w:tc>
          <w:tcPr>
            <w:tcW w:w="3739" w:type="dxa"/>
          </w:tcPr>
          <w:p>
            <w:pPr/>
            <w:r>
              <w:rPr>
                <w:rStyle w:val="CodeChar"/>
              </w:rPr>
              <w:t xml:space="preserve">GRANT ALL PRIVILEGES ON *.* TO 'orderdraft'@'localhost';</w:t>
            </w:r>
          </w:p>
        </w:tc>
      </w:tr>
      <w:tr>
        <w:tc>
          <w:tcPr>
            <w:tcW w:w="2501" w:type="dxa"/>
          </w:tcPr>
          <w:p>
            <w:pPr/>
            <w:r>
              <w:rPr>
                <w:rStyle w:val="CodeChar"/>
              </w:rPr>
              <w:t xml:space="preserve">Incorrect string value</w:t>
            </w:r>
            <w:r>
              <w:t xml:space="preserve"> (emoji, Hindi names)</w:t>
            </w:r>
          </w:p>
        </w:tc>
        <w:tc>
          <w:tcPr>
            <w:tcW w:w="3120" w:type="dxa"/>
          </w:tcPr>
          <w:p>
            <w:pPr/>
            <w:r>
              <w:t xml:space="preserve">Main DB not utf8mb4</w:t>
            </w:r>
          </w:p>
        </w:tc>
        <w:tc>
          <w:tcPr>
            <w:tcW w:w="3739" w:type="dxa"/>
          </w:tcPr>
          <w:p>
            <w:pPr/>
            <w:r>
              <w:rPr>
                <w:rStyle w:val="CodeChar"/>
              </w:rPr>
              <w:t xml:space="preserve">ALTER DATABASE orderdraft CHARACTER SET utf8mb4 COLLATE utf8mb4_unicode_ci;</w:t>
            </w:r>
          </w:p>
        </w:tc>
      </w:tr>
      <w:tr>
        <w:tc>
          <w:tcPr>
            <w:tcW w:w="2501" w:type="dxa"/>
          </w:tcPr>
          <w:p>
            <w:pPr/>
            <w:r>
              <w:t xml:space="preserve">Browser: blocked by CORS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FRONTEND_URL</w:t>
            </w:r>
            <w:r>
              <w:t xml:space="preserve"> does not match the site address exactly</w:t>
            </w:r>
          </w:p>
        </w:tc>
        <w:tc>
          <w:tcPr>
            <w:tcW w:w="3739" w:type="dxa"/>
          </w:tcPr>
          <w:p>
            <w:pPr/>
            <w:r>
              <w:t xml:space="preserve">Fix it (scheme + host, no trailing slash) and restart</w:t>
            </w:r>
          </w:p>
        </w:tc>
      </w:tr>
      <w:tr>
        <w:tc>
          <w:tcPr>
            <w:tcW w:w="2501" w:type="dxa"/>
          </w:tcPr>
          <w:p>
            <w:pPr/>
            <w:r>
              <w:t xml:space="preserve">Frontend shows the old version</w:t>
            </w:r>
          </w:p>
        </w:tc>
        <w:tc>
          <w:tcPr>
            <w:tcW w:w="3120" w:type="dxa"/>
          </w:tcPr>
          <w:p>
            <w:pPr/>
            <w:r>
              <w:t xml:space="preserve">Browser/service worker cache</w:t>
            </w:r>
          </w:p>
        </w:tc>
        <w:tc>
          <w:tcPr>
            <w:tcW w:w="3739" w:type="dxa"/>
          </w:tcPr>
          <w:p>
            <w:pPr/>
            <w:r>
              <w:t xml:space="preserve">Hard refresh (Ctrl+Shift+R); phone app: close and reopen</w:t>
            </w:r>
          </w:p>
        </w:tc>
      </w:tr>
      <w:tr>
        <w:tc>
          <w:tcPr>
            <w:tcW w:w="2501" w:type="dxa"/>
          </w:tcPr>
          <w:p>
            <w:pPr/>
            <w:r>
              <w:t xml:space="preserve">Page refresh gives 404</w:t>
            </w:r>
          </w:p>
        </w:tc>
        <w:tc>
          <w:tcPr>
            <w:tcW w:w="3120" w:type="dxa"/>
          </w:tcPr>
          <w:p>
            <w:pPr/>
            <w:r>
              <w:t xml:space="preserve">Nginx SPA fallback missing</w:t>
            </w:r>
          </w:p>
        </w:tc>
        <w:tc>
          <w:tcPr>
            <w:tcW w:w="3739" w:type="dxa"/>
          </w:tcPr>
          <w:p>
            <w:pPr/>
            <w:r>
              <w:rPr>
                <w:rStyle w:val="CodeChar"/>
              </w:rPr>
              <w:t xml:space="preserve">try_files $uri $uri/ /index.html;</w:t>
            </w:r>
          </w:p>
        </w:tc>
      </w:tr>
      <w:tr>
        <w:tc>
          <w:tcPr>
            <w:tcW w:w="2501" w:type="dxa"/>
          </w:tcPr>
          <w:p>
            <w:pPr/>
            <w:r>
              <w:t xml:space="preserve">Upload fails with 413</w:t>
            </w:r>
          </w:p>
        </w:tc>
        <w:tc>
          <w:tcPr>
            <w:tcW w:w="3120" w:type="dxa"/>
          </w:tcPr>
          <w:p>
            <w:pPr/>
            <w:r>
              <w:t xml:space="preserve">Nginx body limit</w:t>
            </w:r>
          </w:p>
        </w:tc>
        <w:tc>
          <w:tcPr>
            <w:tcW w:w="3739" w:type="dxa"/>
          </w:tcPr>
          <w:p>
            <w:pPr/>
            <w:r>
              <w:rPr>
                <w:rStyle w:val="CodeChar"/>
              </w:rPr>
              <w:t xml:space="preserve">client_max_body_size 25m;</w:t>
            </w:r>
          </w:p>
        </w:tc>
      </w:tr>
      <w:tr>
        <w:tc>
          <w:tcPr>
            <w:tcW w:w="2501" w:type="dxa"/>
          </w:tcPr>
          <w:p>
            <w:pPr/>
            <w:r>
              <w:t xml:space="preserve">Portal won't install / no push</w:t>
            </w:r>
          </w:p>
        </w:tc>
        <w:tc>
          <w:tcPr>
            <w:tcW w:w="3120" w:type="dxa"/>
          </w:tcPr>
          <w:p>
            <w:pPr/>
            <w:r>
              <w:t xml:space="preserve">Not https, or VAPID keys missing</w:t>
            </w:r>
          </w:p>
        </w:tc>
        <w:tc>
          <w:tcPr>
            <w:tcW w:w="3739" w:type="dxa"/>
          </w:tcPr>
          <w:p>
            <w:pPr/>
            <w:r>
              <w:t xml:space="preserve">Certbot; </w:t>
            </w:r>
            <w:r>
              <w:rPr>
                <w:rStyle w:val="CodeChar"/>
              </w:rPr>
              <w:t xml:space="preserve">vapid-keys</w:t>
            </w:r>
            <w:r>
              <w:t xml:space="preserve"> into </w:t>
            </w:r>
            <w:r>
              <w:rPr>
                <w:rStyle w:val="CodeChar"/>
              </w:rPr>
              <w:t xml:space="preserve">.env</w:t>
            </w:r>
            <w:r>
              <w:t xml:space="preserve">, restart</w:t>
            </w:r>
          </w:p>
        </w:tc>
      </w:tr>
      <w:tr>
        <w:tc>
          <w:tcPr>
            <w:tcW w:w="2501" w:type="dxa"/>
          </w:tcPr>
          <w:p>
            <w:pPr/>
            <w:r>
              <w:t xml:space="preserve">Push stopped for everyone</w:t>
            </w:r>
          </w:p>
        </w:tc>
        <w:tc>
          <w:tcPr>
            <w:tcW w:w="3120" w:type="dxa"/>
          </w:tcPr>
          <w:p>
            <w:pPr/>
            <w:r>
              <w:t xml:space="preserve">VAPID keys were regenerated</w:t>
            </w:r>
          </w:p>
        </w:tc>
        <w:tc>
          <w:tcPr>
            <w:tcW w:w="3739" w:type="dxa"/>
          </w:tcPr>
          <w:p>
            <w:pPr/>
            <w:r>
              <w:t xml:space="preserve">Restore the old keys; users re-enable notifications otherwise</w:t>
            </w:r>
          </w:p>
        </w:tc>
      </w:tr>
      <w:tr>
        <w:tc>
          <w:tcPr>
            <w:tcW w:w="2501" w:type="dxa"/>
          </w:tcPr>
          <w:p>
            <w:pPr/>
            <w:r>
              <w:t xml:space="preserve">Xero/QBO/MYOB: "connection expired - please reconnect"</w:t>
            </w:r>
          </w:p>
        </w:tc>
        <w:tc>
          <w:tcPr>
            <w:tcW w:w="3120" w:type="dxa"/>
          </w:tcPr>
          <w:p>
            <w:pPr/>
            <w:r>
              <w:t xml:space="preserve">Refresh token revoked or expired</w:t>
            </w:r>
          </w:p>
        </w:tc>
        <w:tc>
          <w:tcPr>
            <w:tcW w:w="3739" w:type="dxa"/>
          </w:tcPr>
          <w:p>
            <w:pPr/>
            <w:r>
              <w:t xml:space="preserve">Client reconnects in Settings → Integrations</w:t>
            </w:r>
          </w:p>
        </w:tc>
      </w:tr>
      <w:tr>
        <w:tc>
          <w:tcPr>
            <w:tcW w:w="2501" w:type="dxa"/>
          </w:tcPr>
          <w:p>
            <w:pPr/>
            <w:r>
              <w:t xml:space="preserve">OAuth "redirect_uri mismatch"</w:t>
            </w:r>
          </w:p>
        </w:tc>
        <w:tc>
          <w:tcPr>
            <w:tcW w:w="3120" w:type="dxa"/>
          </w:tcPr>
          <w:p>
            <w:pPr/>
            <w:r>
              <w:t xml:space="preserve">Callback URL in the developer portal differs from </w:t>
            </w:r>
            <w:r>
              <w:rPr>
                <w:rStyle w:val="CodeChar"/>
              </w:rPr>
              <w:t xml:space="preserve">APP_URL</w:t>
            </w:r>
          </w:p>
        </w:tc>
        <w:tc>
          <w:tcPr>
            <w:tcW w:w="3739" w:type="dxa"/>
          </w:tcPr>
          <w:p>
            <w:pPr/>
            <w:r>
              <w:t xml:space="preserve">Register exactly </w:t>
            </w:r>
            <w:r>
              <w:rPr>
                <w:rStyle w:val="CodeChar"/>
              </w:rPr>
              <w:t xml:space="preserve">https://api.yourdomain.com/integrations/&lt;provider&gt;/callback</w:t>
            </w:r>
          </w:p>
        </w:tc>
      </w:tr>
      <w:tr>
        <w:tc>
          <w:tcPr>
            <w:tcW w:w="2501" w:type="dxa"/>
          </w:tcPr>
          <w:p>
            <w:pPr/>
            <w:r>
              <w:t xml:space="preserve">Emails print in the log instead of sending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POSTMARK_SERVER_TOKEN</w:t>
            </w:r>
            <w:r>
              <w:t xml:space="preserve"> empty</w:t>
            </w:r>
          </w:p>
        </w:tc>
        <w:tc>
          <w:tcPr>
            <w:tcW w:w="3739" w:type="dxa"/>
          </w:tcPr>
          <w:p>
            <w:pPr/>
            <w:r>
              <w:t xml:space="preserve">Add the token, verify the </w:t>
            </w:r>
            <w:r>
              <w:rPr>
                <w:rStyle w:val="CodeChar"/>
              </w:rPr>
              <w:t xml:space="preserve">MAIL_FROM</w:t>
            </w:r>
            <w:r>
              <w:t xml:space="preserve"> domain</w:t>
            </w:r>
          </w:p>
        </w:tc>
      </w:tr>
      <w:tr>
        <w:tc>
          <w:tcPr>
            <w:tcW w:w="2501" w:type="dxa"/>
          </w:tcPr>
          <w:p>
            <w:pPr/>
            <w:r>
              <w:t xml:space="preserve">Inbound emails don't arrive</w:t>
            </w:r>
          </w:p>
        </w:tc>
        <w:tc>
          <w:tcPr>
            <w:tcW w:w="3120" w:type="dxa"/>
          </w:tcPr>
          <w:p>
            <w:pPr/>
            <w:r>
              <w:t xml:space="preserve">MX record or webhook auth wrong</w:t>
            </w:r>
          </w:p>
        </w:tc>
        <w:tc>
          <w:tcPr>
            <w:tcW w:w="3739" w:type="dxa"/>
          </w:tcPr>
          <w:p>
            <w:pPr/>
            <w:r>
              <w:t xml:space="preserve">Postmark inbound activity; webhook user/pass = </w:t>
            </w:r>
            <w:r>
              <w:rPr>
                <w:rStyle w:val="CodeChar"/>
              </w:rPr>
              <w:t xml:space="preserve">.env</w:t>
            </w:r>
            <w:r>
              <w:t xml:space="preserve"> values</w:t>
            </w:r>
          </w:p>
        </w:tc>
      </w:tr>
      <w:tr>
        <w:tc>
          <w:tcPr>
            <w:tcW w:w="2501" w:type="dxa"/>
          </w:tcPr>
          <w:p>
            <w:pPr/>
            <w:r>
              <w:t xml:space="preserve">Windows: </w:t>
            </w:r>
            <w:r>
              <w:rPr>
                <w:rStyle w:val="CodeChar"/>
              </w:rPr>
              <w:t xml:space="preserve">Activate.ps1 cannot be loaded</w:t>
            </w:r>
          </w:p>
        </w:tc>
        <w:tc>
          <w:tcPr>
            <w:tcW w:w="3120" w:type="dxa"/>
          </w:tcPr>
          <w:p>
            <w:pPr/>
            <w:r>
              <w:t xml:space="preserve">PowerShell policy</w:t>
            </w:r>
          </w:p>
        </w:tc>
        <w:tc>
          <w:tcPr>
            <w:tcW w:w="3739" w:type="dxa"/>
          </w:tcPr>
          <w:p>
            <w:pPr/>
            <w:r>
              <w:rPr>
                <w:rStyle w:val="CodeChar"/>
              </w:rPr>
              <w:t xml:space="preserve">Set-ExecutionPolicy -Scope CurrentUser RemoteSigned</w:t>
            </w:r>
          </w:p>
        </w:tc>
      </w:tr>
      <w:tr>
        <w:tc>
          <w:tcPr>
            <w:tcW w:w="2501" w:type="dxa"/>
          </w:tcPr>
          <w:p>
            <w:pPr/>
            <w:r>
              <w:t xml:space="preserve">Windows: timezone errors</w:t>
            </w:r>
          </w:p>
        </w:tc>
        <w:tc>
          <w:tcPr>
            <w:tcW w:w="3120" w:type="dxa"/>
          </w:tcPr>
          <w:p>
            <w:pPr/>
            <w:r>
              <w:t xml:space="preserve">tzdata missing</w:t>
            </w:r>
          </w:p>
        </w:tc>
        <w:tc>
          <w:tcPr>
            <w:tcW w:w="3739" w:type="dxa"/>
          </w:tcPr>
          <w:p>
            <w:pPr/>
            <w:r>
              <w:rPr>
                <w:rStyle w:val="CodeChar"/>
              </w:rPr>
              <w:t xml:space="preserve">pip install tzdata</w:t>
            </w:r>
            <w:r>
              <w:t xml:space="preserve"> (already in requirements)</w:t>
            </w:r>
          </w:p>
        </w:tc>
      </w:tr>
      <w:tr>
        <w:tc>
          <w:tcPr>
            <w:tcW w:w="2501" w:type="dxa"/>
          </w:tcPr>
          <w:p>
            <w:pPr/>
            <w:r>
              <w:t xml:space="preserve">PO receive 500 on old builds</w:t>
            </w:r>
          </w:p>
        </w:tc>
        <w:tc>
          <w:tcPr>
            <w:tcW w:w="3120" w:type="dxa"/>
          </w:tcPr>
          <w:p>
            <w:pPr/>
            <w:r>
              <w:t xml:space="preserve">Same product on two PO lines (fixed in Round 14)</w:t>
            </w:r>
          </w:p>
        </w:tc>
        <w:tc>
          <w:tcPr>
            <w:tcW w:w="3739" w:type="dxa"/>
          </w:tcPr>
          <w:p>
            <w:pPr/>
            <w:r>
              <w:t xml:space="preserve">Deploy the latest code</w:t>
            </w:r>
          </w:p>
        </w:tc>
      </w:tr>
    </w:tbl>
    <w:p>
      <w:pPr/>
      <w:r>
        <w:t xml:space="preserve">Still stuck: note the reference id, the time, the client and the steps, and check the Activity log for what changed just before.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OrderDraft - Development &amp; Deployment Guide</dc:title>
  <dc:description>Claude Docs node/fb40e869-6bb0@16 docx-w7</dc:description>
  <cp:revision>16</cp:revision>
</cp:coreProperties>
</file>