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DKTE Society's Textile and Engineering Institute</w:t>
      </w:r>
      <w:r>
        <w:rPr>
          <w:b/>
        </w:rPr>
        <w:br/>
        <w:t>(Autonomous), Ichalkaranji, Maharashtra, India</w:t>
      </w:r>
    </w:p>
    <w:p>
      <w:pPr>
        <w:jc w:val="center"/>
      </w:pPr>
      <w:r>
        <w:rPr>
          <w:b/>
        </w:rPr>
        <w:br/>
        <w:t>Department of Artificial Intelligence and Data Science</w:t>
      </w:r>
    </w:p>
    <w:p/>
    <w:p/>
    <w:p>
      <w:pPr>
        <w:jc w:val="center"/>
      </w:pPr>
      <w:r>
        <w:rPr>
          <w:b/>
          <w:color w:val="1F4E79"/>
          <w:sz w:val="44"/>
        </w:rPr>
        <w:t>PROJECT REPORT</w:t>
      </w:r>
    </w:p>
    <w:p>
      <w:pPr>
        <w:jc w:val="center"/>
      </w:pPr>
      <w:r>
        <w:rPr>
          <w:b/>
          <w:color w:val="1F4E79"/>
          <w:sz w:val="52"/>
        </w:rPr>
        <w:br/>
        <w:t>CERTIFY</w:t>
      </w:r>
    </w:p>
    <w:p>
      <w:pPr>
        <w:jc w:val="center"/>
      </w:pPr>
      <w:r>
        <w:rPr>
          <w:i/>
        </w:rPr>
        <w:br/>
        <w:t>A Spring Boot Web Application for Bulk Certificate Generation</w:t>
      </w:r>
    </w:p>
    <w:p/>
    <w:p/>
    <w:p>
      <w:pPr>
        <w:jc w:val="center"/>
      </w:pPr>
      <w:r>
        <w:rPr>
          <w:b/>
        </w:rPr>
        <w:t>Submitted by</w:t>
      </w:r>
    </w:p>
    <w:p>
      <w:pPr>
        <w:jc w:val="center"/>
      </w:pPr>
      <w:r>
        <w:rPr>
          <w:b/>
        </w:rPr>
        <w:t>Ritesh Mete   23UAD039</w:t>
      </w:r>
    </w:p>
    <w:p>
      <w:pPr>
        <w:jc w:val="center"/>
      </w:pPr>
      <w:r/>
    </w:p>
    <w:p>
      <w:pPr>
        <w:jc w:val="center"/>
      </w:pPr>
      <w:r>
        <w:rPr>
          <w:b/>
        </w:rPr>
        <w:t>Under the guidance of</w:t>
      </w:r>
    </w:p>
    <w:p>
      <w:pPr>
        <w:jc w:val="center"/>
      </w:pPr>
      <w:r>
        <w:rPr>
          <w:b/>
        </w:rPr>
        <w:t>Mrs. S. V. Mithalkar</w:t>
      </w:r>
    </w:p>
    <w:p>
      <w:pPr>
        <w:jc w:val="center"/>
      </w:pPr>
      <w:r/>
    </w:p>
    <w:p>
      <w:pPr>
        <w:jc w:val="center"/>
      </w:pPr>
      <w:r>
        <w:t>Department of Artificial Intelligence and Data Science</w:t>
      </w:r>
    </w:p>
    <w:p>
      <w:pPr>
        <w:jc w:val="center"/>
      </w:pPr>
      <w:r>
        <w:t>Final Year B.Tech (Artificial Intelligence and Data Science)</w:t>
      </w:r>
    </w:p>
    <w:p>
      <w:pPr>
        <w:jc w:val="center"/>
      </w:pPr>
      <w:r>
        <w:t>Academic Year 2026-27</w:t>
      </w:r>
    </w:p>
    <w:p>
      <w:r>
        <w:br w:type="page"/>
      </w:r>
    </w:p>
    <w:p>
      <w:pPr>
        <w:pStyle w:val="Heading1"/>
      </w:pPr>
      <w:r>
        <w:t>Certificate</w:t>
      </w:r>
    </w:p>
    <w:p>
      <w:pPr>
        <w:spacing w:line="276" w:lineRule="auto"/>
      </w:pPr>
      <w:r>
        <w:t>This is to certify that Ritesh Mete (23UAD039), a student of Final Year B.Tech in Artificial Intelligence and Data Science, has completed the project entitled “CERTIFY – A Spring Boot Web Application for Bulk Certificate Generation” under the guidance of Mrs. S. V. Mithalkar during the academic year 2026-27.</w:t>
      </w:r>
    </w:p>
    <w:p>
      <w:r>
        <w:br/>
        <w:br/>
        <w:br/>
        <w:t>Guide Signature: ____________________        Head of Department: ____________________</w:t>
      </w:r>
    </w:p>
    <w:p>
      <w:r>
        <w:br/>
        <w:t>Date: ____________________                  Place: Ichalkaranji</w:t>
      </w:r>
    </w:p>
    <w:p>
      <w:r>
        <w:br w:type="page"/>
      </w:r>
    </w:p>
    <w:p>
      <w:pPr>
        <w:pStyle w:val="Heading1"/>
      </w:pPr>
      <w:r>
        <w:t>Acknowledgement</w:t>
      </w:r>
    </w:p>
    <w:p>
      <w:pPr>
        <w:spacing w:line="276" w:lineRule="auto"/>
      </w:pPr>
      <w:r>
        <w:t>I express my sincere gratitude to Mrs. S. V. Mithalkar for her guidance, encouragement, and valuable suggestions throughout the development of this project. I thank the Department of Artificial Intelligence and Data Science, DKTE Society's Textile and Engineering Institute, for providing the academic environment and resources required for this work.</w:t>
      </w:r>
    </w:p>
    <w:p>
      <w:pPr>
        <w:spacing w:line="276" w:lineRule="auto"/>
      </w:pPr>
      <w:r>
        <w:t>I also thank the institute faculty, classmates, and everyone who contributed feedback during the design, implementation, and testing of Certify. Finally, I am grateful to my family for their continued support.</w:t>
      </w:r>
    </w:p>
    <w:p>
      <w:r>
        <w:br w:type="page"/>
      </w:r>
    </w:p>
    <w:p>
      <w:pPr>
        <w:pStyle w:val="Heading1"/>
      </w:pPr>
      <w:r>
        <w:t>Abstract</w:t>
      </w:r>
    </w:p>
    <w:p>
      <w:pPr>
        <w:spacing w:line="276" w:lineRule="auto"/>
      </w:pPr>
      <w:r>
        <w:t>Preparing certificates for a large group of participants is often repetitive, time-consuming, and prone to manual errors. Certify addresses this problem through a web application that accepts a certificate template image and a CSV file containing participant names. The user selects the name position by clicking on an image preview and specifies the desired font size. The Spring Boot backend then renders each name at the selected position, creates an individual PNG certificate, and packages all generated files into a ZIP archive for download.</w:t>
      </w:r>
    </w:p>
    <w:p>
      <w:pPr>
        <w:spacing w:line="276" w:lineRule="auto"/>
      </w:pPr>
      <w:r>
        <w:t>The application uses Java 21, Spring Boot, Spring MVC, Thymeleaf, JavaScript, Java AWT, ImageIO, and Maven. It validates uploaded files, coordinates, font size, and generated output. The system provides a simple browser-based workflow without requiring a database or specialized certificate-design software. Testing confirms that the Spring application context loads successfully, and the supplied output directory demonstrates generated certificates for project participants.</w:t>
      </w:r>
    </w:p>
    <w:p>
      <w:pPr>
        <w:spacing w:line="276" w:lineRule="auto"/>
      </w:pPr>
      <w:r>
        <w:t>Keywords: Spring Boot, bulk certificate generation, image processing, CSV, Thymeleaf, Java AWT</w:t>
      </w:r>
    </w:p>
    <w:p>
      <w:r>
        <w:br w:type="page"/>
      </w:r>
    </w:p>
    <w:p>
      <w:pPr>
        <w:pStyle w:val="Heading1"/>
      </w:pPr>
      <w:r>
        <w:t>Table of Contents</w:t>
      </w:r>
    </w:p>
    <w:p>
      <w:pPr>
        <w:spacing w:line="276" w:lineRule="auto"/>
      </w:pPr>
      <w:r>
        <w:t>The following contents are organized according to the supplied project-report format. In Microsoft Word, right-click the table of contents field and choose “Update Field” after opening the document to populate page numbers.</w:t>
      </w:r>
    </w:p>
    <w:p>
      <w:fldSimple w:instr="TOC \\o &quot;1-3&quot; \\h \\z \\u"/>
    </w:p>
    <w:p>
      <w:r>
        <w:br w:type="page"/>
      </w:r>
    </w:p>
    <w:p>
      <w:pPr>
        <w:pStyle w:val="Heading1"/>
      </w:pPr>
      <w:r>
        <w:t>List of Figures</w:t>
      </w:r>
    </w:p>
    <w:p>
      <w:pPr>
        <w:pStyle w:val="ListBullet"/>
      </w:pPr>
      <w:r>
        <w:t>Figure 4.1: Certify multi-tier architecture</w:t>
      </w:r>
    </w:p>
    <w:p>
      <w:pPr>
        <w:pStyle w:val="ListBullet"/>
      </w:pPr>
      <w:r>
        <w:t>Figure 4.2: Certificate-generation activity flow</w:t>
      </w:r>
    </w:p>
    <w:p>
      <w:pPr>
        <w:pStyle w:val="ListBullet"/>
      </w:pPr>
      <w:r>
        <w:t>Figure 5.1: Generated certificate output</w:t>
      </w:r>
    </w:p>
    <w:p>
      <w:pPr>
        <w:pStyle w:val="Heading1"/>
      </w:pPr>
      <w:r>
        <w:t>List of Tables</w:t>
      </w:r>
    </w:p>
    <w:p>
      <w:pPr>
        <w:pStyle w:val="ListBullet"/>
      </w:pPr>
      <w:r>
        <w:t>Table 3.1: Functional requirements</w:t>
      </w:r>
    </w:p>
    <w:p>
      <w:pPr>
        <w:pStyle w:val="ListBullet"/>
      </w:pPr>
      <w:r>
        <w:t>Table 3.2: Non-functional requirements</w:t>
      </w:r>
    </w:p>
    <w:p>
      <w:pPr>
        <w:pStyle w:val="ListBullet"/>
      </w:pPr>
      <w:r>
        <w:t>Table 3.3: Software requirements</w:t>
      </w:r>
    </w:p>
    <w:p>
      <w:pPr>
        <w:pStyle w:val="ListBullet"/>
      </w:pPr>
      <w:r>
        <w:t>Table 4.1: Main project modules</w:t>
      </w:r>
    </w:p>
    <w:p>
      <w:pPr>
        <w:pStyle w:val="ListBullet"/>
      </w:pPr>
      <w:r>
        <w:t>Table 6.1: Verification results</w:t>
      </w:r>
    </w:p>
    <w:p>
      <w:pPr>
        <w:pStyle w:val="Heading1"/>
      </w:pPr>
      <w:r>
        <w:t>List of Abbreviations</w:t>
      </w:r>
    </w:p>
    <w:tbl>
      <w:tblPr>
        <w:tblStyle w:val="TableGrid"/>
        <w:tblW w:type="auto" w:w="0"/>
        <w:jc w:val="center"/>
        <w:tblLook w:firstColumn="1" w:firstRow="1" w:lastColumn="0" w:lastRow="0" w:noHBand="0" w:noVBand="1" w:val="04A0"/>
      </w:tblPr>
      <w:tblGrid>
        <w:gridCol w:w="4896"/>
        <w:gridCol w:w="4896"/>
      </w:tblGrid>
      <w:tr>
        <w:tc>
          <w:tcPr>
            <w:tcW w:type="dxa" w:w="1728"/>
            <w:vAlign w:val="center"/>
            <w:shd w:fill="1F4E79"/>
          </w:tcPr>
          <w:p>
            <w:r/>
            <w:r>
              <w:rPr>
                <w:b/>
                <w:color w:val="FFFFFF"/>
                <w:sz w:val="20"/>
              </w:rPr>
              <w:t>Abbreviation</w:t>
            </w:r>
          </w:p>
        </w:tc>
        <w:tc>
          <w:tcPr>
            <w:tcW w:type="dxa" w:w="6912"/>
            <w:vAlign w:val="center"/>
            <w:shd w:fill="1F4E79"/>
          </w:tcPr>
          <w:p>
            <w:r/>
            <w:r>
              <w:rPr>
                <w:b/>
                <w:color w:val="FFFFFF"/>
                <w:sz w:val="20"/>
              </w:rPr>
              <w:t>Meaning</w:t>
            </w:r>
          </w:p>
        </w:tc>
      </w:tr>
      <w:tr>
        <w:tc>
          <w:tcPr>
            <w:tcW w:type="dxa" w:w="1728"/>
            <w:vAlign w:val="center"/>
          </w:tcPr>
          <w:p>
            <w:r/>
            <w:r>
              <w:rPr>
                <w:b w:val="0"/>
                <w:sz w:val="18"/>
              </w:rPr>
              <w:t>CSV</w:t>
            </w:r>
          </w:p>
        </w:tc>
        <w:tc>
          <w:tcPr>
            <w:tcW w:type="dxa" w:w="6912"/>
            <w:vAlign w:val="center"/>
          </w:tcPr>
          <w:p>
            <w:r/>
            <w:r>
              <w:rPr>
                <w:b w:val="0"/>
                <w:sz w:val="18"/>
              </w:rPr>
              <w:t>Comma-Separated Values</w:t>
            </w:r>
          </w:p>
        </w:tc>
      </w:tr>
      <w:tr>
        <w:tc>
          <w:tcPr>
            <w:tcW w:type="dxa" w:w="1728"/>
            <w:vAlign w:val="center"/>
          </w:tcPr>
          <w:p>
            <w:r/>
            <w:r>
              <w:rPr>
                <w:b w:val="0"/>
                <w:sz w:val="18"/>
              </w:rPr>
              <w:t>MVC</w:t>
            </w:r>
          </w:p>
        </w:tc>
        <w:tc>
          <w:tcPr>
            <w:tcW w:type="dxa" w:w="6912"/>
            <w:vAlign w:val="center"/>
          </w:tcPr>
          <w:p>
            <w:r/>
            <w:r>
              <w:rPr>
                <w:b w:val="0"/>
                <w:sz w:val="18"/>
              </w:rPr>
              <w:t>Model-View-Controller</w:t>
            </w:r>
          </w:p>
        </w:tc>
      </w:tr>
      <w:tr>
        <w:tc>
          <w:tcPr>
            <w:tcW w:type="dxa" w:w="1728"/>
            <w:vAlign w:val="center"/>
          </w:tcPr>
          <w:p>
            <w:r/>
            <w:r>
              <w:rPr>
                <w:b w:val="0"/>
                <w:sz w:val="18"/>
              </w:rPr>
              <w:t>PNG</w:t>
            </w:r>
          </w:p>
        </w:tc>
        <w:tc>
          <w:tcPr>
            <w:tcW w:type="dxa" w:w="6912"/>
            <w:vAlign w:val="center"/>
          </w:tcPr>
          <w:p>
            <w:r/>
            <w:r>
              <w:rPr>
                <w:b w:val="0"/>
                <w:sz w:val="18"/>
              </w:rPr>
              <w:t>Portable Network Graphics</w:t>
            </w:r>
          </w:p>
        </w:tc>
      </w:tr>
      <w:tr>
        <w:tc>
          <w:tcPr>
            <w:tcW w:type="dxa" w:w="1728"/>
            <w:vAlign w:val="center"/>
          </w:tcPr>
          <w:p>
            <w:r/>
            <w:r>
              <w:rPr>
                <w:b w:val="0"/>
                <w:sz w:val="18"/>
              </w:rPr>
              <w:t>ZIP</w:t>
            </w:r>
          </w:p>
        </w:tc>
        <w:tc>
          <w:tcPr>
            <w:tcW w:type="dxa" w:w="6912"/>
            <w:vAlign w:val="center"/>
          </w:tcPr>
          <w:p>
            <w:r/>
            <w:r>
              <w:rPr>
                <w:b w:val="0"/>
                <w:sz w:val="18"/>
              </w:rPr>
              <w:t>Compressed archive format</w:t>
            </w:r>
          </w:p>
        </w:tc>
      </w:tr>
      <w:tr>
        <w:tc>
          <w:tcPr>
            <w:tcW w:type="dxa" w:w="1728"/>
            <w:vAlign w:val="center"/>
          </w:tcPr>
          <w:p>
            <w:r/>
            <w:r>
              <w:rPr>
                <w:b w:val="0"/>
                <w:sz w:val="18"/>
              </w:rPr>
              <w:t>UI</w:t>
            </w:r>
          </w:p>
        </w:tc>
        <w:tc>
          <w:tcPr>
            <w:tcW w:type="dxa" w:w="6912"/>
            <w:vAlign w:val="center"/>
          </w:tcPr>
          <w:p>
            <w:r/>
            <w:r>
              <w:rPr>
                <w:b w:val="0"/>
                <w:sz w:val="18"/>
              </w:rPr>
              <w:t>User Interface</w:t>
            </w:r>
          </w:p>
        </w:tc>
      </w:tr>
      <w:tr>
        <w:tc>
          <w:tcPr>
            <w:tcW w:type="dxa" w:w="1728"/>
            <w:vAlign w:val="center"/>
          </w:tcPr>
          <w:p>
            <w:r/>
            <w:r>
              <w:rPr>
                <w:b w:val="0"/>
                <w:sz w:val="18"/>
              </w:rPr>
              <w:t>HTTP</w:t>
            </w:r>
          </w:p>
        </w:tc>
        <w:tc>
          <w:tcPr>
            <w:tcW w:type="dxa" w:w="6912"/>
            <w:vAlign w:val="center"/>
          </w:tcPr>
          <w:p>
            <w:r/>
            <w:r>
              <w:rPr>
                <w:b w:val="0"/>
                <w:sz w:val="18"/>
              </w:rPr>
              <w:t>Hypertext Transfer Protocol</w:t>
            </w:r>
          </w:p>
        </w:tc>
      </w:tr>
    </w:tbl>
    <w:p/>
    <w:p>
      <w:r>
        <w:br w:type="page"/>
      </w:r>
    </w:p>
    <w:p>
      <w:pPr>
        <w:pStyle w:val="Heading1"/>
      </w:pPr>
      <w:r>
        <w:t>Chapter 1: Introduction</w:t>
      </w:r>
    </w:p>
    <w:p>
      <w:pPr>
        <w:pStyle w:val="Heading2"/>
      </w:pPr>
      <w:r>
        <w:t>1.1 Background</w:t>
      </w:r>
    </w:p>
    <w:p>
      <w:pPr>
        <w:spacing w:line="276" w:lineRule="auto"/>
      </w:pPr>
      <w:r>
        <w:t>Educational institutions, training organizations, and event coordinators frequently issue certificates to many participants. Traditional workflows require opening a design file, editing a name, exporting the result, and repeating the process for every participant. This approach consumes time and can introduce spelling, positioning, and file-naming errors.</w:t>
      </w:r>
    </w:p>
    <w:p>
      <w:pPr>
        <w:spacing w:line="276" w:lineRule="auto"/>
      </w:pPr>
      <w:r>
        <w:t>Certify applies web-based automation to this document-personalization task. It separates the reusable visual template from participant data and uses one generation request to produce a complete set of certificates.</w:t>
      </w:r>
    </w:p>
    <w:p>
      <w:pPr>
        <w:pStyle w:val="Heading2"/>
      </w:pPr>
      <w:r>
        <w:t>1.2 Problem Statement</w:t>
      </w:r>
    </w:p>
    <w:p>
      <w:pPr>
        <w:spacing w:line="276" w:lineRule="auto"/>
      </w:pPr>
      <w:r>
        <w:t>There is a need for a simple and accessible application that can place a list of participant names on a common certificate template, generate separate image files, and deliver the results as one downloadable package without requiring manual editing of each certificate.</w:t>
      </w:r>
    </w:p>
    <w:p>
      <w:pPr>
        <w:pStyle w:val="Heading2"/>
      </w:pPr>
      <w:r>
        <w:t>1.3 Aim of the Project</w:t>
      </w:r>
    </w:p>
    <w:p>
      <w:pPr>
        <w:spacing w:line="276" w:lineRule="auto"/>
      </w:pPr>
      <w:r>
        <w:t>To design and implement a Spring Boot web application that generates personalized certificates in bulk from an image template and a CSV list of participant names.</w:t>
      </w:r>
    </w:p>
    <w:p>
      <w:pPr>
        <w:pStyle w:val="Heading2"/>
      </w:pPr>
      <w:r>
        <w:t>1.4 Objectives</w:t>
      </w:r>
    </w:p>
    <w:p>
      <w:pPr>
        <w:pStyle w:val="ListNumber"/>
      </w:pPr>
      <w:r>
        <w:t>Accept a certificate template image through a browser form.</w:t>
      </w:r>
    </w:p>
    <w:p>
      <w:pPr>
        <w:pStyle w:val="ListNumber"/>
      </w:pPr>
      <w:r>
        <w:t>Read participant names from the first column of a CSV file.</w:t>
      </w:r>
    </w:p>
    <w:p>
      <w:pPr>
        <w:pStyle w:val="ListNumber"/>
      </w:pPr>
      <w:r>
        <w:t>Allow the user to select the name position on the template preview.</w:t>
      </w:r>
    </w:p>
    <w:p>
      <w:pPr>
        <w:pStyle w:val="ListNumber"/>
      </w:pPr>
      <w:r>
        <w:t>Render centered, readable names on individual certificate images.</w:t>
      </w:r>
    </w:p>
    <w:p>
      <w:pPr>
        <w:pStyle w:val="ListNumber"/>
      </w:pPr>
      <w:r>
        <w:t>Package generated PNG files into a ZIP archive.</w:t>
      </w:r>
    </w:p>
    <w:p>
      <w:pPr>
        <w:pStyle w:val="ListNumber"/>
      </w:pPr>
      <w:r>
        <w:t>Validate inputs and provide a repeatable local workflow.</w:t>
      </w:r>
    </w:p>
    <w:p>
      <w:pPr>
        <w:pStyle w:val="Heading2"/>
      </w:pPr>
      <w:r>
        <w:t>1.5 Scope</w:t>
      </w:r>
    </w:p>
    <w:p>
      <w:pPr>
        <w:spacing w:line="276" w:lineRule="auto"/>
      </w:pPr>
      <w:r>
        <w:t>The current scope includes image-template uploads, first-column CSV processing, coordinate selection, font-size selection, PNG generation, local output storage, and ZIP download. Authentication, database persistence, PDF generation, cloud storage, multi-field certificate data, and advanced CSV quoting are outside the current scope.</w:t>
      </w:r>
    </w:p>
    <w:p>
      <w:pPr>
        <w:pStyle w:val="Heading2"/>
      </w:pPr>
      <w:r>
        <w:t>1.6 Significance and Motivation</w:t>
      </w:r>
    </w:p>
    <w:p>
      <w:pPr>
        <w:spacing w:line="276" w:lineRule="auto"/>
      </w:pPr>
      <w:r>
        <w:t>The project reduces repetitive work and provides consistent positioning and naming across a batch. It demonstrates practical use of server-side Java image processing, multipart file handling, MVC design, and a lightweight browser interface.</w:t>
      </w:r>
    </w:p>
    <w:p>
      <w:pPr>
        <w:pStyle w:val="Heading2"/>
      </w:pPr>
      <w:r>
        <w:t>1.7 Proposed Solution</w:t>
      </w:r>
    </w:p>
    <w:p>
      <w:pPr>
        <w:spacing w:line="276" w:lineRule="auto"/>
      </w:pPr>
      <w:r>
        <w:t>The proposed solution is a Spring Boot MVC application. The browser supplies a template, CSV, coordinates, and font size. The controller delegates generation to a service, which validates inputs, reads names, renders images, creates a ZIP file, and returns it as an HTTP attachment.</w:t>
      </w:r>
    </w:p>
    <w:p>
      <w:pPr>
        <w:pStyle w:val="Heading1"/>
      </w:pPr>
      <w:r>
        <w:t>Chapter 2: Literature Review</w:t>
      </w:r>
    </w:p>
    <w:p>
      <w:pPr>
        <w:pStyle w:val="Heading2"/>
      </w:pPr>
      <w:r>
        <w:t>2.1 Existing Systems and Methods</w:t>
      </w:r>
    </w:p>
    <w:p>
      <w:pPr>
        <w:spacing w:line="276" w:lineRule="auto"/>
      </w:pPr>
      <w:r>
        <w:t>Common approaches include manual editing in graphic-design software, mail-merge tools, spreadsheet-driven document templates, and online certificate platforms. Manual design offers flexibility but scales poorly. Mail merge and online systems can automate names but may require proprietary formats, subscriptions, or preconfigured templates.</w:t>
      </w:r>
    </w:p>
    <w:p>
      <w:pPr>
        <w:pStyle w:val="Heading2"/>
      </w:pPr>
      <w:r>
        <w:t>2.2 Research Gap</w:t>
      </w:r>
    </w:p>
    <w:p>
      <w:pPr>
        <w:spacing w:line="276" w:lineRule="auto"/>
      </w:pPr>
      <w:r>
        <w:t>A lightweight academic project can benefit from a focused solution that combines a familiar web form, image-based coordinate selection, transparent local processing, and a ZIP download. Many general-purpose systems expose more features than needed for a simple batch workflow.</w:t>
      </w:r>
    </w:p>
    <w:p>
      <w:pPr>
        <w:pStyle w:val="Heading2"/>
      </w:pPr>
      <w:r>
        <w:t>2.3 Proposed Research Direction</w:t>
      </w:r>
    </w:p>
    <w:p>
      <w:pPr>
        <w:spacing w:line="276" w:lineRule="auto"/>
      </w:pPr>
      <w:r>
        <w:t>Certify explores a minimal, locally runnable implementation using open-source Java technologies. The key design decision is to preserve the original image dimensions and convert browser preview coordinates back to original pixels before rendering, thereby maintaining positional accuracy.</w:t>
      </w:r>
    </w:p>
    <w:p>
      <w:pPr>
        <w:pStyle w:val="Heading1"/>
      </w:pPr>
      <w:r>
        <w:t>Chapter 3: System Analysis and Requirements</w:t>
      </w:r>
    </w:p>
    <w:p>
      <w:pPr>
        <w:pStyle w:val="Heading2"/>
      </w:pPr>
      <w:r>
        <w:t>3.1 Proposed System</w:t>
      </w:r>
    </w:p>
    <w:p>
      <w:pPr>
        <w:spacing w:line="276" w:lineRule="auto"/>
      </w:pPr>
      <w:r>
        <w:t>Certify consists of a Thymeleaf form, client-side preview logic, a Spring MVC controller, a form model, and a certificate-generation service. The system has no database: generated files are written to the certificate_output directory and the ZIP archive is returned to the browser.</w:t>
      </w:r>
    </w:p>
    <w:p>
      <w:pPr>
        <w:pStyle w:val="Heading2"/>
      </w:pPr>
      <w:r>
        <w:t>3.2 Advantages of the Proposed System</w:t>
      </w:r>
    </w:p>
    <w:p>
      <w:pPr>
        <w:pStyle w:val="ListBullet"/>
      </w:pPr>
      <w:r>
        <w:t>Reduces repetitive certificate editing.</w:t>
      </w:r>
    </w:p>
    <w:p>
      <w:pPr>
        <w:pStyle w:val="ListBullet"/>
      </w:pPr>
      <w:r>
        <w:t>Uses a browser-based workflow with no frontend framework.</w:t>
      </w:r>
    </w:p>
    <w:p>
      <w:pPr>
        <w:pStyle w:val="ListBullet"/>
      </w:pPr>
      <w:r>
        <w:t>Allows visual selection of the text position.</w:t>
      </w:r>
    </w:p>
    <w:p>
      <w:pPr>
        <w:pStyle w:val="ListBullet"/>
      </w:pPr>
      <w:r>
        <w:t>Maintains original image dimensions during rendering.</w:t>
      </w:r>
    </w:p>
    <w:p>
      <w:pPr>
        <w:pStyle w:val="ListBullet"/>
      </w:pPr>
      <w:r>
        <w:t>Produces separate PNG files and one ZIP download.</w:t>
      </w:r>
    </w:p>
    <w:p>
      <w:pPr>
        <w:pStyle w:val="ListBullet"/>
      </w:pPr>
      <w:r>
        <w:t>Uses the Maven Wrapper for reproducible local execution.</w:t>
      </w:r>
    </w:p>
    <w:p>
      <w:pPr>
        <w:pStyle w:val="Heading2"/>
      </w:pPr>
      <w:r>
        <w:t>3.3 Functional Requirements</w:t>
      </w:r>
    </w:p>
    <w:tbl>
      <w:tblPr>
        <w:tblStyle w:val="TableGrid"/>
        <w:tblW w:type="auto" w:w="0"/>
        <w:jc w:val="center"/>
        <w:tblLook w:firstColumn="1" w:firstRow="1" w:lastColumn="0" w:lastRow="0" w:noHBand="0" w:noVBand="1" w:val="04A0"/>
      </w:tblPr>
      <w:tblGrid>
        <w:gridCol w:w="4896"/>
        <w:gridCol w:w="4896"/>
      </w:tblGrid>
      <w:tr>
        <w:tc>
          <w:tcPr>
            <w:tcW w:type="dxa" w:w="1152"/>
            <w:vAlign w:val="center"/>
            <w:shd w:fill="1F4E79"/>
          </w:tcPr>
          <w:p>
            <w:r/>
            <w:r>
              <w:rPr>
                <w:b/>
                <w:color w:val="FFFFFF"/>
                <w:sz w:val="20"/>
              </w:rPr>
              <w:t>ID</w:t>
            </w:r>
          </w:p>
        </w:tc>
        <w:tc>
          <w:tcPr>
            <w:tcW w:type="dxa" w:w="7488"/>
            <w:vAlign w:val="center"/>
            <w:shd w:fill="1F4E79"/>
          </w:tcPr>
          <w:p>
            <w:r/>
            <w:r>
              <w:rPr>
                <w:b/>
                <w:color w:val="FFFFFF"/>
                <w:sz w:val="20"/>
              </w:rPr>
              <w:t>Requirement</w:t>
            </w:r>
          </w:p>
        </w:tc>
      </w:tr>
      <w:tr>
        <w:tc>
          <w:tcPr>
            <w:tcW w:type="dxa" w:w="1152"/>
            <w:vAlign w:val="center"/>
          </w:tcPr>
          <w:p>
            <w:r/>
            <w:r>
              <w:rPr>
                <w:b w:val="0"/>
                <w:sz w:val="18"/>
              </w:rPr>
              <w:t>FR-01</w:t>
            </w:r>
          </w:p>
        </w:tc>
        <w:tc>
          <w:tcPr>
            <w:tcW w:type="dxa" w:w="7488"/>
            <w:vAlign w:val="center"/>
          </w:tcPr>
          <w:p>
            <w:r/>
            <w:r>
              <w:rPr>
                <w:b w:val="0"/>
                <w:sz w:val="18"/>
              </w:rPr>
              <w:t>Display a certificate-generation form at GET /view.</w:t>
            </w:r>
          </w:p>
        </w:tc>
      </w:tr>
      <w:tr>
        <w:tc>
          <w:tcPr>
            <w:tcW w:type="dxa" w:w="1152"/>
            <w:vAlign w:val="center"/>
          </w:tcPr>
          <w:p>
            <w:r/>
            <w:r>
              <w:rPr>
                <w:b w:val="0"/>
                <w:sz w:val="18"/>
              </w:rPr>
              <w:t>FR-02</w:t>
            </w:r>
          </w:p>
        </w:tc>
        <w:tc>
          <w:tcPr>
            <w:tcW w:type="dxa" w:w="7488"/>
            <w:vAlign w:val="center"/>
          </w:tcPr>
          <w:p>
            <w:r/>
            <w:r>
              <w:rPr>
                <w:b w:val="0"/>
                <w:sz w:val="18"/>
              </w:rPr>
              <w:t>Accept a template image and CSV file through multipart upload.</w:t>
            </w:r>
          </w:p>
        </w:tc>
      </w:tr>
      <w:tr>
        <w:tc>
          <w:tcPr>
            <w:tcW w:type="dxa" w:w="1152"/>
            <w:vAlign w:val="center"/>
          </w:tcPr>
          <w:p>
            <w:r/>
            <w:r>
              <w:rPr>
                <w:b w:val="0"/>
                <w:sz w:val="18"/>
              </w:rPr>
              <w:t>FR-03</w:t>
            </w:r>
          </w:p>
        </w:tc>
        <w:tc>
          <w:tcPr>
            <w:tcW w:type="dxa" w:w="7488"/>
            <w:vAlign w:val="center"/>
          </w:tcPr>
          <w:p>
            <w:r/>
            <w:r>
              <w:rPr>
                <w:b w:val="0"/>
                <w:sz w:val="18"/>
              </w:rPr>
              <w:t>Preview the selected template and capture clicked coordinates.</w:t>
            </w:r>
          </w:p>
        </w:tc>
      </w:tr>
      <w:tr>
        <w:tc>
          <w:tcPr>
            <w:tcW w:type="dxa" w:w="1152"/>
            <w:vAlign w:val="center"/>
          </w:tcPr>
          <w:p>
            <w:r/>
            <w:r>
              <w:rPr>
                <w:b w:val="0"/>
                <w:sz w:val="18"/>
              </w:rPr>
              <w:t>FR-04</w:t>
            </w:r>
          </w:p>
        </w:tc>
        <w:tc>
          <w:tcPr>
            <w:tcW w:type="dxa" w:w="7488"/>
            <w:vAlign w:val="center"/>
          </w:tcPr>
          <w:p>
            <w:r/>
            <w:r>
              <w:rPr>
                <w:b w:val="0"/>
                <w:sz w:val="18"/>
              </w:rPr>
              <w:t>Validate files, coordinates, font size, and participant data.</w:t>
            </w:r>
          </w:p>
        </w:tc>
      </w:tr>
      <w:tr>
        <w:tc>
          <w:tcPr>
            <w:tcW w:type="dxa" w:w="1152"/>
            <w:vAlign w:val="center"/>
          </w:tcPr>
          <w:p>
            <w:r/>
            <w:r>
              <w:rPr>
                <w:b w:val="0"/>
                <w:sz w:val="18"/>
              </w:rPr>
              <w:t>FR-05</w:t>
            </w:r>
          </w:p>
        </w:tc>
        <w:tc>
          <w:tcPr>
            <w:tcW w:type="dxa" w:w="7488"/>
            <w:vAlign w:val="center"/>
          </w:tcPr>
          <w:p>
            <w:r/>
            <w:r>
              <w:rPr>
                <w:b w:val="0"/>
                <w:sz w:val="18"/>
              </w:rPr>
              <w:t>Generate one PNG certificate for every valid participant name.</w:t>
            </w:r>
          </w:p>
        </w:tc>
      </w:tr>
      <w:tr>
        <w:tc>
          <w:tcPr>
            <w:tcW w:type="dxa" w:w="1152"/>
            <w:vAlign w:val="center"/>
          </w:tcPr>
          <w:p>
            <w:r/>
            <w:r>
              <w:rPr>
                <w:b w:val="0"/>
                <w:sz w:val="18"/>
              </w:rPr>
              <w:t>FR-06</w:t>
            </w:r>
          </w:p>
        </w:tc>
        <w:tc>
          <w:tcPr>
            <w:tcW w:type="dxa" w:w="7488"/>
            <w:vAlign w:val="center"/>
          </w:tcPr>
          <w:p>
            <w:r/>
            <w:r>
              <w:rPr>
                <w:b w:val="0"/>
                <w:sz w:val="18"/>
              </w:rPr>
              <w:t>Return certificates.zip as a downloadable HTTP response.</w:t>
            </w:r>
          </w:p>
        </w:tc>
      </w:tr>
    </w:tbl>
    <w:p/>
    <w:p>
      <w:pPr>
        <w:pStyle w:val="Heading2"/>
      </w:pPr>
      <w:r>
        <w:t>3.4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1872"/>
            <w:vAlign w:val="center"/>
            <w:shd w:fill="1F4E79"/>
          </w:tcPr>
          <w:p>
            <w:r/>
            <w:r>
              <w:rPr>
                <w:b/>
                <w:color w:val="FFFFFF"/>
                <w:sz w:val="20"/>
              </w:rPr>
              <w:t>Quality</w:t>
            </w:r>
          </w:p>
        </w:tc>
        <w:tc>
          <w:tcPr>
            <w:tcW w:type="dxa" w:w="6768"/>
            <w:vAlign w:val="center"/>
            <w:shd w:fill="1F4E79"/>
          </w:tcPr>
          <w:p>
            <w:r/>
            <w:r>
              <w:rPr>
                <w:b/>
                <w:color w:val="FFFFFF"/>
                <w:sz w:val="20"/>
              </w:rPr>
              <w:t>Requirement</w:t>
            </w:r>
          </w:p>
        </w:tc>
      </w:tr>
      <w:tr>
        <w:tc>
          <w:tcPr>
            <w:tcW w:type="dxa" w:w="1872"/>
            <w:vAlign w:val="center"/>
          </w:tcPr>
          <w:p>
            <w:r/>
            <w:r>
              <w:rPr>
                <w:b w:val="0"/>
                <w:sz w:val="18"/>
              </w:rPr>
              <w:t>Usability</w:t>
            </w:r>
          </w:p>
        </w:tc>
        <w:tc>
          <w:tcPr>
            <w:tcW w:type="dxa" w:w="6768"/>
            <w:vAlign w:val="center"/>
          </w:tcPr>
          <w:p>
            <w:r/>
            <w:r>
              <w:rPr>
                <w:b w:val="0"/>
                <w:sz w:val="18"/>
              </w:rPr>
              <w:t>Provide a clear form and visual coordinate-selection workflow.</w:t>
            </w:r>
          </w:p>
        </w:tc>
      </w:tr>
      <w:tr>
        <w:tc>
          <w:tcPr>
            <w:tcW w:type="dxa" w:w="1872"/>
            <w:vAlign w:val="center"/>
          </w:tcPr>
          <w:p>
            <w:r/>
            <w:r>
              <w:rPr>
                <w:b w:val="0"/>
                <w:sz w:val="18"/>
              </w:rPr>
              <w:t>Reliability</w:t>
            </w:r>
          </w:p>
        </w:tc>
        <w:tc>
          <w:tcPr>
            <w:tcW w:type="dxa" w:w="6768"/>
            <w:vAlign w:val="center"/>
          </w:tcPr>
          <w:p>
            <w:r/>
            <w:r>
              <w:rPr>
                <w:b w:val="0"/>
                <w:sz w:val="18"/>
              </w:rPr>
              <w:t>Reject invalid inputs and stop when no valid certificates can be produced.</w:t>
            </w:r>
          </w:p>
        </w:tc>
      </w:tr>
      <w:tr>
        <w:tc>
          <w:tcPr>
            <w:tcW w:type="dxa" w:w="1872"/>
            <w:vAlign w:val="center"/>
          </w:tcPr>
          <w:p>
            <w:r/>
            <w:r>
              <w:rPr>
                <w:b w:val="0"/>
                <w:sz w:val="18"/>
              </w:rPr>
              <w:t>Performance</w:t>
            </w:r>
          </w:p>
        </w:tc>
        <w:tc>
          <w:tcPr>
            <w:tcW w:type="dxa" w:w="6768"/>
            <w:vAlign w:val="center"/>
          </w:tcPr>
          <w:p>
            <w:r/>
            <w:r>
              <w:rPr>
                <w:b w:val="0"/>
                <w:sz w:val="18"/>
              </w:rPr>
              <w:t>Process a batch sequentially with bounded upload size.</w:t>
            </w:r>
          </w:p>
        </w:tc>
      </w:tr>
      <w:tr>
        <w:tc>
          <w:tcPr>
            <w:tcW w:type="dxa" w:w="1872"/>
            <w:vAlign w:val="center"/>
          </w:tcPr>
          <w:p>
            <w:r/>
            <w:r>
              <w:rPr>
                <w:b w:val="0"/>
                <w:sz w:val="18"/>
              </w:rPr>
              <w:t>Maintainability</w:t>
            </w:r>
          </w:p>
        </w:tc>
        <w:tc>
          <w:tcPr>
            <w:tcW w:type="dxa" w:w="6768"/>
            <w:vAlign w:val="center"/>
          </w:tcPr>
          <w:p>
            <w:r/>
            <w:r>
              <w:rPr>
                <w:b w:val="0"/>
                <w:sz w:val="18"/>
              </w:rPr>
              <w:t>Separate controller, model, service, view, and stylesheet responsibilities.</w:t>
            </w:r>
          </w:p>
        </w:tc>
      </w:tr>
      <w:tr>
        <w:tc>
          <w:tcPr>
            <w:tcW w:type="dxa" w:w="1872"/>
            <w:vAlign w:val="center"/>
          </w:tcPr>
          <w:p>
            <w:r/>
            <w:r>
              <w:rPr>
                <w:b w:val="0"/>
                <w:sz w:val="18"/>
              </w:rPr>
              <w:t>Portability</w:t>
            </w:r>
          </w:p>
        </w:tc>
        <w:tc>
          <w:tcPr>
            <w:tcW w:type="dxa" w:w="6768"/>
            <w:vAlign w:val="center"/>
          </w:tcPr>
          <w:p>
            <w:r/>
            <w:r>
              <w:rPr>
                <w:b w:val="0"/>
                <w:sz w:val="18"/>
              </w:rPr>
              <w:t>Run on a Java 21 environment with the included Maven Wrapper.</w:t>
            </w:r>
          </w:p>
        </w:tc>
      </w:tr>
    </w:tbl>
    <w:p/>
    <w:p>
      <w:pPr>
        <w:pStyle w:val="Heading2"/>
      </w:pPr>
      <w:r>
        <w:t>3.5 Hardware Requirements</w:t>
      </w:r>
    </w:p>
    <w:p>
      <w:pPr>
        <w:pStyle w:val="ListBullet"/>
      </w:pPr>
      <w:r>
        <w:t>Computer with a modern dual-core processor or better.</w:t>
      </w:r>
    </w:p>
    <w:p>
      <w:pPr>
        <w:pStyle w:val="ListBullet"/>
      </w:pPr>
      <w:r>
        <w:t>Minimum 4 GB RAM recommended.</w:t>
      </w:r>
    </w:p>
    <w:p>
      <w:pPr>
        <w:pStyle w:val="ListBullet"/>
      </w:pPr>
      <w:r>
        <w:t>Sufficient disk space for uploaded templates and generated PNG/ZIP files.</w:t>
      </w:r>
    </w:p>
    <w:p>
      <w:pPr>
        <w:pStyle w:val="ListBullet"/>
      </w:pPr>
      <w:r>
        <w:t>Display and keyboard/mouse for browser-based interaction.</w:t>
      </w:r>
    </w:p>
    <w:p>
      <w:pPr>
        <w:pStyle w:val="Heading2"/>
      </w:pPr>
      <w:r>
        <w:t>3.6 Software Requirements</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1F4E79"/>
          </w:tcPr>
          <w:p>
            <w:r/>
            <w:r>
              <w:rPr>
                <w:b/>
                <w:color w:val="FFFFFF"/>
                <w:sz w:val="20"/>
              </w:rPr>
              <w:t>Software</w:t>
            </w:r>
          </w:p>
        </w:tc>
        <w:tc>
          <w:tcPr>
            <w:tcW w:type="dxa" w:w="6048"/>
            <w:vAlign w:val="center"/>
            <w:shd w:fill="1F4E79"/>
          </w:tcPr>
          <w:p>
            <w:r/>
            <w:r>
              <w:rPr>
                <w:b/>
                <w:color w:val="FFFFFF"/>
                <w:sz w:val="20"/>
              </w:rPr>
              <w:t>Use</w:t>
            </w:r>
          </w:p>
        </w:tc>
      </w:tr>
      <w:tr>
        <w:tc>
          <w:tcPr>
            <w:tcW w:type="dxa" w:w="2592"/>
            <w:vAlign w:val="center"/>
          </w:tcPr>
          <w:p>
            <w:r/>
            <w:r>
              <w:rPr>
                <w:b w:val="0"/>
                <w:sz w:val="18"/>
              </w:rPr>
              <w:t>JDK 21 or later</w:t>
            </w:r>
          </w:p>
        </w:tc>
        <w:tc>
          <w:tcPr>
            <w:tcW w:type="dxa" w:w="6048"/>
            <w:vAlign w:val="center"/>
          </w:tcPr>
          <w:p>
            <w:r/>
            <w:r>
              <w:rPr>
                <w:b w:val="0"/>
                <w:sz w:val="18"/>
              </w:rPr>
              <w:t>Compile and run the Spring Boot application</w:t>
            </w:r>
          </w:p>
        </w:tc>
      </w:tr>
      <w:tr>
        <w:tc>
          <w:tcPr>
            <w:tcW w:type="dxa" w:w="2592"/>
            <w:vAlign w:val="center"/>
          </w:tcPr>
          <w:p>
            <w:r/>
            <w:r>
              <w:rPr>
                <w:b w:val="0"/>
                <w:sz w:val="18"/>
              </w:rPr>
              <w:t>Web browser</w:t>
            </w:r>
          </w:p>
        </w:tc>
        <w:tc>
          <w:tcPr>
            <w:tcW w:type="dxa" w:w="6048"/>
            <w:vAlign w:val="center"/>
          </w:tcPr>
          <w:p>
            <w:r/>
            <w:r>
              <w:rPr>
                <w:b w:val="0"/>
                <w:sz w:val="18"/>
              </w:rPr>
              <w:t>Upload inputs and download results</w:t>
            </w:r>
          </w:p>
        </w:tc>
      </w:tr>
      <w:tr>
        <w:tc>
          <w:tcPr>
            <w:tcW w:type="dxa" w:w="2592"/>
            <w:vAlign w:val="center"/>
          </w:tcPr>
          <w:p>
            <w:r/>
            <w:r>
              <w:rPr>
                <w:b w:val="0"/>
                <w:sz w:val="18"/>
              </w:rPr>
              <w:t>Maven Wrapper</w:t>
            </w:r>
          </w:p>
        </w:tc>
        <w:tc>
          <w:tcPr>
            <w:tcW w:type="dxa" w:w="6048"/>
            <w:vAlign w:val="center"/>
          </w:tcPr>
          <w:p>
            <w:r/>
            <w:r>
              <w:rPr>
                <w:b w:val="0"/>
                <w:sz w:val="18"/>
              </w:rPr>
              <w:t>Build, test, and launch the project</w:t>
            </w:r>
          </w:p>
        </w:tc>
      </w:tr>
      <w:tr>
        <w:tc>
          <w:tcPr>
            <w:tcW w:type="dxa" w:w="2592"/>
            <w:vAlign w:val="center"/>
          </w:tcPr>
          <w:p>
            <w:r/>
            <w:r>
              <w:rPr>
                <w:b w:val="0"/>
                <w:sz w:val="18"/>
              </w:rPr>
              <w:t>Operating system</w:t>
            </w:r>
          </w:p>
        </w:tc>
        <w:tc>
          <w:tcPr>
            <w:tcW w:type="dxa" w:w="6048"/>
            <w:vAlign w:val="center"/>
          </w:tcPr>
          <w:p>
            <w:r/>
            <w:r>
              <w:rPr>
                <w:b w:val="0"/>
                <w:sz w:val="18"/>
              </w:rPr>
              <w:t>Windows, Linux, or macOS with Java support</w:t>
            </w:r>
          </w:p>
        </w:tc>
      </w:tr>
    </w:tbl>
    <w:p/>
    <w:p>
      <w:pPr>
        <w:pStyle w:val="Heading2"/>
      </w:pPr>
      <w:r>
        <w:t>3.7 Technologies and Tools Used</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1F4E79"/>
          </w:tcPr>
          <w:p>
            <w:r/>
            <w:r>
              <w:rPr>
                <w:b/>
                <w:color w:val="FFFFFF"/>
                <w:sz w:val="20"/>
              </w:rPr>
              <w:t>Layer</w:t>
            </w:r>
          </w:p>
        </w:tc>
        <w:tc>
          <w:tcPr>
            <w:tcW w:type="dxa" w:w="6048"/>
            <w:vAlign w:val="center"/>
            <w:shd w:fill="1F4E79"/>
          </w:tcPr>
          <w:p>
            <w:r/>
            <w:r>
              <w:rPr>
                <w:b/>
                <w:color w:val="FFFFFF"/>
                <w:sz w:val="20"/>
              </w:rPr>
              <w:t>Technology</w:t>
            </w:r>
          </w:p>
        </w:tc>
      </w:tr>
      <w:tr>
        <w:tc>
          <w:tcPr>
            <w:tcW w:type="dxa" w:w="2592"/>
            <w:vAlign w:val="center"/>
          </w:tcPr>
          <w:p>
            <w:r/>
            <w:r>
              <w:rPr>
                <w:b w:val="0"/>
                <w:sz w:val="18"/>
              </w:rPr>
              <w:t>Backend</w:t>
            </w:r>
          </w:p>
        </w:tc>
        <w:tc>
          <w:tcPr>
            <w:tcW w:type="dxa" w:w="6048"/>
            <w:vAlign w:val="center"/>
          </w:tcPr>
          <w:p>
            <w:r/>
            <w:r>
              <w:rPr>
                <w:b w:val="0"/>
                <w:sz w:val="18"/>
              </w:rPr>
              <w:t>Java 21, Spring Boot 4.1.0, Spring MVC</w:t>
            </w:r>
          </w:p>
        </w:tc>
      </w:tr>
      <w:tr>
        <w:tc>
          <w:tcPr>
            <w:tcW w:type="dxa" w:w="2592"/>
            <w:vAlign w:val="center"/>
          </w:tcPr>
          <w:p>
            <w:r/>
            <w:r>
              <w:rPr>
                <w:b w:val="0"/>
                <w:sz w:val="18"/>
              </w:rPr>
              <w:t>View</w:t>
            </w:r>
          </w:p>
        </w:tc>
        <w:tc>
          <w:tcPr>
            <w:tcW w:type="dxa" w:w="6048"/>
            <w:vAlign w:val="center"/>
          </w:tcPr>
          <w:p>
            <w:r/>
            <w:r>
              <w:rPr>
                <w:b w:val="0"/>
                <w:sz w:val="18"/>
              </w:rPr>
              <w:t>Thymeleaf, HTML, CSS, plain JavaScript</w:t>
            </w:r>
          </w:p>
        </w:tc>
      </w:tr>
      <w:tr>
        <w:tc>
          <w:tcPr>
            <w:tcW w:type="dxa" w:w="2592"/>
            <w:vAlign w:val="center"/>
          </w:tcPr>
          <w:p>
            <w:r/>
            <w:r>
              <w:rPr>
                <w:b w:val="0"/>
                <w:sz w:val="18"/>
              </w:rPr>
              <w:t>Image processing</w:t>
            </w:r>
          </w:p>
        </w:tc>
        <w:tc>
          <w:tcPr>
            <w:tcW w:type="dxa" w:w="6048"/>
            <w:vAlign w:val="center"/>
          </w:tcPr>
          <w:p>
            <w:r/>
            <w:r>
              <w:rPr>
                <w:b w:val="0"/>
                <w:sz w:val="18"/>
              </w:rPr>
              <w:t>Java AWT, BufferedImage, ImageIO</w:t>
            </w:r>
          </w:p>
        </w:tc>
      </w:tr>
      <w:tr>
        <w:tc>
          <w:tcPr>
            <w:tcW w:type="dxa" w:w="2592"/>
            <w:vAlign w:val="center"/>
          </w:tcPr>
          <w:p>
            <w:r/>
            <w:r>
              <w:rPr>
                <w:b w:val="0"/>
                <w:sz w:val="18"/>
              </w:rPr>
              <w:t>Build and tests</w:t>
            </w:r>
          </w:p>
        </w:tc>
        <w:tc>
          <w:tcPr>
            <w:tcW w:type="dxa" w:w="6048"/>
            <w:vAlign w:val="center"/>
          </w:tcPr>
          <w:p>
            <w:r/>
            <w:r>
              <w:rPr>
                <w:b w:val="0"/>
                <w:sz w:val="18"/>
              </w:rPr>
              <w:t>Maven, JUnit 5, Spring Boot test support</w:t>
            </w:r>
          </w:p>
        </w:tc>
      </w:tr>
      <w:tr>
        <w:tc>
          <w:tcPr>
            <w:tcW w:type="dxa" w:w="2592"/>
            <w:vAlign w:val="center"/>
          </w:tcPr>
          <w:p>
            <w:r/>
            <w:r>
              <w:rPr>
                <w:b w:val="0"/>
                <w:sz w:val="18"/>
              </w:rPr>
              <w:t>Storage</w:t>
            </w:r>
          </w:p>
        </w:tc>
        <w:tc>
          <w:tcPr>
            <w:tcW w:type="dxa" w:w="6048"/>
            <w:vAlign w:val="center"/>
          </w:tcPr>
          <w:p>
            <w:r/>
            <w:r>
              <w:rPr>
                <w:b w:val="0"/>
                <w:sz w:val="18"/>
              </w:rPr>
              <w:t>Local file system and ZIP archive</w:t>
            </w:r>
          </w:p>
        </w:tc>
      </w:tr>
    </w:tbl>
    <w:p/>
    <w:p>
      <w:pPr>
        <w:pStyle w:val="Heading1"/>
      </w:pPr>
      <w:r>
        <w:t>Chapter 4: System Design</w:t>
      </w:r>
    </w:p>
    <w:p>
      <w:pPr>
        <w:pStyle w:val="Heading2"/>
      </w:pPr>
      <w:r>
        <w:t>4.1 System Architecture</w:t>
      </w:r>
    </w:p>
    <w:p>
      <w:pPr>
        <w:spacing w:line="276" w:lineRule="auto"/>
      </w:pPr>
      <w:r>
        <w:t>Certify follows an MVC-oriented multi-tier structure. The browser is the presentation layer, the controller handles HTTP flow, the service contains validation and image-processing logic, and the local file system stores generated artifacts.</w:t>
      </w:r>
    </w:p>
    <w:tbl>
      <w:tblPr>
        <w:tblStyle w:val="TableGrid"/>
        <w:tblW w:type="auto" w:w="0"/>
        <w:jc w:val="center"/>
        <w:tblLook w:firstColumn="1" w:firstRow="1" w:lastColumn="0" w:lastRow="0" w:noHBand="0" w:noVBand="1" w:val="04A0"/>
      </w:tblPr>
      <w:tblGrid>
        <w:gridCol w:w="3264"/>
        <w:gridCol w:w="3264"/>
        <w:gridCol w:w="3264"/>
      </w:tblGrid>
      <w:tr>
        <w:tc>
          <w:tcPr>
            <w:tcW w:type="dxa" w:w="1872"/>
            <w:vAlign w:val="center"/>
            <w:shd w:fill="1F4E79"/>
          </w:tcPr>
          <w:p>
            <w:r/>
            <w:r>
              <w:rPr>
                <w:b/>
                <w:color w:val="FFFFFF"/>
                <w:sz w:val="20"/>
              </w:rPr>
              <w:t>Layer</w:t>
            </w:r>
          </w:p>
        </w:tc>
        <w:tc>
          <w:tcPr>
            <w:tcW w:type="dxa" w:w="2592"/>
            <w:vAlign w:val="center"/>
            <w:shd w:fill="1F4E79"/>
          </w:tcPr>
          <w:p>
            <w:r/>
            <w:r>
              <w:rPr>
                <w:b/>
                <w:color w:val="FFFFFF"/>
                <w:sz w:val="20"/>
              </w:rPr>
              <w:t>Component</w:t>
            </w:r>
          </w:p>
        </w:tc>
        <w:tc>
          <w:tcPr>
            <w:tcW w:type="dxa" w:w="4176"/>
            <w:vAlign w:val="center"/>
            <w:shd w:fill="1F4E79"/>
          </w:tcPr>
          <w:p>
            <w:r/>
            <w:r>
              <w:rPr>
                <w:b/>
                <w:color w:val="FFFFFF"/>
                <w:sz w:val="20"/>
              </w:rPr>
              <w:t>Responsibility</w:t>
            </w:r>
          </w:p>
        </w:tc>
      </w:tr>
      <w:tr>
        <w:tc>
          <w:tcPr>
            <w:tcW w:type="dxa" w:w="1872"/>
            <w:vAlign w:val="center"/>
          </w:tcPr>
          <w:p>
            <w:r/>
            <w:r>
              <w:rPr>
                <w:b w:val="0"/>
                <w:sz w:val="18"/>
              </w:rPr>
              <w:t>Presentation</w:t>
            </w:r>
          </w:p>
        </w:tc>
        <w:tc>
          <w:tcPr>
            <w:tcW w:type="dxa" w:w="2592"/>
            <w:vAlign w:val="center"/>
          </w:tcPr>
          <w:p>
            <w:r/>
            <w:r>
              <w:rPr>
                <w:b w:val="0"/>
                <w:sz w:val="18"/>
              </w:rPr>
              <w:t>Thymeleaf page, CSS, JavaScript</w:t>
            </w:r>
          </w:p>
        </w:tc>
        <w:tc>
          <w:tcPr>
            <w:tcW w:type="dxa" w:w="4176"/>
            <w:vAlign w:val="center"/>
          </w:tcPr>
          <w:p>
            <w:r/>
            <w:r>
              <w:rPr>
                <w:b w:val="0"/>
                <w:sz w:val="18"/>
              </w:rPr>
              <w:t>Collect uploads, preview image, select coordinates</w:t>
            </w:r>
          </w:p>
        </w:tc>
      </w:tr>
      <w:tr>
        <w:tc>
          <w:tcPr>
            <w:tcW w:type="dxa" w:w="1872"/>
            <w:vAlign w:val="center"/>
          </w:tcPr>
          <w:p>
            <w:r/>
            <w:r>
              <w:rPr>
                <w:b w:val="0"/>
                <w:sz w:val="18"/>
              </w:rPr>
              <w:t>Controller</w:t>
            </w:r>
          </w:p>
        </w:tc>
        <w:tc>
          <w:tcPr>
            <w:tcW w:type="dxa" w:w="2592"/>
            <w:vAlign w:val="center"/>
          </w:tcPr>
          <w:p>
            <w:r/>
            <w:r>
              <w:rPr>
                <w:b w:val="0"/>
                <w:sz w:val="18"/>
              </w:rPr>
              <w:t>CertificateController</w:t>
            </w:r>
          </w:p>
        </w:tc>
        <w:tc>
          <w:tcPr>
            <w:tcW w:type="dxa" w:w="4176"/>
            <w:vAlign w:val="center"/>
          </w:tcPr>
          <w:p>
            <w:r/>
            <w:r>
              <w:rPr>
                <w:b w:val="0"/>
                <w:sz w:val="18"/>
              </w:rPr>
              <w:t>Serve /view and receive /save submissions</w:t>
            </w:r>
          </w:p>
        </w:tc>
      </w:tr>
      <w:tr>
        <w:tc>
          <w:tcPr>
            <w:tcW w:type="dxa" w:w="1872"/>
            <w:vAlign w:val="center"/>
          </w:tcPr>
          <w:p>
            <w:r/>
            <w:r>
              <w:rPr>
                <w:b w:val="0"/>
                <w:sz w:val="18"/>
              </w:rPr>
              <w:t>Model</w:t>
            </w:r>
          </w:p>
        </w:tc>
        <w:tc>
          <w:tcPr>
            <w:tcW w:type="dxa" w:w="2592"/>
            <w:vAlign w:val="center"/>
          </w:tcPr>
          <w:p>
            <w:r/>
            <w:r>
              <w:rPr>
                <w:b w:val="0"/>
                <w:sz w:val="18"/>
              </w:rPr>
              <w:t>CertificateContainer</w:t>
            </w:r>
          </w:p>
        </w:tc>
        <w:tc>
          <w:tcPr>
            <w:tcW w:type="dxa" w:w="4176"/>
            <w:vAlign w:val="center"/>
          </w:tcPr>
          <w:p>
            <w:r/>
            <w:r>
              <w:rPr>
                <w:b w:val="0"/>
                <w:sz w:val="18"/>
              </w:rPr>
              <w:t>Bind multipart files and numeric form values</w:t>
            </w:r>
          </w:p>
        </w:tc>
      </w:tr>
      <w:tr>
        <w:tc>
          <w:tcPr>
            <w:tcW w:type="dxa" w:w="1872"/>
            <w:vAlign w:val="center"/>
          </w:tcPr>
          <w:p>
            <w:r/>
            <w:r>
              <w:rPr>
                <w:b w:val="0"/>
                <w:sz w:val="18"/>
              </w:rPr>
              <w:t>Business logic</w:t>
            </w:r>
          </w:p>
        </w:tc>
        <w:tc>
          <w:tcPr>
            <w:tcW w:type="dxa" w:w="2592"/>
            <w:vAlign w:val="center"/>
          </w:tcPr>
          <w:p>
            <w:r/>
            <w:r>
              <w:rPr>
                <w:b w:val="0"/>
                <w:sz w:val="18"/>
              </w:rPr>
              <w:t>CertificateService</w:t>
            </w:r>
          </w:p>
        </w:tc>
        <w:tc>
          <w:tcPr>
            <w:tcW w:type="dxa" w:w="4176"/>
            <w:vAlign w:val="center"/>
          </w:tcPr>
          <w:p>
            <w:r/>
            <w:r>
              <w:rPr>
                <w:b w:val="0"/>
                <w:sz w:val="18"/>
              </w:rPr>
              <w:t>Validate, parse, render, save, and package certificates</w:t>
            </w:r>
          </w:p>
        </w:tc>
      </w:tr>
      <w:tr>
        <w:tc>
          <w:tcPr>
            <w:tcW w:type="dxa" w:w="1872"/>
            <w:vAlign w:val="center"/>
          </w:tcPr>
          <w:p>
            <w:r/>
            <w:r>
              <w:rPr>
                <w:b w:val="0"/>
                <w:sz w:val="18"/>
              </w:rPr>
              <w:t>Storage</w:t>
            </w:r>
          </w:p>
        </w:tc>
        <w:tc>
          <w:tcPr>
            <w:tcW w:type="dxa" w:w="2592"/>
            <w:vAlign w:val="center"/>
          </w:tcPr>
          <w:p>
            <w:r/>
            <w:r>
              <w:rPr>
                <w:b w:val="0"/>
                <w:sz w:val="18"/>
              </w:rPr>
              <w:t>certificate_output</w:t>
            </w:r>
          </w:p>
        </w:tc>
        <w:tc>
          <w:tcPr>
            <w:tcW w:type="dxa" w:w="4176"/>
            <w:vAlign w:val="center"/>
          </w:tcPr>
          <w:p>
            <w:r/>
            <w:r>
              <w:rPr>
                <w:b w:val="0"/>
                <w:sz w:val="18"/>
              </w:rPr>
              <w:t>Store PNG files and certificates.zip</w:t>
            </w:r>
          </w:p>
        </w:tc>
      </w:tr>
    </w:tbl>
    <w:p/>
    <w:p>
      <w:pPr>
        <w:jc w:val="center"/>
      </w:pPr>
      <w:r>
        <w:rPr>
          <w:i/>
          <w:sz w:val="18"/>
        </w:rPr>
        <w:t>Figure 4.1: Certify multi-tier architecture</w:t>
      </w:r>
    </w:p>
    <w:p>
      <w:pPr>
        <w:spacing w:line="276" w:lineRule="auto"/>
      </w:pPr>
      <w:r>
        <w:t>Browser UI  -&gt;  POST /save  -&gt;  CertificateController  -&gt;  CertificateService  -&gt;  PNG files  -&gt;  ZIP response</w:t>
      </w:r>
    </w:p>
    <w:p>
      <w:pPr>
        <w:pStyle w:val="Heading2"/>
      </w:pPr>
      <w:r>
        <w:t>4.2 OOP and UML Design</w:t>
      </w:r>
    </w:p>
    <w:p>
      <w:pPr>
        <w:pStyle w:val="Heading3"/>
      </w:pPr>
      <w:r>
        <w:t>4.2.1 Use Case Description</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center"/>
            <w:shd w:fill="1F4E79"/>
          </w:tcPr>
          <w:p>
            <w:r/>
            <w:r>
              <w:rPr>
                <w:b/>
                <w:color w:val="FFFFFF"/>
                <w:sz w:val="20"/>
              </w:rPr>
              <w:t>Actor</w:t>
            </w:r>
          </w:p>
        </w:tc>
        <w:tc>
          <w:tcPr>
            <w:tcW w:type="dxa" w:w="2592"/>
            <w:vAlign w:val="center"/>
            <w:shd w:fill="1F4E79"/>
          </w:tcPr>
          <w:p>
            <w:r/>
            <w:r>
              <w:rPr>
                <w:b/>
                <w:color w:val="FFFFFF"/>
                <w:sz w:val="20"/>
              </w:rPr>
              <w:t>Use case</w:t>
            </w:r>
          </w:p>
        </w:tc>
        <w:tc>
          <w:tcPr>
            <w:tcW w:type="dxa" w:w="4320"/>
            <w:vAlign w:val="center"/>
            <w:shd w:fill="1F4E79"/>
          </w:tcPr>
          <w:p>
            <w:r/>
            <w:r>
              <w:rPr>
                <w:b/>
                <w:color w:val="FFFFFF"/>
                <w:sz w:val="20"/>
              </w:rPr>
              <w:t>Description</w:t>
            </w:r>
          </w:p>
        </w:tc>
      </w:tr>
      <w:tr>
        <w:tc>
          <w:tcPr>
            <w:tcW w:type="dxa" w:w="1728"/>
            <w:vAlign w:val="center"/>
          </w:tcPr>
          <w:p>
            <w:r/>
            <w:r>
              <w:rPr>
                <w:b w:val="0"/>
                <w:sz w:val="18"/>
              </w:rPr>
              <w:t>User</w:t>
            </w:r>
          </w:p>
        </w:tc>
        <w:tc>
          <w:tcPr>
            <w:tcW w:type="dxa" w:w="2592"/>
            <w:vAlign w:val="center"/>
          </w:tcPr>
          <w:p>
            <w:r/>
            <w:r>
              <w:rPr>
                <w:b w:val="0"/>
                <w:sz w:val="18"/>
              </w:rPr>
              <w:t>Upload template</w:t>
            </w:r>
          </w:p>
        </w:tc>
        <w:tc>
          <w:tcPr>
            <w:tcW w:type="dxa" w:w="4320"/>
            <w:vAlign w:val="center"/>
          </w:tcPr>
          <w:p>
            <w:r/>
            <w:r>
              <w:rPr>
                <w:b w:val="0"/>
                <w:sz w:val="18"/>
              </w:rPr>
              <w:t>Select the certificate image.</w:t>
            </w:r>
          </w:p>
        </w:tc>
      </w:tr>
      <w:tr>
        <w:tc>
          <w:tcPr>
            <w:tcW w:type="dxa" w:w="1728"/>
            <w:vAlign w:val="center"/>
          </w:tcPr>
          <w:p>
            <w:r/>
            <w:r>
              <w:rPr>
                <w:b w:val="0"/>
                <w:sz w:val="18"/>
              </w:rPr>
              <w:t>User</w:t>
            </w:r>
          </w:p>
        </w:tc>
        <w:tc>
          <w:tcPr>
            <w:tcW w:type="dxa" w:w="2592"/>
            <w:vAlign w:val="center"/>
          </w:tcPr>
          <w:p>
            <w:r/>
            <w:r>
              <w:rPr>
                <w:b w:val="0"/>
                <w:sz w:val="18"/>
              </w:rPr>
              <w:t>Upload CSV</w:t>
            </w:r>
          </w:p>
        </w:tc>
        <w:tc>
          <w:tcPr>
            <w:tcW w:type="dxa" w:w="4320"/>
            <w:vAlign w:val="center"/>
          </w:tcPr>
          <w:p>
            <w:r/>
            <w:r>
              <w:rPr>
                <w:b w:val="0"/>
                <w:sz w:val="18"/>
              </w:rPr>
              <w:t>Provide participant names.</w:t>
            </w:r>
          </w:p>
        </w:tc>
      </w:tr>
      <w:tr>
        <w:tc>
          <w:tcPr>
            <w:tcW w:type="dxa" w:w="1728"/>
            <w:vAlign w:val="center"/>
          </w:tcPr>
          <w:p>
            <w:r/>
            <w:r>
              <w:rPr>
                <w:b w:val="0"/>
                <w:sz w:val="18"/>
              </w:rPr>
              <w:t>User</w:t>
            </w:r>
          </w:p>
        </w:tc>
        <w:tc>
          <w:tcPr>
            <w:tcW w:type="dxa" w:w="2592"/>
            <w:vAlign w:val="center"/>
          </w:tcPr>
          <w:p>
            <w:r/>
            <w:r>
              <w:rPr>
                <w:b w:val="0"/>
                <w:sz w:val="18"/>
              </w:rPr>
              <w:t>Select position</w:t>
            </w:r>
          </w:p>
        </w:tc>
        <w:tc>
          <w:tcPr>
            <w:tcW w:type="dxa" w:w="4320"/>
            <w:vAlign w:val="center"/>
          </w:tcPr>
          <w:p>
            <w:r/>
            <w:r>
              <w:rPr>
                <w:b w:val="0"/>
                <w:sz w:val="18"/>
              </w:rPr>
              <w:t>Click the preview to set nameX and nameY.</w:t>
            </w:r>
          </w:p>
        </w:tc>
      </w:tr>
      <w:tr>
        <w:tc>
          <w:tcPr>
            <w:tcW w:type="dxa" w:w="1728"/>
            <w:vAlign w:val="center"/>
          </w:tcPr>
          <w:p>
            <w:r/>
            <w:r>
              <w:rPr>
                <w:b w:val="0"/>
                <w:sz w:val="18"/>
              </w:rPr>
              <w:t>User</w:t>
            </w:r>
          </w:p>
        </w:tc>
        <w:tc>
          <w:tcPr>
            <w:tcW w:type="dxa" w:w="2592"/>
            <w:vAlign w:val="center"/>
          </w:tcPr>
          <w:p>
            <w:r/>
            <w:r>
              <w:rPr>
                <w:b w:val="0"/>
                <w:sz w:val="18"/>
              </w:rPr>
              <w:t>Generate certificates</w:t>
            </w:r>
          </w:p>
        </w:tc>
        <w:tc>
          <w:tcPr>
            <w:tcW w:type="dxa" w:w="4320"/>
            <w:vAlign w:val="center"/>
          </w:tcPr>
          <w:p>
            <w:r/>
            <w:r>
              <w:rPr>
                <w:b w:val="0"/>
                <w:sz w:val="18"/>
              </w:rPr>
              <w:t>Submit font size and inputs.</w:t>
            </w:r>
          </w:p>
        </w:tc>
      </w:tr>
      <w:tr>
        <w:tc>
          <w:tcPr>
            <w:tcW w:type="dxa" w:w="1728"/>
            <w:vAlign w:val="center"/>
          </w:tcPr>
          <w:p>
            <w:r/>
            <w:r>
              <w:rPr>
                <w:b w:val="0"/>
                <w:sz w:val="18"/>
              </w:rPr>
              <w:t>User</w:t>
            </w:r>
          </w:p>
        </w:tc>
        <w:tc>
          <w:tcPr>
            <w:tcW w:type="dxa" w:w="2592"/>
            <w:vAlign w:val="center"/>
          </w:tcPr>
          <w:p>
            <w:r/>
            <w:r>
              <w:rPr>
                <w:b w:val="0"/>
                <w:sz w:val="18"/>
              </w:rPr>
              <w:t>Download archive</w:t>
            </w:r>
          </w:p>
        </w:tc>
        <w:tc>
          <w:tcPr>
            <w:tcW w:type="dxa" w:w="4320"/>
            <w:vAlign w:val="center"/>
          </w:tcPr>
          <w:p>
            <w:r/>
            <w:r>
              <w:rPr>
                <w:b w:val="0"/>
                <w:sz w:val="18"/>
              </w:rPr>
              <w:t>Receive certificates.zip.</w:t>
            </w:r>
          </w:p>
        </w:tc>
      </w:tr>
    </w:tbl>
    <w:p/>
    <w:p>
      <w:pPr>
        <w:pStyle w:val="Heading3"/>
      </w:pPr>
      <w:r>
        <w:t>4.2.2 Class Design</w:t>
      </w:r>
    </w:p>
    <w:p>
      <w:pPr>
        <w:spacing w:line="276" w:lineRule="auto"/>
      </w:pPr>
      <w:r>
        <w:t>CertificateController depends on CertificateService. CertificateService consumes CertificateContainer and uses Java image and ZIP APIs. CertificateContainer aggregates the uploaded MultipartFile objects and numeric rendering parameters. The design uses association through dependency injection rather than inheritance.</w:t>
      </w:r>
    </w:p>
    <w:p>
      <w:pPr>
        <w:pStyle w:val="Heading3"/>
      </w:pPr>
      <w:r>
        <w:t>4.2.3 Object Design</w:t>
      </w:r>
    </w:p>
    <w:p>
      <w:pPr>
        <w:spacing w:line="276" w:lineRule="auto"/>
      </w:pPr>
      <w:r>
        <w:t>At runtime, a CertificateContainer object contains a template MultipartFile, a csv MultipartFile, nameX, nameY, and fontSize. A CertificateService instance processes this object and produces File objects for generated images and the ZIP archive.</w:t>
      </w:r>
    </w:p>
    <w:p>
      <w:pPr>
        <w:pStyle w:val="Heading3"/>
      </w:pPr>
      <w:r>
        <w:t>4.2.4 Sequence Description</w:t>
      </w:r>
    </w:p>
    <w:p>
      <w:pPr>
        <w:pStyle w:val="ListNumber"/>
      </w:pPr>
      <w:r>
        <w:t>User opens /view.</w:t>
      </w:r>
    </w:p>
    <w:p>
      <w:pPr>
        <w:pStyle w:val="ListNumber"/>
      </w:pPr>
      <w:r>
        <w:t>Controller creates the form model and returns the Thymeleaf view.</w:t>
      </w:r>
    </w:p>
    <w:p>
      <w:pPr>
        <w:pStyle w:val="ListNumber"/>
      </w:pPr>
      <w:r>
        <w:t>User selects files and clicks the image preview.</w:t>
      </w:r>
    </w:p>
    <w:p>
      <w:pPr>
        <w:pStyle w:val="ListNumber"/>
      </w:pPr>
      <w:r>
        <w:t>Browser converts display coordinates to original image pixels.</w:t>
      </w:r>
    </w:p>
    <w:p>
      <w:pPr>
        <w:pStyle w:val="ListNumber"/>
      </w:pPr>
      <w:r>
        <w:t>Browser posts multipart data to /save.</w:t>
      </w:r>
    </w:p>
    <w:p>
      <w:pPr>
        <w:pStyle w:val="ListNumber"/>
      </w:pPr>
      <w:r>
        <w:t>Controller calls CertificateService.generateCertificates.</w:t>
      </w:r>
    </w:p>
    <w:p>
      <w:pPr>
        <w:pStyle w:val="ListNumber"/>
      </w:pPr>
      <w:r>
        <w:t>Service validates, renders, zips, and returns the archive.</w:t>
      </w:r>
    </w:p>
    <w:p>
      <w:pPr>
        <w:pStyle w:val="ListNumber"/>
      </w:pPr>
      <w:r>
        <w:t>Controller streams certificates.zip to the browser.</w:t>
      </w:r>
    </w:p>
    <w:p>
      <w:pPr>
        <w:pStyle w:val="Heading3"/>
      </w:pPr>
      <w:r>
        <w:t>4.2.5 Activity Flow</w:t>
      </w:r>
    </w:p>
    <w:p>
      <w:pPr>
        <w:spacing w:line="276" w:lineRule="auto"/>
      </w:pPr>
      <w:r>
        <w:t>Start -&gt; Upload template -&gt; Preview template -&gt; Select name position -&gt; Upload CSV -&gt; Enter font size -&gt; Validate -&gt; Read names -&gt; Generate PNG files -&gt; Create ZIP -&gt; Download -&gt; End</w:t>
      </w:r>
    </w:p>
    <w:p>
      <w:pPr>
        <w:jc w:val="center"/>
      </w:pPr>
      <w:r>
        <w:rPr>
          <w:i/>
          <w:sz w:val="18"/>
        </w:rPr>
        <w:t>Figure 4.2: Certificate-generation activity flow</w:t>
      </w:r>
    </w:p>
    <w:p>
      <w:pPr>
        <w:pStyle w:val="Heading3"/>
      </w:pPr>
      <w:r>
        <w:t>4.2.6 State Description</w:t>
      </w:r>
    </w:p>
    <w:p>
      <w:pPr>
        <w:spacing w:line="276" w:lineRule="auto"/>
      </w:pPr>
      <w:r>
        <w:t>A request moves through the states Submitted, Validated, Names Read, Certificates Generated, Archived, and Downloaded. Invalid input transitions to Rejected with an explicit exception message.</w:t>
      </w:r>
    </w:p>
    <w:p>
      <w:pPr>
        <w:pStyle w:val="Heading3"/>
      </w:pPr>
      <w:r>
        <w:t>4.2.7 Component Design</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r/>
            <w:r>
              <w:rPr>
                <w:b/>
                <w:color w:val="FFFFFF"/>
                <w:sz w:val="20"/>
              </w:rPr>
              <w:t>Component</w:t>
            </w:r>
          </w:p>
        </w:tc>
        <w:tc>
          <w:tcPr>
            <w:tcW w:type="dxa" w:w="5760"/>
            <w:vAlign w:val="center"/>
            <w:shd w:fill="1F4E79"/>
          </w:tcPr>
          <w:p>
            <w:r/>
            <w:r>
              <w:rPr>
                <w:b/>
                <w:color w:val="FFFFFF"/>
                <w:sz w:val="20"/>
              </w:rPr>
              <w:t>Role</w:t>
            </w:r>
          </w:p>
        </w:tc>
      </w:tr>
      <w:tr>
        <w:tc>
          <w:tcPr>
            <w:tcW w:type="dxa" w:w="2880"/>
            <w:vAlign w:val="center"/>
          </w:tcPr>
          <w:p>
            <w:r/>
            <w:r>
              <w:rPr>
                <w:b w:val="0"/>
                <w:sz w:val="18"/>
              </w:rPr>
              <w:t>Web interface</w:t>
            </w:r>
          </w:p>
        </w:tc>
        <w:tc>
          <w:tcPr>
            <w:tcW w:type="dxa" w:w="5760"/>
            <w:vAlign w:val="center"/>
          </w:tcPr>
          <w:p>
            <w:r/>
            <w:r>
              <w:rPr>
                <w:b w:val="0"/>
                <w:sz w:val="18"/>
              </w:rPr>
              <w:t>HTML form, preview, coordinate picker</w:t>
            </w:r>
          </w:p>
        </w:tc>
      </w:tr>
      <w:tr>
        <w:tc>
          <w:tcPr>
            <w:tcW w:type="dxa" w:w="2880"/>
            <w:vAlign w:val="center"/>
          </w:tcPr>
          <w:p>
            <w:r/>
            <w:r>
              <w:rPr>
                <w:b w:val="0"/>
                <w:sz w:val="18"/>
              </w:rPr>
              <w:t>MVC controller</w:t>
            </w:r>
          </w:p>
        </w:tc>
        <w:tc>
          <w:tcPr>
            <w:tcW w:type="dxa" w:w="5760"/>
            <w:vAlign w:val="center"/>
          </w:tcPr>
          <w:p>
            <w:r/>
            <w:r>
              <w:rPr>
                <w:b w:val="0"/>
                <w:sz w:val="18"/>
              </w:rPr>
              <w:t>HTTP endpoint and response handling</w:t>
            </w:r>
          </w:p>
        </w:tc>
      </w:tr>
      <w:tr>
        <w:tc>
          <w:tcPr>
            <w:tcW w:type="dxa" w:w="2880"/>
            <w:vAlign w:val="center"/>
          </w:tcPr>
          <w:p>
            <w:r/>
            <w:r>
              <w:rPr>
                <w:b w:val="0"/>
                <w:sz w:val="18"/>
              </w:rPr>
              <w:t>Generation service</w:t>
            </w:r>
          </w:p>
        </w:tc>
        <w:tc>
          <w:tcPr>
            <w:tcW w:type="dxa" w:w="5760"/>
            <w:vAlign w:val="center"/>
          </w:tcPr>
          <w:p>
            <w:r/>
            <w:r>
              <w:rPr>
                <w:b w:val="0"/>
                <w:sz w:val="18"/>
              </w:rPr>
              <w:t>Validation and certificate creation</w:t>
            </w:r>
          </w:p>
        </w:tc>
      </w:tr>
      <w:tr>
        <w:tc>
          <w:tcPr>
            <w:tcW w:type="dxa" w:w="2880"/>
            <w:vAlign w:val="center"/>
          </w:tcPr>
          <w:p>
            <w:r/>
            <w:r>
              <w:rPr>
                <w:b w:val="0"/>
                <w:sz w:val="18"/>
              </w:rPr>
              <w:t>Image processor</w:t>
            </w:r>
          </w:p>
        </w:tc>
        <w:tc>
          <w:tcPr>
            <w:tcW w:type="dxa" w:w="5760"/>
            <w:vAlign w:val="center"/>
          </w:tcPr>
          <w:p>
            <w:r/>
            <w:r>
              <w:rPr>
                <w:b w:val="0"/>
                <w:sz w:val="18"/>
              </w:rPr>
              <w:t>BufferedImage, Graphics2D, ImageIO</w:t>
            </w:r>
          </w:p>
        </w:tc>
      </w:tr>
      <w:tr>
        <w:tc>
          <w:tcPr>
            <w:tcW w:type="dxa" w:w="2880"/>
            <w:vAlign w:val="center"/>
          </w:tcPr>
          <w:p>
            <w:r/>
            <w:r>
              <w:rPr>
                <w:b w:val="0"/>
                <w:sz w:val="18"/>
              </w:rPr>
              <w:t>Archive writer</w:t>
            </w:r>
          </w:p>
        </w:tc>
        <w:tc>
          <w:tcPr>
            <w:tcW w:type="dxa" w:w="5760"/>
            <w:vAlign w:val="center"/>
          </w:tcPr>
          <w:p>
            <w:r/>
            <w:r>
              <w:rPr>
                <w:b w:val="0"/>
                <w:sz w:val="18"/>
              </w:rPr>
              <w:t>ZipOutputStream and download file</w:t>
            </w:r>
          </w:p>
        </w:tc>
      </w:tr>
      <w:tr>
        <w:tc>
          <w:tcPr>
            <w:tcW w:type="dxa" w:w="2880"/>
            <w:vAlign w:val="center"/>
          </w:tcPr>
          <w:p>
            <w:r/>
            <w:r>
              <w:rPr>
                <w:b w:val="0"/>
                <w:sz w:val="18"/>
              </w:rPr>
              <w:t>Local storage</w:t>
            </w:r>
          </w:p>
        </w:tc>
        <w:tc>
          <w:tcPr>
            <w:tcW w:type="dxa" w:w="5760"/>
            <w:vAlign w:val="center"/>
          </w:tcPr>
          <w:p>
            <w:r/>
            <w:r>
              <w:rPr>
                <w:b w:val="0"/>
                <w:sz w:val="18"/>
              </w:rPr>
              <w:t>certificate_output directory</w:t>
            </w:r>
          </w:p>
        </w:tc>
      </w:tr>
    </w:tbl>
    <w:p/>
    <w:p>
      <w:pPr>
        <w:pStyle w:val="Heading3"/>
      </w:pPr>
      <w:r>
        <w:t>4.2.8 Deployment Design</w:t>
      </w:r>
    </w:p>
    <w:p>
      <w:pPr>
        <w:spacing w:line="276" w:lineRule="auto"/>
      </w:pPr>
      <w:r>
        <w:t>The user’s web browser and the Java Spring Boot application run on a client/development computer. The application listens on the default port 8080. No separate database or external service is required. The local file system acts as the output storage node.</w:t>
      </w:r>
    </w:p>
    <w:p>
      <w:pPr>
        <w:pStyle w:val="Heading2"/>
      </w:pPr>
      <w:r>
        <w:t>4.3 Database Design</w:t>
      </w:r>
    </w:p>
    <w:p>
      <w:pPr>
        <w:spacing w:line="276" w:lineRule="auto"/>
      </w:pPr>
      <w:r>
        <w:t>The current system does not use a database. Form values exist for the duration of the request, and output files are stored locally. Consequently, there are no tables, relationships, indexes, or database constraints in this version.</w:t>
      </w:r>
    </w:p>
    <w:p>
      <w:pPr>
        <w:pStyle w:val="Heading2"/>
      </w:pPr>
      <w:r>
        <w:t>4.4 Module Design</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1F4E79"/>
          </w:tcPr>
          <w:p>
            <w:r/>
            <w:r>
              <w:rPr>
                <w:b/>
                <w:color w:val="FFFFFF"/>
                <w:sz w:val="20"/>
              </w:rPr>
              <w:t>Module</w:t>
            </w:r>
          </w:p>
        </w:tc>
        <w:tc>
          <w:tcPr>
            <w:tcW w:type="dxa" w:w="3168"/>
            <w:vAlign w:val="center"/>
            <w:shd w:fill="1F4E79"/>
          </w:tcPr>
          <w:p>
            <w:r/>
            <w:r>
              <w:rPr>
                <w:b/>
                <w:color w:val="FFFFFF"/>
                <w:sz w:val="20"/>
              </w:rPr>
              <w:t>Main file</w:t>
            </w:r>
          </w:p>
        </w:tc>
        <w:tc>
          <w:tcPr>
            <w:tcW w:type="dxa" w:w="3312"/>
            <w:vAlign w:val="center"/>
            <w:shd w:fill="1F4E79"/>
          </w:tcPr>
          <w:p>
            <w:r/>
            <w:r>
              <w:rPr>
                <w:b/>
                <w:color w:val="FFFFFF"/>
                <w:sz w:val="20"/>
              </w:rPr>
              <w:t>Description</w:t>
            </w:r>
          </w:p>
        </w:tc>
      </w:tr>
      <w:tr>
        <w:tc>
          <w:tcPr>
            <w:tcW w:type="dxa" w:w="2160"/>
            <w:vAlign w:val="center"/>
          </w:tcPr>
          <w:p>
            <w:r/>
            <w:r>
              <w:rPr>
                <w:b w:val="0"/>
                <w:sz w:val="18"/>
              </w:rPr>
              <w:t>Application startup</w:t>
            </w:r>
          </w:p>
        </w:tc>
        <w:tc>
          <w:tcPr>
            <w:tcW w:type="dxa" w:w="3168"/>
            <w:vAlign w:val="center"/>
          </w:tcPr>
          <w:p>
            <w:r/>
            <w:r>
              <w:rPr>
                <w:b w:val="0"/>
                <w:sz w:val="18"/>
              </w:rPr>
              <w:t>CertifyApplication.java</w:t>
            </w:r>
          </w:p>
        </w:tc>
        <w:tc>
          <w:tcPr>
            <w:tcW w:type="dxa" w:w="3312"/>
            <w:vAlign w:val="center"/>
          </w:tcPr>
          <w:p>
            <w:r/>
            <w:r>
              <w:rPr>
                <w:b w:val="0"/>
                <w:sz w:val="18"/>
              </w:rPr>
              <w:t>Bootstraps Spring Boot.</w:t>
            </w:r>
          </w:p>
        </w:tc>
      </w:tr>
      <w:tr>
        <w:tc>
          <w:tcPr>
            <w:tcW w:type="dxa" w:w="2160"/>
            <w:vAlign w:val="center"/>
          </w:tcPr>
          <w:p>
            <w:r/>
            <w:r>
              <w:rPr>
                <w:b w:val="0"/>
                <w:sz w:val="18"/>
              </w:rPr>
              <w:t>Controller</w:t>
            </w:r>
          </w:p>
        </w:tc>
        <w:tc>
          <w:tcPr>
            <w:tcW w:type="dxa" w:w="3168"/>
            <w:vAlign w:val="center"/>
          </w:tcPr>
          <w:p>
            <w:r/>
            <w:r>
              <w:rPr>
                <w:b w:val="0"/>
                <w:sz w:val="18"/>
              </w:rPr>
              <w:t>CertificateController.java</w:t>
            </w:r>
          </w:p>
        </w:tc>
        <w:tc>
          <w:tcPr>
            <w:tcW w:type="dxa" w:w="3312"/>
            <w:vAlign w:val="center"/>
          </w:tcPr>
          <w:p>
            <w:r/>
            <w:r>
              <w:rPr>
                <w:b w:val="0"/>
                <w:sz w:val="18"/>
              </w:rPr>
              <w:t>Maps GET /view and POST /save.</w:t>
            </w:r>
          </w:p>
        </w:tc>
      </w:tr>
      <w:tr>
        <w:tc>
          <w:tcPr>
            <w:tcW w:type="dxa" w:w="2160"/>
            <w:vAlign w:val="center"/>
          </w:tcPr>
          <w:p>
            <w:r/>
            <w:r>
              <w:rPr>
                <w:b w:val="0"/>
                <w:sz w:val="18"/>
              </w:rPr>
              <w:t>Form model</w:t>
            </w:r>
          </w:p>
        </w:tc>
        <w:tc>
          <w:tcPr>
            <w:tcW w:type="dxa" w:w="3168"/>
            <w:vAlign w:val="center"/>
          </w:tcPr>
          <w:p>
            <w:r/>
            <w:r>
              <w:rPr>
                <w:b w:val="0"/>
                <w:sz w:val="18"/>
              </w:rPr>
              <w:t>CertificateContainer.java</w:t>
            </w:r>
          </w:p>
        </w:tc>
        <w:tc>
          <w:tcPr>
            <w:tcW w:type="dxa" w:w="3312"/>
            <w:vAlign w:val="center"/>
          </w:tcPr>
          <w:p>
            <w:r/>
            <w:r>
              <w:rPr>
                <w:b w:val="0"/>
                <w:sz w:val="18"/>
              </w:rPr>
              <w:t>Stores uploaded and numeric fields.</w:t>
            </w:r>
          </w:p>
        </w:tc>
      </w:tr>
      <w:tr>
        <w:tc>
          <w:tcPr>
            <w:tcW w:type="dxa" w:w="2160"/>
            <w:vAlign w:val="center"/>
          </w:tcPr>
          <w:p>
            <w:r/>
            <w:r>
              <w:rPr>
                <w:b w:val="0"/>
                <w:sz w:val="18"/>
              </w:rPr>
              <w:t>Generation service</w:t>
            </w:r>
          </w:p>
        </w:tc>
        <w:tc>
          <w:tcPr>
            <w:tcW w:type="dxa" w:w="3168"/>
            <w:vAlign w:val="center"/>
          </w:tcPr>
          <w:p>
            <w:r/>
            <w:r>
              <w:rPr>
                <w:b w:val="0"/>
                <w:sz w:val="18"/>
              </w:rPr>
              <w:t>CertificateService.java</w:t>
            </w:r>
          </w:p>
        </w:tc>
        <w:tc>
          <w:tcPr>
            <w:tcW w:type="dxa" w:w="3312"/>
            <w:vAlign w:val="center"/>
          </w:tcPr>
          <w:p>
            <w:r/>
            <w:r>
              <w:rPr>
                <w:b w:val="0"/>
                <w:sz w:val="18"/>
              </w:rPr>
              <w:t>Validates inputs and creates outputs.</w:t>
            </w:r>
          </w:p>
        </w:tc>
      </w:tr>
      <w:tr>
        <w:tc>
          <w:tcPr>
            <w:tcW w:type="dxa" w:w="2160"/>
            <w:vAlign w:val="center"/>
          </w:tcPr>
          <w:p>
            <w:r/>
            <w:r>
              <w:rPr>
                <w:b w:val="0"/>
                <w:sz w:val="18"/>
              </w:rPr>
              <w:t>User interface</w:t>
            </w:r>
          </w:p>
        </w:tc>
        <w:tc>
          <w:tcPr>
            <w:tcW w:type="dxa" w:w="3168"/>
            <w:vAlign w:val="center"/>
          </w:tcPr>
          <w:p>
            <w:r/>
            <w:r>
              <w:rPr>
                <w:b w:val="0"/>
                <w:sz w:val="18"/>
              </w:rPr>
              <w:t>view_template.html</w:t>
            </w:r>
          </w:p>
        </w:tc>
        <w:tc>
          <w:tcPr>
            <w:tcW w:type="dxa" w:w="3312"/>
            <w:vAlign w:val="center"/>
          </w:tcPr>
          <w:p>
            <w:r/>
            <w:r>
              <w:rPr>
                <w:b w:val="0"/>
                <w:sz w:val="18"/>
              </w:rPr>
              <w:t>Provides upload and coordinate selection.</w:t>
            </w:r>
          </w:p>
        </w:tc>
      </w:tr>
      <w:tr>
        <w:tc>
          <w:tcPr>
            <w:tcW w:type="dxa" w:w="2160"/>
            <w:vAlign w:val="center"/>
          </w:tcPr>
          <w:p>
            <w:r/>
            <w:r>
              <w:rPr>
                <w:b w:val="0"/>
                <w:sz w:val="18"/>
              </w:rPr>
              <w:t>Styling</w:t>
            </w:r>
          </w:p>
        </w:tc>
        <w:tc>
          <w:tcPr>
            <w:tcW w:type="dxa" w:w="3168"/>
            <w:vAlign w:val="center"/>
          </w:tcPr>
          <w:p>
            <w:r/>
            <w:r>
              <w:rPr>
                <w:b w:val="0"/>
                <w:sz w:val="18"/>
              </w:rPr>
              <w:t>style.css</w:t>
            </w:r>
          </w:p>
        </w:tc>
        <w:tc>
          <w:tcPr>
            <w:tcW w:type="dxa" w:w="3312"/>
            <w:vAlign w:val="center"/>
          </w:tcPr>
          <w:p>
            <w:r/>
            <w:r>
              <w:rPr>
                <w:b w:val="0"/>
                <w:sz w:val="18"/>
              </w:rPr>
              <w:t>Defines the form card and controls.</w:t>
            </w:r>
          </w:p>
        </w:tc>
      </w:tr>
    </w:tbl>
    <w:p/>
    <w:p>
      <w:pPr>
        <w:pStyle w:val="Heading1"/>
      </w:pPr>
      <w:r>
        <w:t>Chapter 5: Implementation</w:t>
      </w:r>
    </w:p>
    <w:p>
      <w:pPr>
        <w:pStyle w:val="Heading2"/>
      </w:pPr>
      <w:r>
        <w:t>5.1 Development Environment</w:t>
      </w:r>
    </w:p>
    <w:p>
      <w:pPr>
        <w:spacing w:line="276" w:lineRule="auto"/>
      </w:pPr>
      <w:r>
        <w:t>The project is a Maven-based Spring Boot application. The configured Java version is 21. The Maven Wrapper allows the project to be built and launched without requiring a separate Maven installation.</w:t>
      </w:r>
    </w:p>
    <w:p>
      <w:pPr>
        <w:pStyle w:val="Heading2"/>
      </w:pPr>
      <w:r>
        <w:t>5.2 Software Implementation</w:t>
      </w:r>
    </w:p>
    <w:p>
      <w:pPr>
        <w:spacing w:line="276" w:lineRule="auto"/>
      </w:pPr>
      <w:r>
        <w:t>The GET /view method creates an empty CertificateContainer and exposes it to the Thymeleaf template. The POST /save method receives the populated model, delegates to the service, opens the resulting ZIP, and returns it with Content-Disposition set to attachment.</w:t>
      </w:r>
    </w:p>
    <w:p>
      <w:pPr>
        <w:spacing w:line="276" w:lineRule="auto"/>
      </w:pPr>
      <w:r>
        <w:t>CertificateService first validates required files, non-negative coordinates, and a font size from 1 to 200. It reads the CSV after skipping the header, ignores blank rows, and takes the first column as the participant name. For each name, it copies the template into a new BufferedImage, draws centered Arial bold black text using FontMetrics, writes a PNG, and adds it to certificates.zip.</w:t>
      </w:r>
    </w:p>
    <w:p>
      <w:pPr>
        <w:pStyle w:val="Heading2"/>
      </w:pPr>
      <w:r>
        <w:t>5.3 Coordinate Selection</w:t>
      </w:r>
    </w:p>
    <w:p>
      <w:pPr>
        <w:spacing w:line="276" w:lineRule="auto"/>
      </w:pPr>
      <w:r>
        <w:t>The preview may be displayed at a different size from the original image. JavaScript obtains the displayed rectangle and calculates scaleX and scaleY using naturalWidth and naturalHeight. The clicked display position is multiplied by these scales and rounded before being placed in the numeric form fields. This ensures that backend rendering uses original image pixels.</w:t>
      </w:r>
    </w:p>
    <w:p>
      <w:pPr>
        <w:pStyle w:val="Heading2"/>
      </w:pPr>
      <w:r>
        <w:t>5.4 Input Validation and Configuration</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1F4E79"/>
          </w:tcPr>
          <w:p>
            <w:r/>
            <w:r>
              <w:rPr>
                <w:b/>
                <w:color w:val="FFFFFF"/>
                <w:sz w:val="20"/>
              </w:rPr>
              <w:t>Input or condition</w:t>
            </w:r>
          </w:p>
        </w:tc>
        <w:tc>
          <w:tcPr>
            <w:tcW w:type="dxa" w:w="5760"/>
            <w:vAlign w:val="center"/>
            <w:shd w:fill="1F4E79"/>
          </w:tcPr>
          <w:p>
            <w:r/>
            <w:r>
              <w:rPr>
                <w:b/>
                <w:color w:val="FFFFFF"/>
                <w:sz w:val="20"/>
              </w:rPr>
              <w:t>Handling</w:t>
            </w:r>
          </w:p>
        </w:tc>
      </w:tr>
      <w:tr>
        <w:tc>
          <w:tcPr>
            <w:tcW w:type="dxa" w:w="2880"/>
            <w:vAlign w:val="center"/>
          </w:tcPr>
          <w:p>
            <w:r/>
            <w:r>
              <w:rPr>
                <w:b w:val="0"/>
                <w:sz w:val="18"/>
              </w:rPr>
              <w:t>Missing template</w:t>
            </w:r>
          </w:p>
        </w:tc>
        <w:tc>
          <w:tcPr>
            <w:tcW w:type="dxa" w:w="5760"/>
            <w:vAlign w:val="center"/>
          </w:tcPr>
          <w:p>
            <w:r/>
            <w:r>
              <w:rPr>
                <w:b w:val="0"/>
                <w:sz w:val="18"/>
              </w:rPr>
              <w:t>IllegalArgumentException: template image is required</w:t>
            </w:r>
          </w:p>
        </w:tc>
      </w:tr>
      <w:tr>
        <w:tc>
          <w:tcPr>
            <w:tcW w:type="dxa" w:w="2880"/>
            <w:vAlign w:val="center"/>
          </w:tcPr>
          <w:p>
            <w:r/>
            <w:r>
              <w:rPr>
                <w:b w:val="0"/>
                <w:sz w:val="18"/>
              </w:rPr>
              <w:t>Missing CSV</w:t>
            </w:r>
          </w:p>
        </w:tc>
        <w:tc>
          <w:tcPr>
            <w:tcW w:type="dxa" w:w="5760"/>
            <w:vAlign w:val="center"/>
          </w:tcPr>
          <w:p>
            <w:r/>
            <w:r>
              <w:rPr>
                <w:b w:val="0"/>
                <w:sz w:val="18"/>
              </w:rPr>
              <w:t>IllegalArgumentException: CSV file is required</w:t>
            </w:r>
          </w:p>
        </w:tc>
      </w:tr>
      <w:tr>
        <w:tc>
          <w:tcPr>
            <w:tcW w:type="dxa" w:w="2880"/>
            <w:vAlign w:val="center"/>
          </w:tcPr>
          <w:p>
            <w:r/>
            <w:r>
              <w:rPr>
                <w:b w:val="0"/>
                <w:sz w:val="18"/>
              </w:rPr>
              <w:t>Negative coordinate</w:t>
            </w:r>
          </w:p>
        </w:tc>
        <w:tc>
          <w:tcPr>
            <w:tcW w:type="dxa" w:w="5760"/>
            <w:vAlign w:val="center"/>
          </w:tcPr>
          <w:p>
            <w:r/>
            <w:r>
              <w:rPr>
                <w:b w:val="0"/>
                <w:sz w:val="18"/>
              </w:rPr>
              <w:t>Rejected before generation</w:t>
            </w:r>
          </w:p>
        </w:tc>
      </w:tr>
      <w:tr>
        <w:tc>
          <w:tcPr>
            <w:tcW w:type="dxa" w:w="2880"/>
            <w:vAlign w:val="center"/>
          </w:tcPr>
          <w:p>
            <w:r/>
            <w:r>
              <w:rPr>
                <w:b w:val="0"/>
                <w:sz w:val="18"/>
              </w:rPr>
              <w:t>Font size outside 1-200</w:t>
            </w:r>
          </w:p>
        </w:tc>
        <w:tc>
          <w:tcPr>
            <w:tcW w:type="dxa" w:w="5760"/>
            <w:vAlign w:val="center"/>
          </w:tcPr>
          <w:p>
            <w:r/>
            <w:r>
              <w:rPr>
                <w:b w:val="0"/>
                <w:sz w:val="18"/>
              </w:rPr>
              <w:t>Rejected before generation</w:t>
            </w:r>
          </w:p>
        </w:tc>
      </w:tr>
      <w:tr>
        <w:tc>
          <w:tcPr>
            <w:tcW w:type="dxa" w:w="2880"/>
            <w:vAlign w:val="center"/>
          </w:tcPr>
          <w:p>
            <w:r/>
            <w:r>
              <w:rPr>
                <w:b w:val="0"/>
                <w:sz w:val="18"/>
              </w:rPr>
              <w:t>Unreadable image</w:t>
            </w:r>
          </w:p>
        </w:tc>
        <w:tc>
          <w:tcPr>
            <w:tcW w:type="dxa" w:w="5760"/>
            <w:vAlign w:val="center"/>
          </w:tcPr>
          <w:p>
            <w:r/>
            <w:r>
              <w:rPr>
                <w:b w:val="0"/>
                <w:sz w:val="18"/>
              </w:rPr>
              <w:t>IOException: invalid template image</w:t>
            </w:r>
          </w:p>
        </w:tc>
      </w:tr>
      <w:tr>
        <w:tc>
          <w:tcPr>
            <w:tcW w:type="dxa" w:w="2880"/>
            <w:vAlign w:val="center"/>
          </w:tcPr>
          <w:p>
            <w:r/>
            <w:r>
              <w:rPr>
                <w:b w:val="0"/>
                <w:sz w:val="18"/>
              </w:rPr>
              <w:t>No names</w:t>
            </w:r>
          </w:p>
        </w:tc>
        <w:tc>
          <w:tcPr>
            <w:tcW w:type="dxa" w:w="5760"/>
            <w:vAlign w:val="center"/>
          </w:tcPr>
          <w:p>
            <w:r/>
            <w:r>
              <w:rPr>
                <w:b w:val="0"/>
                <w:sz w:val="18"/>
              </w:rPr>
              <w:t>IOException: CSV contains no student names</w:t>
            </w:r>
          </w:p>
        </w:tc>
      </w:tr>
      <w:tr>
        <w:tc>
          <w:tcPr>
            <w:tcW w:type="dxa" w:w="2880"/>
            <w:vAlign w:val="center"/>
          </w:tcPr>
          <w:p>
            <w:r/>
            <w:r>
              <w:rPr>
                <w:b w:val="0"/>
                <w:sz w:val="18"/>
              </w:rPr>
              <w:t>Upload size</w:t>
            </w:r>
          </w:p>
        </w:tc>
        <w:tc>
          <w:tcPr>
            <w:tcW w:type="dxa" w:w="5760"/>
            <w:vAlign w:val="center"/>
          </w:tcPr>
          <w:p>
            <w:r/>
            <w:r>
              <w:rPr>
                <w:b w:val="0"/>
                <w:sz w:val="18"/>
              </w:rPr>
              <w:t>Configured maximum 50 MB per file and request</w:t>
            </w:r>
          </w:p>
        </w:tc>
      </w:tr>
    </w:tbl>
    <w:p/>
    <w:p>
      <w:pPr>
        <w:pStyle w:val="Heading2"/>
      </w:pPr>
      <w:r>
        <w:t>5.5 User Interface</w:t>
      </w:r>
    </w:p>
    <w:p>
      <w:pPr>
        <w:spacing w:line="276" w:lineRule="auto"/>
      </w:pPr>
      <w:r>
        <w:t>The interface is a centered card with fields for the template, CSV, X coordinate, Y coordinate, and font size. A selected template is previewed in the browser, and a red dot marks the selected position. The form submits as multipart/form-data to preserve both files and scalar values.</w:t>
      </w:r>
    </w:p>
    <w:p>
      <w:pPr>
        <w:pStyle w:val="Heading2"/>
      </w:pPr>
      <w:r>
        <w:t>5.6 User Interface / Output Evidence</w:t>
      </w:r>
    </w:p>
    <w:p>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Ritesh_Mete_Certificate.png"/>
                    <pic:cNvPicPr/>
                  </pic:nvPicPr>
                  <pic:blipFill>
                    <a:blip r:embed="rId10"/>
                    <a:stretch>
                      <a:fillRect/>
                    </a:stretch>
                  </pic:blipFill>
                  <pic:spPr>
                    <a:xfrm>
                      <a:off x="0" y="0"/>
                      <a:ext cx="5669280" cy="3092335"/>
                    </a:xfrm>
                    <a:prstGeom prst="rect"/>
                  </pic:spPr>
                </pic:pic>
              </a:graphicData>
            </a:graphic>
          </wp:inline>
        </w:drawing>
      </w:r>
    </w:p>
    <w:p>
      <w:pPr>
        <w:jc w:val="center"/>
      </w:pPr>
      <w:r>
        <w:rPr>
          <w:i/>
          <w:sz w:val="18"/>
        </w:rPr>
        <w:t>Figure 5.1: Generated certificate output for Ritesh Mete</w:t>
      </w:r>
    </w:p>
    <w:p>
      <w:pPr>
        <w:spacing w:line="276" w:lineRule="auto"/>
      </w:pPr>
      <w:r>
        <w:t>The repository contains generated PNG certificates and a certificates.zip archive in certificate_output. The sample output demonstrates that participant names are rendered onto the template and saved using safe, readable filenames such as Ritesh_Mete_Certificate.png.</w:t>
      </w:r>
    </w:p>
    <w:p>
      <w:pPr>
        <w:pStyle w:val="Heading2"/>
      </w:pPr>
      <w:r>
        <w:t>5.7 Important Code Logic</w:t>
      </w:r>
    </w:p>
    <w:p>
      <w:pPr>
        <w:spacing w:line="276" w:lineRule="auto"/>
      </w:pPr>
      <w:r>
        <w:t>The central rendering calculation treats the selected point as the center of the name. The service obtains FontMetrics, subtracts half the rendered text width from nameX, and computes a vertically centered baseline from ascent and descent. This makes the same selected point meaningful for names of different lengths.</w:t>
      </w:r>
    </w:p>
    <w:p>
      <w:pPr>
        <w:pStyle w:val="Heading1"/>
      </w:pPr>
      <w:r>
        <w:t>Chapter 6: Results and Discussion</w:t>
      </w:r>
    </w:p>
    <w:p>
      <w:pPr>
        <w:pStyle w:val="Heading2"/>
      </w:pPr>
      <w:r>
        <w:t>6.1 System Performance</w:t>
      </w:r>
    </w:p>
    <w:p>
      <w:pPr>
        <w:spacing w:line="276" w:lineRule="auto"/>
      </w:pPr>
      <w:r>
        <w:t>The system processes certificates sequentially in a single request. Its workload is primarily determined by the number and dimensions of the input images. The design avoids loading all generated image bytes into memory at once during ZIP creation; each generated file is read into the archive using a buffer.</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1F4E79"/>
          </w:tcPr>
          <w:p>
            <w:r/>
            <w:r>
              <w:rPr>
                <w:b/>
                <w:color w:val="FFFFFF"/>
                <w:sz w:val="20"/>
              </w:rPr>
              <w:t>Verification item</w:t>
            </w:r>
          </w:p>
        </w:tc>
        <w:tc>
          <w:tcPr>
            <w:tcW w:type="dxa" w:w="1440"/>
            <w:vAlign w:val="center"/>
            <w:shd w:fill="1F4E79"/>
          </w:tcPr>
          <w:p>
            <w:r/>
            <w:r>
              <w:rPr>
                <w:b/>
                <w:color w:val="FFFFFF"/>
                <w:sz w:val="20"/>
              </w:rPr>
              <w:t>Result</w:t>
            </w:r>
          </w:p>
        </w:tc>
        <w:tc>
          <w:tcPr>
            <w:tcW w:type="dxa" w:w="4896"/>
            <w:vAlign w:val="center"/>
            <w:shd w:fill="1F4E79"/>
          </w:tcPr>
          <w:p>
            <w:r/>
            <w:r>
              <w:rPr>
                <w:b/>
                <w:color w:val="FFFFFF"/>
                <w:sz w:val="20"/>
              </w:rPr>
              <w:t>Evidence</w:t>
            </w:r>
          </w:p>
        </w:tc>
      </w:tr>
      <w:tr>
        <w:tc>
          <w:tcPr>
            <w:tcW w:type="dxa" w:w="2304"/>
            <w:vAlign w:val="center"/>
          </w:tcPr>
          <w:p>
            <w:r/>
            <w:r>
              <w:rPr>
                <w:b w:val="0"/>
                <w:sz w:val="18"/>
              </w:rPr>
              <w:t>Application context</w:t>
            </w:r>
          </w:p>
        </w:tc>
        <w:tc>
          <w:tcPr>
            <w:tcW w:type="dxa" w:w="1440"/>
            <w:vAlign w:val="center"/>
          </w:tcPr>
          <w:p>
            <w:r/>
            <w:r>
              <w:rPr>
                <w:b w:val="0"/>
                <w:sz w:val="18"/>
              </w:rPr>
              <w:t>Passed</w:t>
            </w:r>
          </w:p>
        </w:tc>
        <w:tc>
          <w:tcPr>
            <w:tcW w:type="dxa" w:w="4896"/>
            <w:vAlign w:val="center"/>
          </w:tcPr>
          <w:p>
            <w:r/>
            <w:r>
              <w:rPr>
                <w:b w:val="0"/>
                <w:sz w:val="18"/>
              </w:rPr>
              <w:t>Spring Boot test context loads successfully.</w:t>
            </w:r>
          </w:p>
        </w:tc>
      </w:tr>
      <w:tr>
        <w:tc>
          <w:tcPr>
            <w:tcW w:type="dxa" w:w="2304"/>
            <w:vAlign w:val="center"/>
          </w:tcPr>
          <w:p>
            <w:r/>
            <w:r>
              <w:rPr>
                <w:b w:val="0"/>
                <w:sz w:val="18"/>
              </w:rPr>
              <w:t>Template validation</w:t>
            </w:r>
          </w:p>
        </w:tc>
        <w:tc>
          <w:tcPr>
            <w:tcW w:type="dxa" w:w="1440"/>
            <w:vAlign w:val="center"/>
          </w:tcPr>
          <w:p>
            <w:r/>
            <w:r>
              <w:rPr>
                <w:b w:val="0"/>
                <w:sz w:val="18"/>
              </w:rPr>
              <w:t>Implemented</w:t>
            </w:r>
          </w:p>
        </w:tc>
        <w:tc>
          <w:tcPr>
            <w:tcW w:type="dxa" w:w="4896"/>
            <w:vAlign w:val="center"/>
          </w:tcPr>
          <w:p>
            <w:r/>
            <w:r>
              <w:rPr>
                <w:b w:val="0"/>
                <w:sz w:val="18"/>
              </w:rPr>
              <w:t>Service rejects missing or unreadable images.</w:t>
            </w:r>
          </w:p>
        </w:tc>
      </w:tr>
      <w:tr>
        <w:tc>
          <w:tcPr>
            <w:tcW w:type="dxa" w:w="2304"/>
            <w:vAlign w:val="center"/>
          </w:tcPr>
          <w:p>
            <w:r/>
            <w:r>
              <w:rPr>
                <w:b w:val="0"/>
                <w:sz w:val="18"/>
              </w:rPr>
              <w:t>CSV validation</w:t>
            </w:r>
          </w:p>
        </w:tc>
        <w:tc>
          <w:tcPr>
            <w:tcW w:type="dxa" w:w="1440"/>
            <w:vAlign w:val="center"/>
          </w:tcPr>
          <w:p>
            <w:r/>
            <w:r>
              <w:rPr>
                <w:b w:val="0"/>
                <w:sz w:val="18"/>
              </w:rPr>
              <w:t>Implemented</w:t>
            </w:r>
          </w:p>
        </w:tc>
        <w:tc>
          <w:tcPr>
            <w:tcW w:type="dxa" w:w="4896"/>
            <w:vAlign w:val="center"/>
          </w:tcPr>
          <w:p>
            <w:r/>
            <w:r>
              <w:rPr>
                <w:b w:val="0"/>
                <w:sz w:val="18"/>
              </w:rPr>
              <w:t>Header is skipped and empty names are ignored.</w:t>
            </w:r>
          </w:p>
        </w:tc>
      </w:tr>
      <w:tr>
        <w:tc>
          <w:tcPr>
            <w:tcW w:type="dxa" w:w="2304"/>
            <w:vAlign w:val="center"/>
          </w:tcPr>
          <w:p>
            <w:r/>
            <w:r>
              <w:rPr>
                <w:b w:val="0"/>
                <w:sz w:val="18"/>
              </w:rPr>
              <w:t>Coordinate conversion</w:t>
            </w:r>
          </w:p>
        </w:tc>
        <w:tc>
          <w:tcPr>
            <w:tcW w:type="dxa" w:w="1440"/>
            <w:vAlign w:val="center"/>
          </w:tcPr>
          <w:p>
            <w:r/>
            <w:r>
              <w:rPr>
                <w:b w:val="0"/>
                <w:sz w:val="18"/>
              </w:rPr>
              <w:t>Implemented</w:t>
            </w:r>
          </w:p>
        </w:tc>
        <w:tc>
          <w:tcPr>
            <w:tcW w:type="dxa" w:w="4896"/>
            <w:vAlign w:val="center"/>
          </w:tcPr>
          <w:p>
            <w:r/>
            <w:r>
              <w:rPr>
                <w:b w:val="0"/>
                <w:sz w:val="18"/>
              </w:rPr>
              <w:t>Preview pixels are converted to original pixels.</w:t>
            </w:r>
          </w:p>
        </w:tc>
      </w:tr>
      <w:tr>
        <w:tc>
          <w:tcPr>
            <w:tcW w:type="dxa" w:w="2304"/>
            <w:vAlign w:val="center"/>
          </w:tcPr>
          <w:p>
            <w:r/>
            <w:r>
              <w:rPr>
                <w:b w:val="0"/>
                <w:sz w:val="18"/>
              </w:rPr>
              <w:t>PNG generation</w:t>
            </w:r>
          </w:p>
        </w:tc>
        <w:tc>
          <w:tcPr>
            <w:tcW w:type="dxa" w:w="1440"/>
            <w:vAlign w:val="center"/>
          </w:tcPr>
          <w:p>
            <w:r/>
            <w:r>
              <w:rPr>
                <w:b w:val="0"/>
                <w:sz w:val="18"/>
              </w:rPr>
              <w:t>Demonstrated</w:t>
            </w:r>
          </w:p>
        </w:tc>
        <w:tc>
          <w:tcPr>
            <w:tcW w:type="dxa" w:w="4896"/>
            <w:vAlign w:val="center"/>
          </w:tcPr>
          <w:p>
            <w:r/>
            <w:r>
              <w:rPr>
                <w:b w:val="0"/>
                <w:sz w:val="18"/>
              </w:rPr>
              <w:t>certificate_output contains generated PNG files.</w:t>
            </w:r>
          </w:p>
        </w:tc>
      </w:tr>
      <w:tr>
        <w:tc>
          <w:tcPr>
            <w:tcW w:type="dxa" w:w="2304"/>
            <w:vAlign w:val="center"/>
          </w:tcPr>
          <w:p>
            <w:r/>
            <w:r>
              <w:rPr>
                <w:b w:val="0"/>
                <w:sz w:val="18"/>
              </w:rPr>
              <w:t>ZIP packaging</w:t>
            </w:r>
          </w:p>
        </w:tc>
        <w:tc>
          <w:tcPr>
            <w:tcW w:type="dxa" w:w="1440"/>
            <w:vAlign w:val="center"/>
          </w:tcPr>
          <w:p>
            <w:r/>
            <w:r>
              <w:rPr>
                <w:b w:val="0"/>
                <w:sz w:val="18"/>
              </w:rPr>
              <w:t>Demonstrated</w:t>
            </w:r>
          </w:p>
        </w:tc>
        <w:tc>
          <w:tcPr>
            <w:tcW w:type="dxa" w:w="4896"/>
            <w:vAlign w:val="center"/>
          </w:tcPr>
          <w:p>
            <w:r/>
            <w:r>
              <w:rPr>
                <w:b w:val="0"/>
                <w:sz w:val="18"/>
              </w:rPr>
              <w:t>certificate_output contains certificates.zip.</w:t>
            </w:r>
          </w:p>
        </w:tc>
      </w:tr>
    </w:tbl>
    <w:p/>
    <w:p>
      <w:pPr>
        <w:jc w:val="center"/>
      </w:pPr>
      <w:r>
        <w:rPr>
          <w:i/>
          <w:sz w:val="18"/>
        </w:rPr>
        <w:t>Table 6.1: Verification results</w:t>
      </w:r>
    </w:p>
    <w:p>
      <w:pPr>
        <w:pStyle w:val="Heading2"/>
      </w:pPr>
      <w:r>
        <w:t>6.2 Challenges and Solutions</w:t>
      </w:r>
    </w:p>
    <w:tbl>
      <w:tblPr>
        <w:tblStyle w:val="TableGrid"/>
        <w:tblW w:type="auto" w:w="0"/>
        <w:jc w:val="center"/>
        <w:tblLook w:firstColumn="1" w:firstRow="1" w:lastColumn="0" w:lastRow="0" w:noHBand="0" w:noVBand="1" w:val="04A0"/>
      </w:tblPr>
      <w:tblGrid>
        <w:gridCol w:w="4896"/>
        <w:gridCol w:w="4896"/>
      </w:tblGrid>
      <w:tr>
        <w:tc>
          <w:tcPr>
            <w:tcW w:type="dxa" w:w="3312"/>
            <w:vAlign w:val="center"/>
            <w:shd w:fill="1F4E79"/>
          </w:tcPr>
          <w:p>
            <w:r/>
            <w:r>
              <w:rPr>
                <w:b/>
                <w:color w:val="FFFFFF"/>
                <w:sz w:val="20"/>
              </w:rPr>
              <w:t>Challenge</w:t>
            </w:r>
          </w:p>
        </w:tc>
        <w:tc>
          <w:tcPr>
            <w:tcW w:type="dxa" w:w="5328"/>
            <w:vAlign w:val="center"/>
            <w:shd w:fill="1F4E79"/>
          </w:tcPr>
          <w:p>
            <w:r/>
            <w:r>
              <w:rPr>
                <w:b/>
                <w:color w:val="FFFFFF"/>
                <w:sz w:val="20"/>
              </w:rPr>
              <w:t>Solution</w:t>
            </w:r>
          </w:p>
        </w:tc>
      </w:tr>
      <w:tr>
        <w:tc>
          <w:tcPr>
            <w:tcW w:type="dxa" w:w="3312"/>
            <w:vAlign w:val="center"/>
          </w:tcPr>
          <w:p>
            <w:r/>
            <w:r>
              <w:rPr>
                <w:b w:val="0"/>
                <w:sz w:val="18"/>
              </w:rPr>
              <w:t>Different preview and image sizes</w:t>
            </w:r>
          </w:p>
        </w:tc>
        <w:tc>
          <w:tcPr>
            <w:tcW w:type="dxa" w:w="5328"/>
            <w:vAlign w:val="center"/>
          </w:tcPr>
          <w:p>
            <w:r/>
            <w:r>
              <w:rPr>
                <w:b w:val="0"/>
                <w:sz w:val="18"/>
              </w:rPr>
              <w:t>Scale clicked browser coordinates using natural image dimensions.</w:t>
            </w:r>
          </w:p>
        </w:tc>
      </w:tr>
      <w:tr>
        <w:tc>
          <w:tcPr>
            <w:tcW w:type="dxa" w:w="3312"/>
            <w:vAlign w:val="center"/>
          </w:tcPr>
          <w:p>
            <w:r/>
            <w:r>
              <w:rPr>
                <w:b w:val="0"/>
                <w:sz w:val="18"/>
              </w:rPr>
              <w:t>Names of different lengths</w:t>
            </w:r>
          </w:p>
        </w:tc>
        <w:tc>
          <w:tcPr>
            <w:tcW w:type="dxa" w:w="5328"/>
            <w:vAlign w:val="center"/>
          </w:tcPr>
          <w:p>
            <w:r/>
            <w:r>
              <w:rPr>
                <w:b w:val="0"/>
                <w:sz w:val="18"/>
              </w:rPr>
              <w:t>Use FontMetrics to center each name independently.</w:t>
            </w:r>
          </w:p>
        </w:tc>
      </w:tr>
      <w:tr>
        <w:tc>
          <w:tcPr>
            <w:tcW w:type="dxa" w:w="3312"/>
            <w:vAlign w:val="center"/>
          </w:tcPr>
          <w:p>
            <w:r/>
            <w:r>
              <w:rPr>
                <w:b w:val="0"/>
                <w:sz w:val="18"/>
              </w:rPr>
              <w:t>Invalid user input</w:t>
            </w:r>
          </w:p>
        </w:tc>
        <w:tc>
          <w:tcPr>
            <w:tcW w:type="dxa" w:w="5328"/>
            <w:vAlign w:val="center"/>
          </w:tcPr>
          <w:p>
            <w:r/>
            <w:r>
              <w:rPr>
                <w:b w:val="0"/>
                <w:sz w:val="18"/>
              </w:rPr>
              <w:t>Validate uploads, coordinates, font size, image data, and names.</w:t>
            </w:r>
          </w:p>
        </w:tc>
      </w:tr>
      <w:tr>
        <w:tc>
          <w:tcPr>
            <w:tcW w:type="dxa" w:w="3312"/>
            <w:vAlign w:val="center"/>
          </w:tcPr>
          <w:p>
            <w:r/>
            <w:r>
              <w:rPr>
                <w:b w:val="0"/>
                <w:sz w:val="18"/>
              </w:rPr>
              <w:t>Convenient delivery</w:t>
            </w:r>
          </w:p>
        </w:tc>
        <w:tc>
          <w:tcPr>
            <w:tcW w:type="dxa" w:w="5328"/>
            <w:vAlign w:val="center"/>
          </w:tcPr>
          <w:p>
            <w:r/>
            <w:r>
              <w:rPr>
                <w:b w:val="0"/>
                <w:sz w:val="18"/>
              </w:rPr>
              <w:t>Create a ZIP archive and stream it as an attachment.</w:t>
            </w:r>
          </w:p>
        </w:tc>
      </w:tr>
      <w:tr>
        <w:tc>
          <w:tcPr>
            <w:tcW w:type="dxa" w:w="3312"/>
            <w:vAlign w:val="center"/>
          </w:tcPr>
          <w:p>
            <w:r/>
            <w:r>
              <w:rPr>
                <w:b w:val="0"/>
                <w:sz w:val="18"/>
              </w:rPr>
              <w:t>Consistent filenames</w:t>
            </w:r>
          </w:p>
        </w:tc>
        <w:tc>
          <w:tcPr>
            <w:tcW w:type="dxa" w:w="5328"/>
            <w:vAlign w:val="center"/>
          </w:tcPr>
          <w:p>
            <w:r/>
            <w:r>
              <w:rPr>
                <w:b w:val="0"/>
                <w:sz w:val="18"/>
              </w:rPr>
              <w:t>Replace whitespace and remove unsupported filename characters.</w:t>
            </w:r>
          </w:p>
        </w:tc>
      </w:tr>
    </w:tbl>
    <w:p/>
    <w:p>
      <w:pPr>
        <w:pStyle w:val="Heading2"/>
      </w:pPr>
      <w:r>
        <w:t>6.3 Limitations</w:t>
      </w:r>
    </w:p>
    <w:p>
      <w:pPr>
        <w:pStyle w:val="ListBullet"/>
      </w:pPr>
      <w:r>
        <w:t>Only the first CSV column is used.</w:t>
      </w:r>
    </w:p>
    <w:p>
      <w:pPr>
        <w:pStyle w:val="ListBullet"/>
      </w:pPr>
      <w:r>
        <w:t>Quoted CSV fields and commas inside names are not supported.</w:t>
      </w:r>
    </w:p>
    <w:p>
      <w:pPr>
        <w:pStyle w:val="ListBullet"/>
      </w:pPr>
      <w:r>
        <w:t>Font family and color are fixed to Arial bold and black.</w:t>
      </w:r>
    </w:p>
    <w:p>
      <w:pPr>
        <w:pStyle w:val="ListBullet"/>
      </w:pPr>
      <w:r>
        <w:t>Generated files remain on the local file system.</w:t>
      </w:r>
    </w:p>
    <w:p>
      <w:pPr>
        <w:pStyle w:val="ListBullet"/>
      </w:pPr>
      <w:r>
        <w:t>Duplicate participant names may produce filename conflicts.</w:t>
      </w:r>
    </w:p>
    <w:p>
      <w:pPr>
        <w:pStyle w:val="ListBullet"/>
      </w:pPr>
      <w:r>
        <w:t>There is no authentication, database, progress indicator, or dedicated error page.</w:t>
      </w:r>
    </w:p>
    <w:p>
      <w:pPr>
        <w:pStyle w:val="Heading1"/>
      </w:pPr>
      <w:r>
        <w:t>Chapter 7: Conclusion and Future Scope</w:t>
      </w:r>
    </w:p>
    <w:p>
      <w:pPr>
        <w:pStyle w:val="Heading2"/>
      </w:pPr>
      <w:r>
        <w:t>7.1 Conclusion</w:t>
      </w:r>
    </w:p>
    <w:p>
      <w:pPr>
        <w:spacing w:line="276" w:lineRule="auto"/>
      </w:pPr>
      <w:r>
        <w:t>Certify successfully addresses the repetitive task of generating personalized certificates in bulk. It combines a simple Thymeleaf interface with Spring MVC and a focused Java service. Users upload a template and CSV, select the name position visually, choose a font size, and receive a ZIP archive containing individual PNG certificates. The implementation is modular, locally runnable, and supported by input validation and an application-context test.</w:t>
      </w:r>
    </w:p>
    <w:p>
      <w:pPr>
        <w:pStyle w:val="Heading2"/>
      </w:pPr>
      <w:r>
        <w:t>7.2 Future Scope</w:t>
      </w:r>
    </w:p>
    <w:p>
      <w:pPr>
        <w:pStyle w:val="ListBullet"/>
      </w:pPr>
      <w:r>
        <w:t>Use a standards-compliant CSV parsing library with quoted-field support.</w:t>
      </w:r>
    </w:p>
    <w:p>
      <w:pPr>
        <w:pStyle w:val="ListBullet"/>
      </w:pPr>
      <w:r>
        <w:t>Support multiple certificate fields such as course, date, grade, and registration number.</w:t>
      </w:r>
    </w:p>
    <w:p>
      <w:pPr>
        <w:pStyle w:val="ListBullet"/>
      </w:pPr>
      <w:r>
        <w:t>Allow font family, color, alignment, and text styling to be configured.</w:t>
      </w:r>
    </w:p>
    <w:p>
      <w:pPr>
        <w:pStyle w:val="ListBullet"/>
      </w:pPr>
      <w:r>
        <w:t>Add a preview of one generated certificate before batch processing.</w:t>
      </w:r>
    </w:p>
    <w:p>
      <w:pPr>
        <w:pStyle w:val="ListBullet"/>
      </w:pPr>
      <w:r>
        <w:t>Add progress reporting and asynchronous processing for large batches.</w:t>
      </w:r>
    </w:p>
    <w:p>
      <w:pPr>
        <w:pStyle w:val="ListBullet"/>
      </w:pPr>
      <w:r>
        <w:t>Prevent collisions from duplicate names with unique output identifiers.</w:t>
      </w:r>
    </w:p>
    <w:p>
      <w:pPr>
        <w:pStyle w:val="ListBullet"/>
      </w:pPr>
      <w:r>
        <w:t>Add database-backed certificate history and authentication.</w:t>
      </w:r>
    </w:p>
    <w:p>
      <w:pPr>
        <w:pStyle w:val="ListBullet"/>
      </w:pPr>
      <w:r>
        <w:t>Support PDF output, cloud storage, and email delivery.</w:t>
      </w:r>
    </w:p>
    <w:p>
      <w:pPr>
        <w:pStyle w:val="ListBullet"/>
      </w:pPr>
      <w:r>
        <w:t>Expand automated tests to cover the complete generation workflow.</w:t>
      </w:r>
    </w:p>
    <w:p>
      <w:pPr>
        <w:pStyle w:val="Heading1"/>
      </w:pPr>
      <w:r>
        <w:t>References</w:t>
      </w:r>
    </w:p>
    <w:p>
      <w:pPr>
        <w:pStyle w:val="ListNumber"/>
      </w:pPr>
      <w:r>
        <w:t>Spring Boot Documentation, https://spring.io/projects/spring-boot</w:t>
      </w:r>
    </w:p>
    <w:p>
      <w:pPr>
        <w:pStyle w:val="ListNumber"/>
      </w:pPr>
      <w:r>
        <w:t>Spring Framework Documentation, https://docs.spring.io/spring-framework/reference/</w:t>
      </w:r>
    </w:p>
    <w:p>
      <w:pPr>
        <w:pStyle w:val="ListNumber"/>
      </w:pPr>
      <w:r>
        <w:t>Thymeleaf Documentation, https://www.thymeleaf.org/documentation.html</w:t>
      </w:r>
    </w:p>
    <w:p>
      <w:pPr>
        <w:pStyle w:val="ListNumber"/>
      </w:pPr>
      <w:r>
        <w:t>Java SE API Documentation: ImageIO, BufferedImage, Graphics2D, and ZipOutputStream, https://docs.oracle.com/en/java/javase/21/docs/api/</w:t>
      </w:r>
    </w:p>
    <w:p>
      <w:pPr>
        <w:pStyle w:val="ListNumber"/>
      </w:pPr>
      <w:r>
        <w:t>Maven Documentation, https://maven.apache.org/guides/</w:t>
      </w:r>
    </w:p>
    <w:p>
      <w:r>
        <w:br w:type="page"/>
      </w:r>
    </w:p>
    <w:p>
      <w:pPr>
        <w:pStyle w:val="Heading1"/>
      </w:pPr>
      <w:r>
        <w:t>Appendix A: Project Structure</w:t>
      </w:r>
    </w:p>
    <w:p>
      <w:pPr>
        <w:spacing w:line="276" w:lineRule="auto"/>
      </w:pPr>
      <w:r>
        <w:t>The main implementation is organized as follows:</w:t>
      </w:r>
    </w:p>
    <w:p>
      <w:pPr>
        <w:spacing w:line="276" w:lineRule="auto"/>
      </w:pPr>
      <w:r>
        <w:t>Certify/</w:t>
        <w:br/>
        <w:t xml:space="preserve">  pom.xml</w:t>
        <w:br/>
        <w:t xml:space="preserve">  mvnw / mvnw.cmd</w:t>
        <w:br/>
        <w:t xml:space="preserve">  src/main/java/in/ac/project/certify/</w:t>
        <w:br/>
        <w:t xml:space="preserve">    CertifyApplication.java</w:t>
        <w:br/>
        <w:t xml:space="preserve">    controller/CertificateController.java</w:t>
        <w:br/>
        <w:t xml:space="preserve">    model/CertificateContainer.java</w:t>
        <w:br/>
        <w:t xml:space="preserve">    service/CertificateService.java</w:t>
        <w:br/>
        <w:t xml:space="preserve">  src/main/resources/</w:t>
        <w:br/>
        <w:t xml:space="preserve">    application.properties</w:t>
        <w:br/>
        <w:t xml:space="preserve">    static/css/style.css</w:t>
        <w:br/>
        <w:t xml:space="preserve">    templates/view_template.html</w:t>
        <w:br/>
        <w:t xml:space="preserve">  src/test/java/in/ac/project/certify/CertifyApplicationTests.java</w:t>
        <w:br/>
        <w:t xml:space="preserve">  certificate_output/</w:t>
      </w:r>
    </w:p>
    <w:p>
      <w:pPr>
        <w:pStyle w:val="Heading1"/>
      </w:pPr>
      <w:r>
        <w:t>Appendix B: Build, Test, and Run Commands</w:t>
      </w:r>
    </w:p>
    <w:p>
      <w:pPr>
        <w:spacing w:line="276" w:lineRule="auto"/>
      </w:pPr>
      <w:r>
        <w:t>From the Certify project directory on Windows:</w:t>
      </w:r>
    </w:p>
    <w:p>
      <w:pPr>
        <w:spacing w:line="276" w:lineRule="auto"/>
      </w:pPr>
      <w:r>
        <w:t>.\mvnw.cmd test</w:t>
        <w:br/>
        <w:t>.\mvnw.cmd clean package</w:t>
        <w:br/>
        <w:t>.\mvnw.cmd spring-boot:run</w:t>
      </w:r>
    </w:p>
    <w:p>
      <w:pPr>
        <w:spacing w:line="276" w:lineRule="auto"/>
      </w:pPr>
      <w:r>
        <w:t>After startup, open http://localhost:8080/view in a web browser.</w:t>
      </w:r>
    </w:p>
    <w:sectPr w:rsidR="00FC693F" w:rsidRPr="0006063C" w:rsidSect="00034616">
      <w:footerReference w:type="default" r:id="rId9"/>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CERTIFY | Project Report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