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E85C6" w14:textId="1554AA40" w:rsidR="003970BD" w:rsidRPr="00CC02FF" w:rsidRDefault="00000000" w:rsidP="00CC02FF">
      <w:pPr>
        <w:spacing w:after="40"/>
        <w:jc w:val="center"/>
        <w:rPr>
          <w:rFonts w:asciiTheme="minorHAnsi" w:hAnsiTheme="minorHAnsi" w:cstheme="minorHAnsi"/>
        </w:rPr>
      </w:pPr>
      <w:r w:rsidRPr="00CC02FF">
        <w:rPr>
          <w:rFonts w:asciiTheme="minorHAnsi" w:hAnsiTheme="minorHAnsi" w:cstheme="minorHAnsi"/>
          <w:b/>
          <w:bCs/>
          <w:color w:val="1F4E79"/>
          <w:sz w:val="34"/>
          <w:szCs w:val="34"/>
        </w:rPr>
        <w:t>Precious Education — AI Chat Assistant</w:t>
      </w:r>
      <w:r w:rsidR="00362C4D">
        <w:rPr>
          <w:rFonts w:asciiTheme="minorHAnsi" w:hAnsiTheme="minorHAnsi" w:cstheme="minorHAnsi"/>
          <w:b/>
          <w:bCs/>
          <w:color w:val="1F4E79"/>
          <w:sz w:val="34"/>
          <w:szCs w:val="34"/>
        </w:rPr>
        <w:t xml:space="preserve"> by Opti Matrix</w:t>
      </w:r>
    </w:p>
    <w:p w14:paraId="78BEC682" w14:textId="77777777" w:rsidR="003970BD" w:rsidRPr="00CC02FF" w:rsidRDefault="00000000" w:rsidP="00CC02FF">
      <w:pPr>
        <w:spacing w:after="150"/>
        <w:jc w:val="center"/>
        <w:rPr>
          <w:rFonts w:asciiTheme="minorHAnsi" w:hAnsiTheme="minorHAnsi" w:cstheme="minorHAnsi"/>
        </w:rPr>
      </w:pPr>
      <w:r w:rsidRPr="00CC02FF">
        <w:rPr>
          <w:rFonts w:asciiTheme="minorHAnsi" w:hAnsiTheme="minorHAnsi" w:cstheme="minorHAnsi"/>
          <w:i/>
          <w:iCs/>
          <w:color w:val="555555"/>
          <w:sz w:val="18"/>
          <w:szCs w:val="18"/>
        </w:rPr>
        <w:t>Prepared for Precious Education and Immigration Consultant (</w:t>
      </w:r>
      <w:proofErr w:type="gramStart"/>
      <w:r w:rsidRPr="00CC02FF">
        <w:rPr>
          <w:rFonts w:asciiTheme="minorHAnsi" w:hAnsiTheme="minorHAnsi" w:cstheme="minorHAnsi"/>
          <w:i/>
          <w:iCs/>
          <w:color w:val="555555"/>
          <w:sz w:val="18"/>
          <w:szCs w:val="18"/>
        </w:rPr>
        <w:t>PEIC)  |</w:t>
      </w:r>
      <w:proofErr w:type="gramEnd"/>
      <w:r w:rsidRPr="00CC02FF">
        <w:rPr>
          <w:rFonts w:asciiTheme="minorHAnsi" w:hAnsiTheme="minorHAnsi" w:cstheme="minorHAnsi"/>
          <w:i/>
          <w:iCs/>
          <w:color w:val="555555"/>
          <w:sz w:val="18"/>
          <w:szCs w:val="18"/>
        </w:rPr>
        <w:t xml:space="preserve">  preciousedu.in</w:t>
      </w:r>
    </w:p>
    <w:p w14:paraId="49D2514D" w14:textId="15C81C1F" w:rsidR="003970BD" w:rsidRPr="00CC02FF" w:rsidRDefault="00000000" w:rsidP="00CC02FF">
      <w:pPr>
        <w:spacing w:before="100" w:after="60"/>
        <w:rPr>
          <w:rFonts w:asciiTheme="minorHAnsi" w:hAnsiTheme="minorHAnsi" w:cstheme="minorHAnsi"/>
          <w:sz w:val="24"/>
          <w:szCs w:val="24"/>
        </w:rPr>
      </w:pPr>
      <w:r w:rsidRPr="00CC02FF">
        <w:rPr>
          <w:rFonts w:asciiTheme="minorHAnsi" w:hAnsiTheme="minorHAnsi" w:cstheme="minorHAnsi"/>
          <w:b/>
          <w:bCs/>
          <w:color w:val="1F4E79"/>
          <w:sz w:val="28"/>
          <w:szCs w:val="28"/>
        </w:rPr>
        <w:t xml:space="preserve">Project </w:t>
      </w:r>
      <w:r w:rsidR="00CC02FF" w:rsidRPr="00CC02FF">
        <w:rPr>
          <w:rFonts w:asciiTheme="minorHAnsi" w:hAnsiTheme="minorHAnsi" w:cstheme="minorHAnsi"/>
          <w:b/>
          <w:bCs/>
          <w:color w:val="1F4E79"/>
          <w:sz w:val="28"/>
          <w:szCs w:val="28"/>
        </w:rPr>
        <w:t>Description</w:t>
      </w:r>
    </w:p>
    <w:p w14:paraId="2485DC5A" w14:textId="77777777" w:rsidR="003970BD" w:rsidRPr="00CC02FF" w:rsidRDefault="00000000" w:rsidP="00CC02FF">
      <w:pPr>
        <w:spacing w:after="150"/>
        <w:rPr>
          <w:rFonts w:asciiTheme="minorHAnsi" w:hAnsiTheme="minorHAnsi" w:cstheme="minorHAnsi"/>
        </w:rPr>
      </w:pPr>
      <w:r w:rsidRPr="00CC02FF">
        <w:rPr>
          <w:rFonts w:asciiTheme="minorHAnsi" w:hAnsiTheme="minorHAnsi" w:cstheme="minorHAnsi"/>
        </w:rPr>
        <w:t>A smart chat assistant has been built for the Precious Education website. It has read the entire website in advance, so any visitor — student, parent, or applicant — can simply type a question and get an instant, accurate answer, 24 hours a day, without waiting for staff or calling the office. It also gently encourages visitors to share their contact number, helping the team collect more leads via WhatsApp.</w:t>
      </w:r>
    </w:p>
    <w:p w14:paraId="3E633952" w14:textId="77777777" w:rsidR="003970BD" w:rsidRPr="00CC02FF" w:rsidRDefault="00000000" w:rsidP="00CC02FF">
      <w:pPr>
        <w:spacing w:before="100" w:after="60"/>
        <w:rPr>
          <w:rFonts w:asciiTheme="minorHAnsi" w:hAnsiTheme="minorHAnsi" w:cstheme="minorHAnsi"/>
          <w:sz w:val="40"/>
          <w:szCs w:val="40"/>
        </w:rPr>
      </w:pPr>
      <w:r w:rsidRPr="00CC02FF">
        <w:rPr>
          <w:rFonts w:asciiTheme="minorHAnsi" w:hAnsiTheme="minorHAnsi" w:cstheme="minorHAnsi"/>
          <w:b/>
          <w:bCs/>
          <w:color w:val="1F4E79"/>
          <w:sz w:val="28"/>
          <w:szCs w:val="28"/>
        </w:rPr>
        <w:t>What It Can Do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5200"/>
      </w:tblGrid>
      <w:tr w:rsidR="003970BD" w:rsidRPr="00CC02FF" w14:paraId="4759077C" w14:textId="77777777">
        <w:tc>
          <w:tcPr>
            <w:tcW w:w="4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AC358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If a user asks...</w:t>
            </w:r>
          </w:p>
        </w:tc>
        <w:tc>
          <w:tcPr>
            <w:tcW w:w="5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50EE3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The assistant replies with...</w:t>
            </w:r>
          </w:p>
        </w:tc>
      </w:tr>
      <w:tr w:rsidR="003970BD" w:rsidRPr="00CC02FF" w14:paraId="78A78EEB" w14:textId="77777777"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104FA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Which countries do you help with?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8B800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Australia, Canada, UK, USA, New Zealand, Singapore</w:t>
            </w:r>
          </w:p>
        </w:tc>
      </w:tr>
      <w:tr w:rsidR="003970BD" w:rsidRPr="00CC02FF" w14:paraId="5BAEAE4F" w14:textId="77777777">
        <w:tc>
          <w:tcPr>
            <w:tcW w:w="4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2D30B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How do I apply for a Canada visa?</w:t>
            </w:r>
          </w:p>
        </w:tc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728A3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Step-by-step process, straight from the website</w:t>
            </w:r>
          </w:p>
        </w:tc>
      </w:tr>
      <w:tr w:rsidR="003970BD" w:rsidRPr="00CC02FF" w14:paraId="619F4E43" w14:textId="77777777"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1F646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What documents are needed?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1B2A5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Relevant document checklist</w:t>
            </w:r>
          </w:p>
        </w:tc>
      </w:tr>
      <w:tr w:rsidR="003970BD" w:rsidRPr="00CC02FF" w14:paraId="47FA9D1D" w14:textId="77777777">
        <w:tc>
          <w:tcPr>
            <w:tcW w:w="4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A56E1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Can I share my number?</w:t>
            </w:r>
          </w:p>
        </w:tc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3B6DA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Yes — encourages the user; built for WhatsApp leads</w:t>
            </w:r>
          </w:p>
        </w:tc>
      </w:tr>
      <w:tr w:rsidR="003970BD" w:rsidRPr="00CC02FF" w14:paraId="554FB2E8" w14:textId="77777777"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A4C28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Question in Hindi / Hinglish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88694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Understood — always replies in clear English</w:t>
            </w:r>
          </w:p>
        </w:tc>
      </w:tr>
    </w:tbl>
    <w:p w14:paraId="6D8F51A2" w14:textId="77777777" w:rsidR="003970BD" w:rsidRPr="00CC02FF" w:rsidRDefault="00000000" w:rsidP="00CC02FF">
      <w:pPr>
        <w:spacing w:before="200" w:after="60"/>
        <w:rPr>
          <w:rFonts w:asciiTheme="minorHAnsi" w:hAnsiTheme="minorHAnsi" w:cstheme="minorHAnsi"/>
          <w:sz w:val="24"/>
          <w:szCs w:val="24"/>
        </w:rPr>
      </w:pPr>
      <w:r w:rsidRPr="00CC02FF">
        <w:rPr>
          <w:rFonts w:asciiTheme="minorHAnsi" w:hAnsiTheme="minorHAnsi" w:cstheme="minorHAnsi"/>
          <w:b/>
          <w:bCs/>
          <w:color w:val="1F4E79"/>
          <w:sz w:val="28"/>
          <w:szCs w:val="28"/>
        </w:rPr>
        <w:t>The Two AI Layers Behind It</w:t>
      </w:r>
    </w:p>
    <w:tbl>
      <w:tblPr>
        <w:tblW w:w="10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3400"/>
      </w:tblGrid>
      <w:tr w:rsidR="003970BD" w:rsidRPr="00CC02FF" w14:paraId="6BC3EAC2" w14:textId="77777777" w:rsidTr="00CC02FF">
        <w:trPr>
          <w:jc w:val="center"/>
        </w:trPr>
        <w:tc>
          <w:tcPr>
            <w:tcW w:w="3300" w:type="dxa"/>
            <w:shd w:val="clear" w:color="auto" w:fill="6A1B9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BAE83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Custom LLM (Built from Scratch)</w:t>
            </w:r>
          </w:p>
        </w:tc>
        <w:tc>
          <w:tcPr>
            <w:tcW w:w="33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29867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Cloud AI API (Gemini 3.5 Flash-Lite)</w:t>
            </w:r>
          </w:p>
        </w:tc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D85D3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Both Combined</w:t>
            </w:r>
          </w:p>
        </w:tc>
      </w:tr>
      <w:tr w:rsidR="003970BD" w:rsidRPr="00CC02FF" w14:paraId="1085C27F" w14:textId="77777777" w:rsidTr="00CC02FF">
        <w:trPr>
          <w:jc w:val="center"/>
        </w:trPr>
        <w:tc>
          <w:tcPr>
            <w:tcW w:w="3300" w:type="dxa"/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1FF19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Shows real technical depth — an AI model built in-house from the ground up. Not required for daily replies, but proves the team truly understands AI, not just plugging in a tool.</w:t>
            </w:r>
          </w:p>
        </w:tc>
        <w:tc>
          <w:tcPr>
            <w:tcW w:w="33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44E35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Powers the actual live replies users see — fast, accurate, low-cost, production-grade AI trained by Google, fed with PreciousEdu's own website content.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8FEDB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Technical credibility + real-world reliability. The custom model shows capability; Gemini delivers the fast, polished, always-on experience for real users.</w:t>
            </w:r>
          </w:p>
        </w:tc>
      </w:tr>
    </w:tbl>
    <w:p w14:paraId="768338AE" w14:textId="77777777" w:rsidR="003970BD" w:rsidRPr="00CC02FF" w:rsidRDefault="00000000" w:rsidP="00CC02FF">
      <w:pPr>
        <w:spacing w:before="200" w:after="60"/>
        <w:rPr>
          <w:rFonts w:asciiTheme="minorHAnsi" w:hAnsiTheme="minorHAnsi" w:cstheme="minorHAnsi"/>
          <w:sz w:val="24"/>
          <w:szCs w:val="24"/>
        </w:rPr>
      </w:pPr>
      <w:r w:rsidRPr="00CC02FF">
        <w:rPr>
          <w:rFonts w:asciiTheme="minorHAnsi" w:hAnsiTheme="minorHAnsi" w:cstheme="minorHAnsi"/>
          <w:b/>
          <w:bCs/>
          <w:color w:val="1F4E79"/>
          <w:sz w:val="28"/>
          <w:szCs w:val="28"/>
        </w:rPr>
        <w:t>Key Benefits</w:t>
      </w:r>
    </w:p>
    <w:p w14:paraId="23227468" w14:textId="77777777" w:rsidR="003970BD" w:rsidRPr="00CC02FF" w:rsidRDefault="00000000" w:rsidP="00CC02FF">
      <w:pPr>
        <w:pStyle w:val="ListParagraph"/>
        <w:numPr>
          <w:ilvl w:val="0"/>
          <w:numId w:val="1"/>
        </w:numPr>
        <w:spacing w:after="40"/>
        <w:rPr>
          <w:rFonts w:asciiTheme="minorHAnsi" w:hAnsiTheme="minorHAnsi" w:cstheme="minorHAnsi"/>
        </w:rPr>
      </w:pPr>
      <w:r w:rsidRPr="00CC02FF">
        <w:rPr>
          <w:rFonts w:asciiTheme="minorHAnsi" w:hAnsiTheme="minorHAnsi" w:cstheme="minorHAnsi"/>
        </w:rPr>
        <w:t>Always available — works 24/7, no staff needed for common questions</w:t>
      </w:r>
    </w:p>
    <w:p w14:paraId="7BD883BB" w14:textId="77777777" w:rsidR="003970BD" w:rsidRPr="00CC02FF" w:rsidRDefault="00000000" w:rsidP="00CC02FF">
      <w:pPr>
        <w:pStyle w:val="ListParagraph"/>
        <w:numPr>
          <w:ilvl w:val="0"/>
          <w:numId w:val="1"/>
        </w:numPr>
        <w:spacing w:after="40"/>
        <w:rPr>
          <w:rFonts w:asciiTheme="minorHAnsi" w:hAnsiTheme="minorHAnsi" w:cstheme="minorHAnsi"/>
        </w:rPr>
      </w:pPr>
      <w:r w:rsidRPr="00CC02FF">
        <w:rPr>
          <w:rFonts w:asciiTheme="minorHAnsi" w:hAnsiTheme="minorHAnsi" w:cstheme="minorHAnsi"/>
        </w:rPr>
        <w:t>Always up to date — re-checks the website every 6 hours</w:t>
      </w:r>
    </w:p>
    <w:p w14:paraId="3C42A7DA" w14:textId="77777777" w:rsidR="003970BD" w:rsidRPr="00CC02FF" w:rsidRDefault="00000000" w:rsidP="00CC02FF">
      <w:pPr>
        <w:pStyle w:val="ListParagraph"/>
        <w:numPr>
          <w:ilvl w:val="0"/>
          <w:numId w:val="1"/>
        </w:numPr>
        <w:spacing w:after="40"/>
        <w:rPr>
          <w:rFonts w:asciiTheme="minorHAnsi" w:hAnsiTheme="minorHAnsi" w:cstheme="minorHAnsi"/>
        </w:rPr>
      </w:pPr>
      <w:r w:rsidRPr="00CC02FF">
        <w:rPr>
          <w:rFonts w:asciiTheme="minorHAnsi" w:hAnsiTheme="minorHAnsi" w:cstheme="minorHAnsi"/>
        </w:rPr>
        <w:t>Understands any language, always replies in professional English</w:t>
      </w:r>
    </w:p>
    <w:p w14:paraId="642E270B" w14:textId="77777777" w:rsidR="003970BD" w:rsidRPr="00CC02FF" w:rsidRDefault="00000000" w:rsidP="00CC02FF">
      <w:pPr>
        <w:pStyle w:val="ListParagraph"/>
        <w:numPr>
          <w:ilvl w:val="0"/>
          <w:numId w:val="1"/>
        </w:numPr>
        <w:spacing w:after="40"/>
        <w:rPr>
          <w:rFonts w:asciiTheme="minorHAnsi" w:hAnsiTheme="minorHAnsi" w:cstheme="minorHAnsi"/>
        </w:rPr>
      </w:pPr>
      <w:r w:rsidRPr="00CC02FF">
        <w:rPr>
          <w:rFonts w:asciiTheme="minorHAnsi" w:hAnsiTheme="minorHAnsi" w:cstheme="minorHAnsi"/>
        </w:rPr>
        <w:t>Remembers the conversation, so follow-up questions make sense</w:t>
      </w:r>
    </w:p>
    <w:p w14:paraId="599CAA76" w14:textId="77777777" w:rsidR="003970BD" w:rsidRPr="00CC02FF" w:rsidRDefault="00000000" w:rsidP="00CC02FF">
      <w:pPr>
        <w:pStyle w:val="ListParagraph"/>
        <w:numPr>
          <w:ilvl w:val="0"/>
          <w:numId w:val="1"/>
        </w:numPr>
        <w:spacing w:after="40"/>
        <w:rPr>
          <w:rFonts w:asciiTheme="minorHAnsi" w:hAnsiTheme="minorHAnsi" w:cstheme="minorHAnsi"/>
        </w:rPr>
      </w:pPr>
      <w:r w:rsidRPr="00CC02FF">
        <w:rPr>
          <w:rFonts w:asciiTheme="minorHAnsi" w:hAnsiTheme="minorHAnsi" w:cstheme="minorHAnsi"/>
        </w:rPr>
        <w:t>Helps collect leads — encourages users to share contact details</w:t>
      </w:r>
    </w:p>
    <w:p w14:paraId="6A44460F" w14:textId="77777777" w:rsidR="003970BD" w:rsidRPr="00CC02FF" w:rsidRDefault="00000000" w:rsidP="00CC02FF">
      <w:pPr>
        <w:pStyle w:val="ListParagraph"/>
        <w:numPr>
          <w:ilvl w:val="0"/>
          <w:numId w:val="1"/>
        </w:numPr>
        <w:spacing w:after="40"/>
        <w:rPr>
          <w:rFonts w:asciiTheme="minorHAnsi" w:hAnsiTheme="minorHAnsi" w:cstheme="minorHAnsi"/>
        </w:rPr>
      </w:pPr>
      <w:r w:rsidRPr="00CC02FF">
        <w:rPr>
          <w:rFonts w:asciiTheme="minorHAnsi" w:hAnsiTheme="minorHAnsi" w:cstheme="minorHAnsi"/>
        </w:rPr>
        <w:t>Honest — if it doesn't know something, it says so instead of guessing</w:t>
      </w:r>
    </w:p>
    <w:p w14:paraId="58409B71" w14:textId="77777777" w:rsidR="003970BD" w:rsidRPr="00CC02FF" w:rsidRDefault="00000000" w:rsidP="00CC02FF">
      <w:pPr>
        <w:spacing w:before="200" w:after="30"/>
        <w:rPr>
          <w:rFonts w:asciiTheme="minorHAnsi" w:hAnsiTheme="minorHAnsi" w:cstheme="minorHAnsi"/>
          <w:sz w:val="24"/>
          <w:szCs w:val="24"/>
        </w:rPr>
      </w:pPr>
      <w:r w:rsidRPr="00CC02FF">
        <w:rPr>
          <w:rFonts w:asciiTheme="minorHAnsi" w:hAnsiTheme="minorHAnsi" w:cstheme="minorHAnsi"/>
          <w:b/>
          <w:bCs/>
          <w:color w:val="1F4E79"/>
          <w:sz w:val="28"/>
          <w:szCs w:val="28"/>
        </w:rPr>
        <w:t>Cloud AI API — Official Rate Card</w:t>
      </w:r>
    </w:p>
    <w:p w14:paraId="0693AC91" w14:textId="73278524" w:rsidR="003970BD" w:rsidRPr="00CC02FF" w:rsidRDefault="00000000" w:rsidP="00CC02FF">
      <w:pPr>
        <w:spacing w:after="20"/>
        <w:jc w:val="center"/>
        <w:rPr>
          <w:rFonts w:asciiTheme="minorHAnsi" w:hAnsiTheme="minorHAnsi" w:cstheme="minorHAnsi"/>
        </w:rPr>
      </w:pPr>
      <w:r w:rsidRPr="00CC02FF">
        <w:rPr>
          <w:rFonts w:asciiTheme="minorHAnsi" w:hAnsiTheme="minorHAnsi" w:cstheme="minorHAnsi"/>
          <w:b/>
          <w:bCs/>
          <w:color w:val="2E7D32"/>
          <w:sz w:val="18"/>
          <w:szCs w:val="18"/>
        </w:rPr>
        <w:t>Google Gemini 3.5 Flash-</w:t>
      </w:r>
      <w:proofErr w:type="gramStart"/>
      <w:r w:rsidRPr="00CC02FF">
        <w:rPr>
          <w:rFonts w:asciiTheme="minorHAnsi" w:hAnsiTheme="minorHAnsi" w:cstheme="minorHAnsi"/>
          <w:b/>
          <w:bCs/>
          <w:color w:val="2E7D32"/>
          <w:sz w:val="18"/>
          <w:szCs w:val="18"/>
        </w:rPr>
        <w:t>Lite  ·</w:t>
      </w:r>
      <w:proofErr w:type="gramEnd"/>
      <w:r w:rsidRPr="00CC02FF">
        <w:rPr>
          <w:rFonts w:asciiTheme="minorHAnsi" w:hAnsiTheme="minorHAnsi" w:cstheme="minorHAnsi"/>
          <w:b/>
          <w:bCs/>
          <w:color w:val="2E7D32"/>
          <w:sz w:val="18"/>
          <w:szCs w:val="18"/>
        </w:rPr>
        <w:t xml:space="preserve">  gemini-3.5-flash-</w:t>
      </w:r>
      <w:proofErr w:type="gramStart"/>
      <w:r w:rsidRPr="00CC02FF">
        <w:rPr>
          <w:rFonts w:asciiTheme="minorHAnsi" w:hAnsiTheme="minorHAnsi" w:cstheme="minorHAnsi"/>
          <w:b/>
          <w:bCs/>
          <w:color w:val="2E7D32"/>
          <w:sz w:val="18"/>
          <w:szCs w:val="18"/>
        </w:rPr>
        <w:t>lite  ·</w:t>
      </w:r>
      <w:proofErr w:type="gramEnd"/>
      <w:r w:rsidRPr="00CC02FF">
        <w:rPr>
          <w:rFonts w:asciiTheme="minorHAnsi" w:hAnsiTheme="minorHAnsi" w:cstheme="minorHAnsi"/>
          <w:b/>
          <w:bCs/>
          <w:color w:val="2E7D32"/>
          <w:sz w:val="18"/>
          <w:szCs w:val="18"/>
        </w:rPr>
        <w:t xml:space="preserve">  Google Cloud Verified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3200"/>
      </w:tblGrid>
      <w:tr w:rsidR="003970BD" w:rsidRPr="00CC02FF" w14:paraId="4E4C4805" w14:textId="77777777"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FF696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Billing Metric / Resource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3D660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Free Tier (Default)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3DA58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Paid On-Demand Tier</w:t>
            </w:r>
          </w:p>
        </w:tc>
      </w:tr>
      <w:tr w:rsidR="003970BD" w:rsidRPr="00CC02FF" w14:paraId="3A6A8CEA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3D0CA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Input Price (Text / Docs / Media)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DC193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b/>
                <w:bCs/>
                <w:color w:val="2E7D32"/>
                <w:sz w:val="19"/>
                <w:szCs w:val="19"/>
              </w:rPr>
              <w:t>100% Free of charge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82FB3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$0.30 / 1M tokens (~₹0.02 / inquiry)</w:t>
            </w:r>
          </w:p>
        </w:tc>
      </w:tr>
      <w:tr w:rsidR="003970BD" w:rsidRPr="00CC02FF" w14:paraId="64313205" w14:textId="77777777"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CD144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Output Price (Model Responses)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4D288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b/>
                <w:bCs/>
                <w:color w:val="2E7D32"/>
                <w:sz w:val="19"/>
                <w:szCs w:val="19"/>
              </w:rPr>
              <w:t>100% Free of charge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D610E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$2.50 / 1M tokens</w:t>
            </w:r>
          </w:p>
        </w:tc>
      </w:tr>
      <w:tr w:rsidR="003970BD" w:rsidRPr="00CC02FF" w14:paraId="1C7C5885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8E526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Context Caching &amp; Memory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BBBE5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b/>
                <w:bCs/>
                <w:color w:val="2E7D32"/>
                <w:sz w:val="19"/>
                <w:szCs w:val="19"/>
              </w:rPr>
              <w:t>Included in Free Tier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418E8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$0.03 / 1M tokens</w:t>
            </w:r>
          </w:p>
        </w:tc>
      </w:tr>
      <w:tr w:rsidR="003970BD" w:rsidRPr="00CC02FF" w14:paraId="77F802D0" w14:textId="77777777"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CB0CB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Enterprise Data Privacy &amp; SLA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74AB8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Standard Privacy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A28B1" w14:textId="77777777" w:rsidR="003970BD" w:rsidRPr="00CC02FF" w:rsidRDefault="00000000" w:rsidP="00CC02FF">
            <w:pPr>
              <w:jc w:val="center"/>
              <w:rPr>
                <w:rFonts w:asciiTheme="minorHAnsi" w:hAnsiTheme="minorHAnsi" w:cstheme="minorHAnsi"/>
              </w:rPr>
            </w:pPr>
            <w:r w:rsidRPr="00CC02FF"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100% Private (No Training)</w:t>
            </w:r>
          </w:p>
        </w:tc>
      </w:tr>
    </w:tbl>
    <w:p w14:paraId="7AE07DCC" w14:textId="77777777" w:rsidR="00CC02FF" w:rsidRDefault="00CC02FF" w:rsidP="00CC02FF">
      <w:pPr>
        <w:spacing w:before="100"/>
        <w:jc w:val="center"/>
        <w:rPr>
          <w:rFonts w:asciiTheme="minorHAnsi" w:hAnsiTheme="minorHAnsi" w:cstheme="minorHAnsi"/>
          <w:sz w:val="18"/>
          <w:szCs w:val="18"/>
        </w:rPr>
      </w:pPr>
    </w:p>
    <w:p w14:paraId="0090D0B7" w14:textId="4E2BA186" w:rsidR="003970BD" w:rsidRPr="00CC02FF" w:rsidRDefault="00000000" w:rsidP="00CC02FF">
      <w:pPr>
        <w:spacing w:before="100"/>
        <w:jc w:val="center"/>
        <w:rPr>
          <w:rFonts w:asciiTheme="minorHAnsi" w:hAnsiTheme="minorHAnsi" w:cstheme="minorHAnsi"/>
        </w:rPr>
      </w:pPr>
      <w:r w:rsidRPr="00CC02FF">
        <w:rPr>
          <w:rFonts w:asciiTheme="minorHAnsi" w:hAnsiTheme="minorHAnsi" w:cstheme="minorHAnsi"/>
          <w:sz w:val="18"/>
          <w:szCs w:val="18"/>
        </w:rPr>
        <w:t>In simple terms: For a consultancy at PEIC's scale, the free tier is usually enough. Even on paid usage, cost is roughly ₹0.02 per conversation — 10,000 conversations ≈ ₹200. The system also rotates across 8 API keys, maximizing free usage before any paid cost applies. AI cost only — hosting, domain, and server costs are separate.</w:t>
      </w:r>
    </w:p>
    <w:sectPr w:rsidR="003970BD" w:rsidRPr="00CC02FF">
      <w:pgSz w:w="11906" w:h="16838"/>
      <w:pgMar w:top="500" w:right="600" w:bottom="50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4630F"/>
    <w:multiLevelType w:val="hybridMultilevel"/>
    <w:tmpl w:val="9E6AEA5A"/>
    <w:lvl w:ilvl="0" w:tplc="397A4A92">
      <w:start w:val="1"/>
      <w:numFmt w:val="bullet"/>
      <w:lvlText w:val="●"/>
      <w:lvlJc w:val="left"/>
      <w:pPr>
        <w:ind w:left="720" w:hanging="360"/>
      </w:pPr>
    </w:lvl>
    <w:lvl w:ilvl="1" w:tplc="2090BEF0">
      <w:start w:val="1"/>
      <w:numFmt w:val="bullet"/>
      <w:lvlText w:val="○"/>
      <w:lvlJc w:val="left"/>
      <w:pPr>
        <w:ind w:left="1440" w:hanging="360"/>
      </w:pPr>
    </w:lvl>
    <w:lvl w:ilvl="2" w:tplc="A39ABDE0">
      <w:start w:val="1"/>
      <w:numFmt w:val="bullet"/>
      <w:lvlText w:val="■"/>
      <w:lvlJc w:val="left"/>
      <w:pPr>
        <w:ind w:left="2160" w:hanging="360"/>
      </w:pPr>
    </w:lvl>
    <w:lvl w:ilvl="3" w:tplc="CD5CBF64">
      <w:start w:val="1"/>
      <w:numFmt w:val="bullet"/>
      <w:lvlText w:val="●"/>
      <w:lvlJc w:val="left"/>
      <w:pPr>
        <w:ind w:left="2880" w:hanging="360"/>
      </w:pPr>
    </w:lvl>
    <w:lvl w:ilvl="4" w:tplc="F806B232">
      <w:start w:val="1"/>
      <w:numFmt w:val="bullet"/>
      <w:lvlText w:val="○"/>
      <w:lvlJc w:val="left"/>
      <w:pPr>
        <w:ind w:left="3600" w:hanging="360"/>
      </w:pPr>
    </w:lvl>
    <w:lvl w:ilvl="5" w:tplc="B238ACA0">
      <w:start w:val="1"/>
      <w:numFmt w:val="bullet"/>
      <w:lvlText w:val="■"/>
      <w:lvlJc w:val="left"/>
      <w:pPr>
        <w:ind w:left="4320" w:hanging="360"/>
      </w:pPr>
    </w:lvl>
    <w:lvl w:ilvl="6" w:tplc="E3BA19F6">
      <w:start w:val="1"/>
      <w:numFmt w:val="bullet"/>
      <w:lvlText w:val="●"/>
      <w:lvlJc w:val="left"/>
      <w:pPr>
        <w:ind w:left="5040" w:hanging="360"/>
      </w:pPr>
    </w:lvl>
    <w:lvl w:ilvl="7" w:tplc="5F387432">
      <w:start w:val="1"/>
      <w:numFmt w:val="bullet"/>
      <w:lvlText w:val="●"/>
      <w:lvlJc w:val="left"/>
      <w:pPr>
        <w:ind w:left="5760" w:hanging="360"/>
      </w:pPr>
    </w:lvl>
    <w:lvl w:ilvl="8" w:tplc="429A889C">
      <w:start w:val="1"/>
      <w:numFmt w:val="bullet"/>
      <w:lvlText w:val="●"/>
      <w:lvlJc w:val="left"/>
      <w:pPr>
        <w:ind w:left="6480" w:hanging="360"/>
      </w:pPr>
    </w:lvl>
  </w:abstractNum>
  <w:num w:numId="1" w16cid:durableId="13086280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0BD"/>
    <w:rsid w:val="00091771"/>
    <w:rsid w:val="00362C4D"/>
    <w:rsid w:val="003970BD"/>
    <w:rsid w:val="00445BE8"/>
    <w:rsid w:val="00CC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29F59"/>
  <w15:docId w15:val="{17A2733A-5DD1-4B75-B5EA-F93282C2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3</cp:revision>
  <dcterms:created xsi:type="dcterms:W3CDTF">2026-09-23T04:49:00Z</dcterms:created>
  <dcterms:modified xsi:type="dcterms:W3CDTF">2026-09-23T04:55:00Z</dcterms:modified>
</cp:coreProperties>
</file>