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0F1A" w14:textId="77777777" w:rsidR="00F2632D" w:rsidRPr="00F2632D" w:rsidRDefault="00F2632D" w:rsidP="00F2632D">
      <w:pPr>
        <w:rPr>
          <w:b/>
          <w:bCs/>
          <w:sz w:val="28"/>
          <w:szCs w:val="28"/>
          <w:u w:val="single"/>
        </w:rPr>
      </w:pPr>
      <w:r w:rsidRPr="00F2632D">
        <w:rPr>
          <w:b/>
          <w:bCs/>
          <w:sz w:val="28"/>
          <w:szCs w:val="28"/>
          <w:u w:val="single"/>
        </w:rPr>
        <w:t>Abstract:</w:t>
      </w:r>
    </w:p>
    <w:p w14:paraId="0E0C2FD1" w14:textId="77777777" w:rsidR="00F2632D" w:rsidRDefault="00F2632D" w:rsidP="00F2632D">
      <w:pPr>
        <w:rPr>
          <w:sz w:val="24"/>
          <w:szCs w:val="24"/>
        </w:rPr>
      </w:pPr>
      <w:r w:rsidRPr="00F2632D">
        <w:rPr>
          <w:sz w:val="24"/>
          <w:szCs w:val="24"/>
        </w:rPr>
        <w:t xml:space="preserve">The burgeoning growth of the internet has </w:t>
      </w:r>
      <w:proofErr w:type="spellStart"/>
      <w:r w:rsidRPr="00F2632D">
        <w:rPr>
          <w:sz w:val="24"/>
          <w:szCs w:val="24"/>
        </w:rPr>
        <w:t>catalyzed</w:t>
      </w:r>
      <w:proofErr w:type="spellEnd"/>
      <w:r w:rsidRPr="00F2632D">
        <w:rPr>
          <w:sz w:val="24"/>
          <w:szCs w:val="24"/>
        </w:rPr>
        <w:t xml:space="preserve"> an unprecedented demand for sophisticated and adaptive Domain Management Systems (DMS). This research paper introduces a pioneering DMS that goes beyond conventional systems, offering an extensive suite of features designed to address the multifaceted challenges faced by contemporary domain stakeholders. Emphasizing not only security, scalability, and usability but also forward-looking integration capabilities, this system stands as a testament to the evolving landscape of domain management technologies.</w:t>
      </w:r>
    </w:p>
    <w:p w14:paraId="5E41568F" w14:textId="77777777" w:rsidR="00F2632D" w:rsidRDefault="00F2632D" w:rsidP="00F2632D">
      <w:pPr>
        <w:rPr>
          <w:sz w:val="24"/>
          <w:szCs w:val="24"/>
        </w:rPr>
      </w:pPr>
    </w:p>
    <w:p w14:paraId="778B6A2D" w14:textId="77777777" w:rsidR="00F2632D" w:rsidRPr="00F2632D" w:rsidRDefault="00F2632D" w:rsidP="00F2632D">
      <w:pPr>
        <w:rPr>
          <w:sz w:val="24"/>
          <w:szCs w:val="24"/>
        </w:rPr>
      </w:pPr>
    </w:p>
    <w:p w14:paraId="04931077" w14:textId="4EFF3CC5" w:rsidR="00F2632D" w:rsidRDefault="00F2632D" w:rsidP="00F2632D">
      <w:pPr>
        <w:rPr>
          <w:b/>
          <w:bCs/>
          <w:sz w:val="28"/>
          <w:szCs w:val="28"/>
          <w:u w:val="single"/>
        </w:rPr>
      </w:pPr>
      <w:r w:rsidRPr="00F2632D">
        <w:rPr>
          <w:b/>
          <w:bCs/>
          <w:sz w:val="28"/>
          <w:szCs w:val="28"/>
          <w:u w:val="single"/>
        </w:rPr>
        <w:t>Introduction:</w:t>
      </w:r>
    </w:p>
    <w:p w14:paraId="18EB46CD" w14:textId="77777777" w:rsidR="00F2632D" w:rsidRDefault="00F2632D" w:rsidP="00F2632D">
      <w:pPr>
        <w:rPr>
          <w:sz w:val="24"/>
          <w:szCs w:val="24"/>
        </w:rPr>
      </w:pPr>
      <w:r w:rsidRPr="00F2632D">
        <w:rPr>
          <w:sz w:val="24"/>
          <w:szCs w:val="24"/>
        </w:rPr>
        <w:t>The introduction provides an illuminating overview of the current domain management systems, dissecting their strengths and exposing their limitations. It articulates the pressing need for an advanced DMS capable of navigating the complexities of the modern internet. This section not only outlines the overarching goals of the research but also establishes the significance of the proposed system in meeting the dynamic requirements of domain owners, administrators, and registrars.</w:t>
      </w:r>
    </w:p>
    <w:p w14:paraId="75926F40" w14:textId="28056A9C" w:rsidR="00F2632D" w:rsidRDefault="00F2632D" w:rsidP="00F2632D">
      <w:pPr>
        <w:rPr>
          <w:sz w:val="24"/>
          <w:szCs w:val="24"/>
        </w:rPr>
      </w:pPr>
      <w:r w:rsidRPr="00F2632D">
        <w:rPr>
          <w:sz w:val="24"/>
          <w:szCs w:val="24"/>
        </w:rPr>
        <w:t>Domain Management System refers to the ongoing tasks of keeping a personal or corporate domain (or domains) stable, secure, and able to support related websites. The domain name not only establishes its owner’s presence on the Internet, it also serves as a portal to a business or personal website designed to serve that owner’s unique needs. Site owners may be tempted to focus all their attention on setting up and maintaining the website itself, but managing the domain is a key factor in keeping the website live and accessible</w:t>
      </w:r>
      <w:r>
        <w:rPr>
          <w:sz w:val="24"/>
          <w:szCs w:val="24"/>
        </w:rPr>
        <w:t>.</w:t>
      </w:r>
    </w:p>
    <w:p w14:paraId="403A0763" w14:textId="77777777" w:rsidR="00F2632D" w:rsidRDefault="00F2632D" w:rsidP="00F2632D">
      <w:pPr>
        <w:rPr>
          <w:sz w:val="24"/>
          <w:szCs w:val="24"/>
        </w:rPr>
      </w:pPr>
    </w:p>
    <w:p w14:paraId="0AA48867" w14:textId="77777777" w:rsidR="00F2632D" w:rsidRPr="00F2632D" w:rsidRDefault="00F2632D" w:rsidP="00F2632D">
      <w:pPr>
        <w:rPr>
          <w:sz w:val="24"/>
          <w:szCs w:val="24"/>
        </w:rPr>
      </w:pPr>
    </w:p>
    <w:p w14:paraId="1507E856" w14:textId="5107F6D4" w:rsidR="00F2632D" w:rsidRDefault="00F2632D" w:rsidP="00F2632D">
      <w:pPr>
        <w:rPr>
          <w:b/>
          <w:bCs/>
          <w:sz w:val="28"/>
          <w:szCs w:val="28"/>
          <w:u w:val="single"/>
        </w:rPr>
      </w:pPr>
      <w:r w:rsidRPr="00F2632D">
        <w:rPr>
          <w:b/>
          <w:bCs/>
          <w:sz w:val="28"/>
          <w:szCs w:val="28"/>
          <w:u w:val="single"/>
        </w:rPr>
        <w:t>Literature Review:</w:t>
      </w:r>
    </w:p>
    <w:p w14:paraId="36BB6589" w14:textId="3F9229DA" w:rsidR="00F2632D" w:rsidRPr="00F2632D" w:rsidRDefault="00F2632D" w:rsidP="00F2632D">
      <w:pPr>
        <w:rPr>
          <w:rFonts w:cstheme="minorHAnsi"/>
          <w:sz w:val="24"/>
          <w:szCs w:val="24"/>
          <w:u w:val="single"/>
        </w:rPr>
      </w:pPr>
      <w:r w:rsidRPr="00F2632D">
        <w:rPr>
          <w:rFonts w:cstheme="minorHAnsi"/>
          <w:color w:val="0F0F0F"/>
          <w:sz w:val="24"/>
          <w:szCs w:val="24"/>
        </w:rPr>
        <w:t xml:space="preserve">The literature review is a critical exploration of existing scholarly works, research articles, and relevant literature pertaining to domain management systems. This section serves as a foundational component of the research paper, offering a comprehensive understanding of the current state-of-the-art in domain management technologies. By critically </w:t>
      </w:r>
      <w:proofErr w:type="spellStart"/>
      <w:r w:rsidRPr="00F2632D">
        <w:rPr>
          <w:rFonts w:cstheme="minorHAnsi"/>
          <w:color w:val="0F0F0F"/>
          <w:sz w:val="24"/>
          <w:szCs w:val="24"/>
        </w:rPr>
        <w:t>analyzing</w:t>
      </w:r>
      <w:proofErr w:type="spellEnd"/>
      <w:r w:rsidRPr="00F2632D">
        <w:rPr>
          <w:rFonts w:cstheme="minorHAnsi"/>
          <w:color w:val="0F0F0F"/>
          <w:sz w:val="24"/>
          <w:szCs w:val="24"/>
        </w:rPr>
        <w:t xml:space="preserve"> existing literature, researchers can identify gaps, trends, and areas where innovation is needed.</w:t>
      </w:r>
    </w:p>
    <w:p w14:paraId="6B68F81E" w14:textId="77777777" w:rsidR="00F2632D" w:rsidRDefault="00F2632D" w:rsidP="00F2632D">
      <w:pPr>
        <w:rPr>
          <w:sz w:val="24"/>
          <w:szCs w:val="24"/>
        </w:rPr>
      </w:pPr>
      <w:r w:rsidRPr="00F2632D">
        <w:rPr>
          <w:sz w:val="24"/>
          <w:szCs w:val="24"/>
        </w:rPr>
        <w:t>A meticulous examination of existing literature on domain management systems forms the foundation of this section. Through critical analysis, it dissects the features, limitations, and recent advancements of current systems, identifying gaps that the proposed DMS seeks to fill. The literature review aims to provide a comprehensive understanding of the state-of-the-art in DMS, serving as the intellectual groundwork for the research.</w:t>
      </w:r>
    </w:p>
    <w:p w14:paraId="35037EAD" w14:textId="531B5464" w:rsidR="00F2632D" w:rsidRPr="00F2632D" w:rsidRDefault="00F2632D" w:rsidP="00F2632D">
      <w:pPr>
        <w:rPr>
          <w:sz w:val="28"/>
          <w:szCs w:val="28"/>
          <w:u w:val="single"/>
        </w:rPr>
      </w:pPr>
      <w:r w:rsidRPr="00F2632D">
        <w:rPr>
          <w:b/>
          <w:bCs/>
          <w:sz w:val="28"/>
          <w:szCs w:val="28"/>
          <w:u w:val="single"/>
        </w:rPr>
        <w:lastRenderedPageBreak/>
        <w:t>System Architecture:</w:t>
      </w:r>
    </w:p>
    <w:p w14:paraId="621F7C5A" w14:textId="77777777" w:rsidR="00F2632D" w:rsidRDefault="00F2632D" w:rsidP="00F2632D">
      <w:pPr>
        <w:rPr>
          <w:sz w:val="24"/>
          <w:szCs w:val="24"/>
        </w:rPr>
      </w:pPr>
      <w:r w:rsidRPr="00F2632D">
        <w:rPr>
          <w:sz w:val="24"/>
          <w:szCs w:val="24"/>
        </w:rPr>
        <w:t>The core of the paper delves into the intricacies of the proposed DMS architecture. It elucidates the interconnected design elements, seamlessly integrating domain registration, DNS management, security protocols, and user interfaces. The section emphasizes the modularity and scalability of the system, ensuring its adaptability to the evolving demands of the internet landscape. Special attention is given to the system's integration capabilities with external services, fostering a holistic approach to domain management.</w:t>
      </w:r>
    </w:p>
    <w:p w14:paraId="5A6ECD5A" w14:textId="77777777" w:rsidR="00F2632D" w:rsidRPr="00F2632D" w:rsidRDefault="00F2632D" w:rsidP="00F2632D">
      <w:pPr>
        <w:rPr>
          <w:sz w:val="24"/>
          <w:szCs w:val="24"/>
        </w:rPr>
      </w:pPr>
    </w:p>
    <w:p w14:paraId="0001C74A" w14:textId="77777777" w:rsidR="00F2632D" w:rsidRDefault="00F2632D" w:rsidP="00F2632D">
      <w:pPr>
        <w:rPr>
          <w:b/>
          <w:bCs/>
          <w:sz w:val="24"/>
          <w:szCs w:val="24"/>
        </w:rPr>
      </w:pPr>
    </w:p>
    <w:p w14:paraId="6CF269CD" w14:textId="369BBCB3" w:rsidR="00F2632D" w:rsidRPr="00F2632D" w:rsidRDefault="00F2632D" w:rsidP="00F2632D">
      <w:pPr>
        <w:rPr>
          <w:sz w:val="28"/>
          <w:szCs w:val="28"/>
          <w:u w:val="single"/>
        </w:rPr>
      </w:pPr>
      <w:r w:rsidRPr="00F2632D">
        <w:rPr>
          <w:b/>
          <w:bCs/>
          <w:sz w:val="28"/>
          <w:szCs w:val="28"/>
          <w:u w:val="single"/>
        </w:rPr>
        <w:t>Key Features:</w:t>
      </w:r>
    </w:p>
    <w:p w14:paraId="2AD1C6E6" w14:textId="77777777" w:rsidR="00F2632D" w:rsidRPr="00F2632D" w:rsidRDefault="00F2632D" w:rsidP="00F2632D">
      <w:pPr>
        <w:rPr>
          <w:sz w:val="24"/>
          <w:szCs w:val="24"/>
        </w:rPr>
      </w:pPr>
      <w:r w:rsidRPr="00F2632D">
        <w:rPr>
          <w:sz w:val="24"/>
          <w:szCs w:val="24"/>
        </w:rPr>
        <w:t>This section conducts an exhaustive exploration of the innovative features that distinguish the proposed DMS. Topics covered include:</w:t>
      </w:r>
    </w:p>
    <w:p w14:paraId="4CC82EE9" w14:textId="77777777" w:rsidR="00F2632D" w:rsidRPr="00F2632D" w:rsidRDefault="00F2632D" w:rsidP="00F2632D">
      <w:pPr>
        <w:numPr>
          <w:ilvl w:val="0"/>
          <w:numId w:val="1"/>
        </w:numPr>
        <w:rPr>
          <w:sz w:val="24"/>
          <w:szCs w:val="24"/>
        </w:rPr>
      </w:pPr>
      <w:r w:rsidRPr="00F2632D">
        <w:rPr>
          <w:sz w:val="24"/>
          <w:szCs w:val="24"/>
        </w:rPr>
        <w:t>Advanced Security Measures: A multifaceted approach, encompassing robust security protocols, state-of-the-art encryption algorithms, and sophisticated intrusion detection mechanisms.</w:t>
      </w:r>
    </w:p>
    <w:p w14:paraId="36BC73D1" w14:textId="77777777" w:rsidR="00F2632D" w:rsidRPr="00F2632D" w:rsidRDefault="00F2632D" w:rsidP="00F2632D">
      <w:pPr>
        <w:numPr>
          <w:ilvl w:val="0"/>
          <w:numId w:val="1"/>
        </w:numPr>
        <w:rPr>
          <w:sz w:val="24"/>
          <w:szCs w:val="24"/>
        </w:rPr>
      </w:pPr>
      <w:r w:rsidRPr="00F2632D">
        <w:rPr>
          <w:sz w:val="24"/>
          <w:szCs w:val="24"/>
        </w:rPr>
        <w:t>Enhanced User Interfaces: Intuitively designed dashboards tailored to the specific needs of domain owners, administrators, and registrars, promoting ease of use and efficiency.</w:t>
      </w:r>
    </w:p>
    <w:p w14:paraId="76B3E43A" w14:textId="77777777" w:rsidR="00F2632D" w:rsidRPr="00F2632D" w:rsidRDefault="00F2632D" w:rsidP="00F2632D">
      <w:pPr>
        <w:numPr>
          <w:ilvl w:val="0"/>
          <w:numId w:val="1"/>
        </w:numPr>
        <w:rPr>
          <w:sz w:val="24"/>
          <w:szCs w:val="24"/>
        </w:rPr>
      </w:pPr>
      <w:r w:rsidRPr="00F2632D">
        <w:rPr>
          <w:sz w:val="24"/>
          <w:szCs w:val="24"/>
        </w:rPr>
        <w:t>Scalability and Performance Optimization: In-depth strategies deployed to efficiently handle a substantial volume of domains, ensuring optimal performance under varying loads.</w:t>
      </w:r>
    </w:p>
    <w:p w14:paraId="6E4773F6" w14:textId="77777777" w:rsidR="00F2632D" w:rsidRDefault="00F2632D" w:rsidP="00F2632D">
      <w:pPr>
        <w:numPr>
          <w:ilvl w:val="0"/>
          <w:numId w:val="1"/>
        </w:numPr>
        <w:rPr>
          <w:sz w:val="24"/>
          <w:szCs w:val="24"/>
        </w:rPr>
      </w:pPr>
      <w:r w:rsidRPr="00F2632D">
        <w:rPr>
          <w:sz w:val="24"/>
          <w:szCs w:val="24"/>
        </w:rPr>
        <w:t>Integration with External Services: A comprehensive overview of the system's seamless integration with DNS providers, WHOIS databases, and other pivotal services, enhancing its utility and versatility.</w:t>
      </w:r>
    </w:p>
    <w:p w14:paraId="40787B9E" w14:textId="77777777" w:rsidR="00F2632D" w:rsidRDefault="00F2632D" w:rsidP="00F2632D">
      <w:pPr>
        <w:rPr>
          <w:sz w:val="24"/>
          <w:szCs w:val="24"/>
        </w:rPr>
      </w:pPr>
    </w:p>
    <w:p w14:paraId="388202B5" w14:textId="77777777" w:rsidR="00F2632D" w:rsidRPr="00F2632D" w:rsidRDefault="00F2632D" w:rsidP="00F2632D">
      <w:pPr>
        <w:rPr>
          <w:sz w:val="24"/>
          <w:szCs w:val="24"/>
        </w:rPr>
      </w:pPr>
    </w:p>
    <w:p w14:paraId="46389DFA" w14:textId="1B7EAF09" w:rsidR="00F2632D" w:rsidRPr="00F2632D" w:rsidRDefault="00F2632D" w:rsidP="00F2632D">
      <w:pPr>
        <w:rPr>
          <w:sz w:val="28"/>
          <w:szCs w:val="28"/>
          <w:u w:val="single"/>
        </w:rPr>
      </w:pPr>
      <w:r w:rsidRPr="00F2632D">
        <w:rPr>
          <w:b/>
          <w:bCs/>
          <w:sz w:val="28"/>
          <w:szCs w:val="28"/>
          <w:u w:val="single"/>
        </w:rPr>
        <w:t>Security Measures:</w:t>
      </w:r>
    </w:p>
    <w:p w14:paraId="0511522C" w14:textId="77777777" w:rsidR="00F2632D" w:rsidRDefault="00F2632D" w:rsidP="00F2632D">
      <w:pPr>
        <w:rPr>
          <w:sz w:val="24"/>
          <w:szCs w:val="24"/>
        </w:rPr>
      </w:pPr>
      <w:r w:rsidRPr="00F2632D">
        <w:rPr>
          <w:sz w:val="24"/>
          <w:szCs w:val="24"/>
        </w:rPr>
        <w:t>Security, being a paramount concern in the digital realm, receives dedicated attention in this section. A comprehensive exploration of the security measures implemented in the DMS is provided, covering encryption technologies, secure communication protocols, and stringent measures to thwart unauthorized access and potential data breaches. The section underscores the commitment to safeguarding sensitive domain information in an era of evolving cyber threats.</w:t>
      </w:r>
    </w:p>
    <w:p w14:paraId="3B63EB79" w14:textId="77777777" w:rsidR="00F2632D" w:rsidRDefault="00F2632D" w:rsidP="00F2632D">
      <w:pPr>
        <w:rPr>
          <w:sz w:val="24"/>
          <w:szCs w:val="24"/>
        </w:rPr>
      </w:pPr>
    </w:p>
    <w:p w14:paraId="4ABAC91B" w14:textId="77777777" w:rsidR="00F2632D" w:rsidRDefault="00F2632D" w:rsidP="00F2632D">
      <w:pPr>
        <w:rPr>
          <w:sz w:val="24"/>
          <w:szCs w:val="24"/>
        </w:rPr>
      </w:pPr>
    </w:p>
    <w:p w14:paraId="048A0701" w14:textId="0351F76F" w:rsidR="00F2632D" w:rsidRPr="00F2632D" w:rsidRDefault="00F2632D" w:rsidP="00F2632D">
      <w:pPr>
        <w:rPr>
          <w:sz w:val="28"/>
          <w:szCs w:val="28"/>
          <w:u w:val="single"/>
        </w:rPr>
      </w:pPr>
      <w:r w:rsidRPr="00F2632D">
        <w:rPr>
          <w:b/>
          <w:bCs/>
          <w:sz w:val="28"/>
          <w:szCs w:val="28"/>
          <w:u w:val="single"/>
        </w:rPr>
        <w:lastRenderedPageBreak/>
        <w:t>Implementation:</w:t>
      </w:r>
    </w:p>
    <w:p w14:paraId="3E3B5A80" w14:textId="77777777" w:rsidR="00F2632D" w:rsidRDefault="00F2632D" w:rsidP="00F2632D">
      <w:pPr>
        <w:rPr>
          <w:sz w:val="24"/>
          <w:szCs w:val="24"/>
        </w:rPr>
      </w:pPr>
      <w:r w:rsidRPr="00F2632D">
        <w:rPr>
          <w:sz w:val="24"/>
          <w:szCs w:val="24"/>
        </w:rPr>
        <w:t>The practical aspects of implementing the proposed system are thoroughly explored in this section. It delineates the technologies selected, the programming languages employed, the databases utilized, and other relevant tools. Moreover, challenges encountered during the implementation phase are discussed, providing insights into the decision-making process and the adaptive strategies employed to overcome hurdles.</w:t>
      </w:r>
    </w:p>
    <w:p w14:paraId="30C2C6FB" w14:textId="77777777" w:rsidR="00F2632D" w:rsidRDefault="00F2632D" w:rsidP="00F2632D">
      <w:pPr>
        <w:rPr>
          <w:sz w:val="24"/>
          <w:szCs w:val="24"/>
        </w:rPr>
      </w:pPr>
    </w:p>
    <w:p w14:paraId="479E9A92" w14:textId="77777777" w:rsidR="00F2632D" w:rsidRPr="00F2632D" w:rsidRDefault="00F2632D" w:rsidP="00F2632D">
      <w:pPr>
        <w:rPr>
          <w:sz w:val="24"/>
          <w:szCs w:val="24"/>
        </w:rPr>
      </w:pPr>
    </w:p>
    <w:p w14:paraId="060BAFA1" w14:textId="023E5F50" w:rsidR="00F2632D" w:rsidRPr="00F2632D" w:rsidRDefault="00F2632D" w:rsidP="00F2632D">
      <w:pPr>
        <w:rPr>
          <w:sz w:val="28"/>
          <w:szCs w:val="28"/>
          <w:u w:val="single"/>
        </w:rPr>
      </w:pPr>
      <w:r w:rsidRPr="00F2632D">
        <w:rPr>
          <w:b/>
          <w:bCs/>
          <w:sz w:val="28"/>
          <w:szCs w:val="28"/>
          <w:u w:val="single"/>
        </w:rPr>
        <w:t>Testing and Validation:</w:t>
      </w:r>
    </w:p>
    <w:p w14:paraId="095D5FC6" w14:textId="77777777" w:rsidR="00F2632D" w:rsidRPr="00F2632D" w:rsidRDefault="00F2632D" w:rsidP="00F2632D">
      <w:pPr>
        <w:rPr>
          <w:sz w:val="24"/>
          <w:szCs w:val="24"/>
        </w:rPr>
      </w:pPr>
      <w:r w:rsidRPr="00F2632D">
        <w:rPr>
          <w:sz w:val="24"/>
          <w:szCs w:val="24"/>
        </w:rPr>
        <w:t xml:space="preserve">The robustness and reliability of the DMS are subjected to rigorous testing and validation procedures. This section meticulously details the testing methodology, scenarios employed, and the results obtained. Through a comprehensive examination of the system's performance under various conditions, the section aims to </w:t>
      </w:r>
      <w:proofErr w:type="spellStart"/>
      <w:r w:rsidRPr="00F2632D">
        <w:rPr>
          <w:sz w:val="24"/>
          <w:szCs w:val="24"/>
        </w:rPr>
        <w:t>instill</w:t>
      </w:r>
      <w:proofErr w:type="spellEnd"/>
      <w:r w:rsidRPr="00F2632D">
        <w:rPr>
          <w:sz w:val="24"/>
          <w:szCs w:val="24"/>
        </w:rPr>
        <w:t xml:space="preserve"> confidence in the reliability of the proposed DMS in real-world scenarios.</w:t>
      </w:r>
    </w:p>
    <w:p w14:paraId="7B17DE24" w14:textId="77777777" w:rsidR="00F2632D" w:rsidRDefault="00F2632D" w:rsidP="00F2632D">
      <w:pPr>
        <w:rPr>
          <w:b/>
          <w:bCs/>
          <w:sz w:val="24"/>
          <w:szCs w:val="24"/>
        </w:rPr>
      </w:pPr>
    </w:p>
    <w:p w14:paraId="1039F3FF" w14:textId="77777777" w:rsidR="00F2632D" w:rsidRDefault="00F2632D" w:rsidP="00F2632D">
      <w:pPr>
        <w:rPr>
          <w:b/>
          <w:bCs/>
          <w:sz w:val="24"/>
          <w:szCs w:val="24"/>
        </w:rPr>
      </w:pPr>
    </w:p>
    <w:p w14:paraId="5E2FEFD1" w14:textId="5DB1FCBE" w:rsidR="00F2632D" w:rsidRPr="00F2632D" w:rsidRDefault="00F2632D" w:rsidP="00F2632D">
      <w:pPr>
        <w:rPr>
          <w:sz w:val="28"/>
          <w:szCs w:val="28"/>
          <w:u w:val="single"/>
        </w:rPr>
      </w:pPr>
      <w:r w:rsidRPr="00F2632D">
        <w:rPr>
          <w:b/>
          <w:bCs/>
          <w:sz w:val="28"/>
          <w:szCs w:val="28"/>
          <w:u w:val="single"/>
        </w:rPr>
        <w:t>Conclusion:</w:t>
      </w:r>
    </w:p>
    <w:p w14:paraId="70100A4D" w14:textId="77777777" w:rsidR="00F2632D" w:rsidRDefault="00F2632D" w:rsidP="00F2632D">
      <w:pPr>
        <w:rPr>
          <w:sz w:val="24"/>
          <w:szCs w:val="24"/>
        </w:rPr>
      </w:pPr>
      <w:r w:rsidRPr="00F2632D">
        <w:rPr>
          <w:sz w:val="24"/>
          <w:szCs w:val="24"/>
        </w:rPr>
        <w:t>The conclusion serves as a synthesis of the research contributions, encapsulating the significance of the advanced DMS in the broader context of domain management systems. It not only recaps the accomplishments of the research but also explores avenues for potential future enhancements and extensions, acknowledging the ever-evolving nature of domain management technologies.</w:t>
      </w:r>
    </w:p>
    <w:p w14:paraId="2271B708" w14:textId="77777777" w:rsidR="00F2632D" w:rsidRDefault="00F2632D" w:rsidP="00F2632D">
      <w:pPr>
        <w:rPr>
          <w:sz w:val="24"/>
          <w:szCs w:val="24"/>
        </w:rPr>
      </w:pPr>
    </w:p>
    <w:p w14:paraId="55EEF8F0" w14:textId="77777777" w:rsidR="00F2632D" w:rsidRDefault="00F2632D" w:rsidP="00F2632D">
      <w:pPr>
        <w:rPr>
          <w:sz w:val="24"/>
          <w:szCs w:val="24"/>
        </w:rPr>
      </w:pPr>
    </w:p>
    <w:p w14:paraId="326822F6" w14:textId="253E62E6" w:rsidR="00F2632D" w:rsidRPr="00F2632D" w:rsidRDefault="00F2632D" w:rsidP="00F2632D">
      <w:pPr>
        <w:rPr>
          <w:sz w:val="28"/>
          <w:szCs w:val="28"/>
          <w:u w:val="single"/>
        </w:rPr>
      </w:pPr>
      <w:r w:rsidRPr="00F2632D">
        <w:rPr>
          <w:b/>
          <w:bCs/>
          <w:sz w:val="28"/>
          <w:szCs w:val="28"/>
          <w:u w:val="single"/>
        </w:rPr>
        <w:t>References:</w:t>
      </w:r>
    </w:p>
    <w:p w14:paraId="6011FBED" w14:textId="77777777" w:rsidR="00F2632D" w:rsidRPr="00F2632D" w:rsidRDefault="00F2632D" w:rsidP="00F2632D">
      <w:pPr>
        <w:rPr>
          <w:sz w:val="24"/>
          <w:szCs w:val="24"/>
        </w:rPr>
      </w:pPr>
      <w:r w:rsidRPr="00F2632D">
        <w:rPr>
          <w:sz w:val="24"/>
          <w:szCs w:val="24"/>
        </w:rPr>
        <w:t>This section comprises a comprehensive list of references and citations from pertinent literature and sources, serving as a scholarly foundation for the paper. The references provide readers with additional resources to delve deeper into the intricate nuances of domain management systems and related technologies.</w:t>
      </w:r>
    </w:p>
    <w:p w14:paraId="2CFA94A8" w14:textId="77777777" w:rsidR="00F2632D" w:rsidRPr="00F2632D" w:rsidRDefault="00F2632D" w:rsidP="00F2632D">
      <w:pPr>
        <w:rPr>
          <w:sz w:val="24"/>
          <w:szCs w:val="24"/>
        </w:rPr>
      </w:pPr>
      <w:r w:rsidRPr="00F2632D">
        <w:rPr>
          <w:sz w:val="24"/>
          <w:szCs w:val="24"/>
        </w:rPr>
        <w:t xml:space="preserve">Through an exhaustive exploration of these sections, this research paper aspires to make a substantial and lasting contribution to the field of domain management systems. By showcasing the design and implementation of a cutting-edge system, it </w:t>
      </w:r>
      <w:proofErr w:type="spellStart"/>
      <w:r w:rsidRPr="00F2632D">
        <w:rPr>
          <w:sz w:val="24"/>
          <w:szCs w:val="24"/>
        </w:rPr>
        <w:t>endeavors</w:t>
      </w:r>
      <w:proofErr w:type="spellEnd"/>
      <w:r w:rsidRPr="00F2632D">
        <w:rPr>
          <w:sz w:val="24"/>
          <w:szCs w:val="24"/>
        </w:rPr>
        <w:t xml:space="preserve"> to illuminate a path toward the future of domain management, one that is adaptable, secure, and seamlessly integrated into the fabric of the modern internet ecosystem.</w:t>
      </w:r>
    </w:p>
    <w:p w14:paraId="2425B78A" w14:textId="77777777" w:rsidR="00F2632D" w:rsidRPr="00F2632D" w:rsidRDefault="00F2632D" w:rsidP="00F2632D">
      <w:pPr>
        <w:rPr>
          <w:vanish/>
          <w:sz w:val="24"/>
          <w:szCs w:val="24"/>
        </w:rPr>
      </w:pPr>
      <w:r w:rsidRPr="00F2632D">
        <w:rPr>
          <w:vanish/>
          <w:sz w:val="24"/>
          <w:szCs w:val="24"/>
        </w:rPr>
        <w:t>Top of Form</w:t>
      </w:r>
    </w:p>
    <w:p w14:paraId="6552D8DE" w14:textId="77777777" w:rsidR="00A62FC2" w:rsidRPr="00F2632D" w:rsidRDefault="00A62FC2">
      <w:pPr>
        <w:rPr>
          <w:sz w:val="24"/>
          <w:szCs w:val="24"/>
        </w:rPr>
      </w:pPr>
    </w:p>
    <w:sectPr w:rsidR="00A62FC2" w:rsidRPr="00F26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775A1"/>
    <w:multiLevelType w:val="multilevel"/>
    <w:tmpl w:val="DEA2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684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2D"/>
    <w:rsid w:val="00A62FC2"/>
    <w:rsid w:val="00C773FB"/>
    <w:rsid w:val="00F26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A45C"/>
  <w15:chartTrackingRefBased/>
  <w15:docId w15:val="{93B46FED-C2F9-4630-B367-0B114D82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3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56108">
      <w:bodyDiv w:val="1"/>
      <w:marLeft w:val="0"/>
      <w:marRight w:val="0"/>
      <w:marTop w:val="0"/>
      <w:marBottom w:val="0"/>
      <w:divBdr>
        <w:top w:val="none" w:sz="0" w:space="0" w:color="auto"/>
        <w:left w:val="none" w:sz="0" w:space="0" w:color="auto"/>
        <w:bottom w:val="none" w:sz="0" w:space="0" w:color="auto"/>
        <w:right w:val="none" w:sz="0" w:space="0" w:color="auto"/>
      </w:divBdr>
      <w:divsChild>
        <w:div w:id="505749949">
          <w:marLeft w:val="0"/>
          <w:marRight w:val="0"/>
          <w:marTop w:val="0"/>
          <w:marBottom w:val="0"/>
          <w:divBdr>
            <w:top w:val="single" w:sz="2" w:space="0" w:color="D9D9E3"/>
            <w:left w:val="single" w:sz="2" w:space="0" w:color="D9D9E3"/>
            <w:bottom w:val="single" w:sz="2" w:space="0" w:color="D9D9E3"/>
            <w:right w:val="single" w:sz="2" w:space="0" w:color="D9D9E3"/>
          </w:divBdr>
          <w:divsChild>
            <w:div w:id="2011593988">
              <w:marLeft w:val="0"/>
              <w:marRight w:val="0"/>
              <w:marTop w:val="0"/>
              <w:marBottom w:val="0"/>
              <w:divBdr>
                <w:top w:val="single" w:sz="2" w:space="0" w:color="D9D9E3"/>
                <w:left w:val="single" w:sz="2" w:space="0" w:color="D9D9E3"/>
                <w:bottom w:val="single" w:sz="2" w:space="0" w:color="D9D9E3"/>
                <w:right w:val="single" w:sz="2" w:space="0" w:color="D9D9E3"/>
              </w:divBdr>
              <w:divsChild>
                <w:div w:id="1291012011">
                  <w:marLeft w:val="0"/>
                  <w:marRight w:val="0"/>
                  <w:marTop w:val="0"/>
                  <w:marBottom w:val="0"/>
                  <w:divBdr>
                    <w:top w:val="single" w:sz="2" w:space="0" w:color="D9D9E3"/>
                    <w:left w:val="single" w:sz="2" w:space="0" w:color="D9D9E3"/>
                    <w:bottom w:val="single" w:sz="2" w:space="0" w:color="D9D9E3"/>
                    <w:right w:val="single" w:sz="2" w:space="0" w:color="D9D9E3"/>
                  </w:divBdr>
                  <w:divsChild>
                    <w:div w:id="2054109647">
                      <w:marLeft w:val="0"/>
                      <w:marRight w:val="0"/>
                      <w:marTop w:val="0"/>
                      <w:marBottom w:val="0"/>
                      <w:divBdr>
                        <w:top w:val="single" w:sz="2" w:space="0" w:color="D9D9E3"/>
                        <w:left w:val="single" w:sz="2" w:space="0" w:color="D9D9E3"/>
                        <w:bottom w:val="single" w:sz="2" w:space="0" w:color="D9D9E3"/>
                        <w:right w:val="single" w:sz="2" w:space="0" w:color="D9D9E3"/>
                      </w:divBdr>
                      <w:divsChild>
                        <w:div w:id="1969387265">
                          <w:marLeft w:val="0"/>
                          <w:marRight w:val="0"/>
                          <w:marTop w:val="0"/>
                          <w:marBottom w:val="0"/>
                          <w:divBdr>
                            <w:top w:val="none" w:sz="0" w:space="0" w:color="auto"/>
                            <w:left w:val="none" w:sz="0" w:space="0" w:color="auto"/>
                            <w:bottom w:val="none" w:sz="0" w:space="0" w:color="auto"/>
                            <w:right w:val="none" w:sz="0" w:space="0" w:color="auto"/>
                          </w:divBdr>
                          <w:divsChild>
                            <w:div w:id="313611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245269">
                                  <w:marLeft w:val="0"/>
                                  <w:marRight w:val="0"/>
                                  <w:marTop w:val="0"/>
                                  <w:marBottom w:val="0"/>
                                  <w:divBdr>
                                    <w:top w:val="single" w:sz="2" w:space="0" w:color="D9D9E3"/>
                                    <w:left w:val="single" w:sz="2" w:space="0" w:color="D9D9E3"/>
                                    <w:bottom w:val="single" w:sz="2" w:space="0" w:color="D9D9E3"/>
                                    <w:right w:val="single" w:sz="2" w:space="0" w:color="D9D9E3"/>
                                  </w:divBdr>
                                  <w:divsChild>
                                    <w:div w:id="808937631">
                                      <w:marLeft w:val="0"/>
                                      <w:marRight w:val="0"/>
                                      <w:marTop w:val="0"/>
                                      <w:marBottom w:val="0"/>
                                      <w:divBdr>
                                        <w:top w:val="single" w:sz="2" w:space="0" w:color="D9D9E3"/>
                                        <w:left w:val="single" w:sz="2" w:space="0" w:color="D9D9E3"/>
                                        <w:bottom w:val="single" w:sz="2" w:space="0" w:color="D9D9E3"/>
                                        <w:right w:val="single" w:sz="2" w:space="0" w:color="D9D9E3"/>
                                      </w:divBdr>
                                      <w:divsChild>
                                        <w:div w:id="324237752">
                                          <w:marLeft w:val="0"/>
                                          <w:marRight w:val="0"/>
                                          <w:marTop w:val="0"/>
                                          <w:marBottom w:val="0"/>
                                          <w:divBdr>
                                            <w:top w:val="single" w:sz="2" w:space="0" w:color="D9D9E3"/>
                                            <w:left w:val="single" w:sz="2" w:space="0" w:color="D9D9E3"/>
                                            <w:bottom w:val="single" w:sz="2" w:space="0" w:color="D9D9E3"/>
                                            <w:right w:val="single" w:sz="2" w:space="0" w:color="D9D9E3"/>
                                          </w:divBdr>
                                          <w:divsChild>
                                            <w:div w:id="1610045143">
                                              <w:marLeft w:val="0"/>
                                              <w:marRight w:val="0"/>
                                              <w:marTop w:val="0"/>
                                              <w:marBottom w:val="0"/>
                                              <w:divBdr>
                                                <w:top w:val="single" w:sz="2" w:space="0" w:color="D9D9E3"/>
                                                <w:left w:val="single" w:sz="2" w:space="0" w:color="D9D9E3"/>
                                                <w:bottom w:val="single" w:sz="2" w:space="0" w:color="D9D9E3"/>
                                                <w:right w:val="single" w:sz="2" w:space="0" w:color="D9D9E3"/>
                                              </w:divBdr>
                                              <w:divsChild>
                                                <w:div w:id="952520312">
                                                  <w:marLeft w:val="0"/>
                                                  <w:marRight w:val="0"/>
                                                  <w:marTop w:val="0"/>
                                                  <w:marBottom w:val="0"/>
                                                  <w:divBdr>
                                                    <w:top w:val="single" w:sz="2" w:space="0" w:color="D9D9E3"/>
                                                    <w:left w:val="single" w:sz="2" w:space="0" w:color="D9D9E3"/>
                                                    <w:bottom w:val="single" w:sz="2" w:space="0" w:color="D9D9E3"/>
                                                    <w:right w:val="single" w:sz="2" w:space="0" w:color="D9D9E3"/>
                                                  </w:divBdr>
                                                  <w:divsChild>
                                                    <w:div w:id="171765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4146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Tiwari</dc:creator>
  <cp:keywords/>
  <dc:description/>
  <cp:lastModifiedBy>Ritesh Tiwari</cp:lastModifiedBy>
  <cp:revision>2</cp:revision>
  <dcterms:created xsi:type="dcterms:W3CDTF">2023-11-27T17:13:00Z</dcterms:created>
  <dcterms:modified xsi:type="dcterms:W3CDTF">2023-11-27T17:13:00Z</dcterms:modified>
</cp:coreProperties>
</file>